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7FF2" w:rsidRPr="0008177C" w:rsidRDefault="00C67FF2" w:rsidP="00CF6E72">
      <w:pPr>
        <w:jc w:val="center"/>
        <w:rPr>
          <w:rFonts w:ascii="Times New Roman" w:hAnsi="Times New Roman" w:cs="Times New Roman"/>
          <w:b/>
          <w:sz w:val="24"/>
          <w:szCs w:val="24"/>
        </w:rPr>
      </w:pPr>
    </w:p>
    <w:p w:rsidR="00CF6E72" w:rsidRPr="0008177C" w:rsidRDefault="00AA2B64" w:rsidP="00CF6E72">
      <w:pPr>
        <w:jc w:val="center"/>
        <w:rPr>
          <w:rFonts w:ascii="Times New Roman" w:hAnsi="Times New Roman" w:cs="Times New Roman"/>
          <w:b/>
          <w:sz w:val="24"/>
          <w:szCs w:val="24"/>
        </w:rPr>
      </w:pPr>
      <w:r w:rsidRPr="0008177C">
        <w:rPr>
          <w:rFonts w:ascii="Times New Roman" w:hAnsi="Times New Roman" w:cs="Times New Roman"/>
          <w:b/>
          <w:sz w:val="24"/>
          <w:szCs w:val="24"/>
        </w:rPr>
        <w:t xml:space="preserve">GÜMÜŞHANE </w:t>
      </w:r>
      <w:r w:rsidR="00B84634" w:rsidRPr="0008177C">
        <w:rPr>
          <w:rFonts w:ascii="Times New Roman" w:hAnsi="Times New Roman" w:cs="Times New Roman"/>
          <w:b/>
          <w:sz w:val="24"/>
          <w:szCs w:val="24"/>
        </w:rPr>
        <w:t>ÜNİVERSİTESİ SOSYAL</w:t>
      </w:r>
      <w:r w:rsidR="00CF6E72" w:rsidRPr="0008177C">
        <w:rPr>
          <w:rFonts w:ascii="Times New Roman" w:hAnsi="Times New Roman" w:cs="Times New Roman"/>
          <w:b/>
          <w:sz w:val="24"/>
          <w:szCs w:val="24"/>
        </w:rPr>
        <w:t xml:space="preserve"> BİLİMLER ENSTİTÜSÜ</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İKTİSAT ANABİLİM DALI</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YÜKSEK LİSANS PROGRAMI</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ED4784" w:rsidRPr="0008177C" w:rsidRDefault="00ED4784" w:rsidP="00ED4784">
      <w:pPr>
        <w:pStyle w:val="Default"/>
        <w:tabs>
          <w:tab w:val="left" w:pos="3828"/>
        </w:tabs>
        <w:spacing w:line="360" w:lineRule="auto"/>
        <w:jc w:val="center"/>
        <w:rPr>
          <w:b/>
          <w:bCs/>
          <w:color w:val="auto"/>
        </w:rPr>
      </w:pPr>
      <w:r w:rsidRPr="0008177C">
        <w:rPr>
          <w:b/>
          <w:bCs/>
          <w:color w:val="auto"/>
        </w:rPr>
        <w:t>PARA SEVGİSİ VE GİRİŞİMCİLİK NİYETİ İLİŞKİ</w:t>
      </w:r>
      <w:r>
        <w:rPr>
          <w:b/>
          <w:bCs/>
          <w:color w:val="auto"/>
        </w:rPr>
        <w:t>Sİ</w:t>
      </w:r>
      <w:r w:rsidRPr="0008177C">
        <w:rPr>
          <w:b/>
          <w:bCs/>
          <w:color w:val="auto"/>
        </w:rPr>
        <w:t>NİN ANALİZİ: GÜMÜŞHANE ÜNİVERSİTESİ ÖĞRENCİLERİNE YÖNELİK BİR UYGULAMA</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YÜKSEK LİSANS TEZİ</w:t>
      </w:r>
    </w:p>
    <w:p w:rsidR="00CF6E72" w:rsidRPr="0008177C" w:rsidRDefault="00CF6E72" w:rsidP="00CF6E72">
      <w:pPr>
        <w:jc w:val="center"/>
        <w:rPr>
          <w:rFonts w:ascii="Times New Roman" w:hAnsi="Times New Roman" w:cs="Times New Roman"/>
          <w:b/>
          <w:sz w:val="24"/>
          <w:szCs w:val="24"/>
        </w:rPr>
      </w:pPr>
    </w:p>
    <w:p w:rsidR="00CF6E72" w:rsidRPr="0008177C" w:rsidRDefault="006E0EA0"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Gulzada ÖZBEK</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05B95" w:rsidP="00CF6E72">
      <w:pPr>
        <w:jc w:val="center"/>
        <w:rPr>
          <w:rFonts w:ascii="Times New Roman" w:hAnsi="Times New Roman" w:cs="Times New Roman"/>
          <w:b/>
          <w:sz w:val="24"/>
          <w:szCs w:val="24"/>
        </w:rPr>
      </w:pPr>
      <w:r w:rsidRPr="0008177C">
        <w:rPr>
          <w:rFonts w:ascii="Times New Roman" w:hAnsi="Times New Roman" w:cs="Times New Roman"/>
          <w:b/>
          <w:sz w:val="24"/>
          <w:szCs w:val="24"/>
        </w:rPr>
        <w:t>MART</w:t>
      </w:r>
      <w:r w:rsidR="00CF6E72" w:rsidRPr="0008177C">
        <w:rPr>
          <w:rFonts w:ascii="Times New Roman" w:hAnsi="Times New Roman" w:cs="Times New Roman"/>
          <w:b/>
          <w:sz w:val="24"/>
          <w:szCs w:val="24"/>
        </w:rPr>
        <w:t xml:space="preserve"> – 2021</w:t>
      </w: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GÜMÜŞHANE</w:t>
      </w:r>
    </w:p>
    <w:p w:rsidR="00CF6E72" w:rsidRPr="0008177C" w:rsidRDefault="00CF6E72" w:rsidP="00CF6E72">
      <w:pPr>
        <w:ind w:firstLine="709"/>
        <w:jc w:val="center"/>
        <w:rPr>
          <w:rFonts w:ascii="Times New Roman" w:hAnsi="Times New Roman" w:cs="Times New Roman"/>
          <w:b/>
          <w:sz w:val="24"/>
          <w:szCs w:val="24"/>
        </w:rPr>
        <w:sectPr w:rsidR="00CF6E72" w:rsidRPr="0008177C" w:rsidSect="00CF6E72">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rsidR="00CF6E72" w:rsidRPr="0008177C" w:rsidRDefault="00CF6E72" w:rsidP="00CF6E72">
      <w:pPr>
        <w:jc w:val="center"/>
        <w:rPr>
          <w:rFonts w:ascii="Times New Roman" w:hAnsi="Times New Roman" w:cs="Times New Roman"/>
          <w:b/>
          <w:sz w:val="24"/>
          <w:szCs w:val="24"/>
        </w:rPr>
      </w:pPr>
      <w:r w:rsidRPr="0008177C">
        <w:rPr>
          <w:noProof/>
          <w:lang w:eastAsia="tr-TR"/>
        </w:rPr>
        <w:lastRenderedPageBreak/>
        <w:drawing>
          <wp:anchor distT="0" distB="0" distL="114300" distR="114300" simplePos="0" relativeHeight="251657216" behindDoc="0" locked="0" layoutInCell="1" allowOverlap="1">
            <wp:simplePos x="0" y="0"/>
            <wp:positionH relativeFrom="column">
              <wp:posOffset>2339340</wp:posOffset>
            </wp:positionH>
            <wp:positionV relativeFrom="paragraph">
              <wp:posOffset>40953</wp:posOffset>
            </wp:positionV>
            <wp:extent cx="720000" cy="720000"/>
            <wp:effectExtent l="0" t="0" r="4445" b="4445"/>
            <wp:wrapNone/>
            <wp:docPr id="14" name="Resim 1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anchor>
        </w:drawing>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GÜMÜŞHANE ÜNİVERSİTESİ * SOSYAL BİLİMLER ENSTİTÜSÜ</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İKTİSAT ANABİLİM DALI</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 xml:space="preserve">YÜKSEK LİSANS PROGRAMI </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67FF2" w:rsidRPr="0008177C" w:rsidRDefault="00C67FF2" w:rsidP="00CF6E72">
      <w:pPr>
        <w:jc w:val="center"/>
        <w:rPr>
          <w:rFonts w:ascii="Times New Roman" w:hAnsi="Times New Roman" w:cs="Times New Roman"/>
          <w:b/>
          <w:sz w:val="24"/>
          <w:szCs w:val="24"/>
        </w:rPr>
      </w:pPr>
    </w:p>
    <w:p w:rsidR="008D4DFC" w:rsidRPr="0008177C" w:rsidRDefault="008D4DFC" w:rsidP="008D4DFC">
      <w:pPr>
        <w:pStyle w:val="Default"/>
        <w:tabs>
          <w:tab w:val="left" w:pos="3828"/>
        </w:tabs>
        <w:spacing w:line="360" w:lineRule="auto"/>
        <w:jc w:val="center"/>
        <w:rPr>
          <w:b/>
          <w:bCs/>
          <w:color w:val="auto"/>
        </w:rPr>
      </w:pPr>
      <w:r w:rsidRPr="0008177C">
        <w:rPr>
          <w:b/>
          <w:bCs/>
          <w:color w:val="auto"/>
        </w:rPr>
        <w:t>PARA SEVGİSİ VE GİRİŞİMCİLİK NİYETİ İLİŞKİ</w:t>
      </w:r>
      <w:r>
        <w:rPr>
          <w:b/>
          <w:bCs/>
          <w:color w:val="auto"/>
        </w:rPr>
        <w:t>Sİ</w:t>
      </w:r>
      <w:r w:rsidRPr="0008177C">
        <w:rPr>
          <w:b/>
          <w:bCs/>
          <w:color w:val="auto"/>
        </w:rPr>
        <w:t>NİN ANALİZİ: GÜMÜŞHANE ÜNİVERSİTESİ ÖĞRENCİLERİNE YÖNELİK BİR UYGULAMA</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YÜKSEK LİSANS TEZİ</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Gulzada ÖZBEK</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 xml:space="preserve"> </w:t>
      </w:r>
      <w:r w:rsidR="00C05B95" w:rsidRPr="0008177C">
        <w:rPr>
          <w:rFonts w:ascii="Times New Roman" w:hAnsi="Times New Roman" w:cs="Times New Roman"/>
          <w:b/>
          <w:sz w:val="24"/>
          <w:szCs w:val="24"/>
        </w:rPr>
        <w:t>MART</w:t>
      </w:r>
      <w:r w:rsidRPr="0008177C">
        <w:rPr>
          <w:rFonts w:ascii="Times New Roman" w:hAnsi="Times New Roman" w:cs="Times New Roman"/>
          <w:b/>
          <w:sz w:val="24"/>
          <w:szCs w:val="24"/>
        </w:rPr>
        <w:t xml:space="preserve"> – </w:t>
      </w:r>
      <w:r w:rsidR="00C05B95" w:rsidRPr="0008177C">
        <w:rPr>
          <w:rFonts w:ascii="Times New Roman" w:hAnsi="Times New Roman" w:cs="Times New Roman"/>
          <w:b/>
          <w:sz w:val="24"/>
          <w:szCs w:val="24"/>
        </w:rPr>
        <w:t>2021</w:t>
      </w:r>
    </w:p>
    <w:p w:rsidR="006E0EA0" w:rsidRPr="0008177C" w:rsidRDefault="006E0EA0"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GÜMÜŞHANE</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ind w:firstLine="709"/>
        <w:jc w:val="center"/>
        <w:rPr>
          <w:rFonts w:ascii="Times New Roman" w:hAnsi="Times New Roman" w:cs="Times New Roman"/>
          <w:b/>
          <w:sz w:val="24"/>
          <w:szCs w:val="24"/>
        </w:rPr>
      </w:pPr>
      <w:r w:rsidRPr="0008177C">
        <w:rPr>
          <w:rFonts w:ascii="Times New Roman" w:hAnsi="Times New Roman" w:cs="Times New Roman"/>
          <w:b/>
          <w:noProof/>
          <w:sz w:val="24"/>
          <w:szCs w:val="24"/>
          <w:lang w:eastAsia="tr-TR"/>
        </w:rPr>
        <w:lastRenderedPageBreak/>
        <w:drawing>
          <wp:anchor distT="0" distB="0" distL="114300" distR="114300" simplePos="0" relativeHeight="251659264" behindDoc="0" locked="0" layoutInCell="1" allowOverlap="1">
            <wp:simplePos x="0" y="0"/>
            <wp:positionH relativeFrom="column">
              <wp:posOffset>2346960</wp:posOffset>
            </wp:positionH>
            <wp:positionV relativeFrom="paragraph">
              <wp:posOffset>-226695</wp:posOffset>
            </wp:positionV>
            <wp:extent cx="720000" cy="720000"/>
            <wp:effectExtent l="0" t="0" r="0" b="0"/>
            <wp:wrapNone/>
            <wp:docPr id="21" name="Resim 21"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rsidR="00CF6E72" w:rsidRPr="0008177C" w:rsidRDefault="00CF6E72" w:rsidP="00CF6E72">
      <w:pPr>
        <w:ind w:firstLine="709"/>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GÜMÜŞHANE ÜNİVERSİTESİ * SOSYAL BİLİMLER ENSTİTÜSÜ</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İKTİSAT ANABİLİM DALI</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 xml:space="preserve">YÜKSEK LİSANS PROGRAMI </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67FF2" w:rsidRPr="0008177C" w:rsidRDefault="00C67FF2" w:rsidP="00CF6E72">
      <w:pPr>
        <w:jc w:val="center"/>
        <w:rPr>
          <w:rFonts w:ascii="Times New Roman" w:hAnsi="Times New Roman" w:cs="Times New Roman"/>
          <w:b/>
          <w:sz w:val="24"/>
          <w:szCs w:val="24"/>
        </w:rPr>
      </w:pPr>
    </w:p>
    <w:p w:rsidR="008D4DFC" w:rsidRPr="0008177C" w:rsidRDefault="008D4DFC" w:rsidP="008D4DFC">
      <w:pPr>
        <w:pStyle w:val="Default"/>
        <w:tabs>
          <w:tab w:val="left" w:pos="3828"/>
        </w:tabs>
        <w:spacing w:line="360" w:lineRule="auto"/>
        <w:jc w:val="center"/>
        <w:rPr>
          <w:b/>
          <w:bCs/>
          <w:color w:val="auto"/>
        </w:rPr>
      </w:pPr>
      <w:r w:rsidRPr="0008177C">
        <w:rPr>
          <w:b/>
          <w:bCs/>
          <w:color w:val="auto"/>
        </w:rPr>
        <w:t>PARA SEVGİSİ VE GİRİŞİMCİLİK NİYETİ İLİŞKİ</w:t>
      </w:r>
      <w:r>
        <w:rPr>
          <w:b/>
          <w:bCs/>
          <w:color w:val="auto"/>
        </w:rPr>
        <w:t>Sİ</w:t>
      </w:r>
      <w:r w:rsidRPr="0008177C">
        <w:rPr>
          <w:b/>
          <w:bCs/>
          <w:color w:val="auto"/>
        </w:rPr>
        <w:t>NİN ANALİZİ: GÜMÜŞHANE ÜNİVERSİTESİ ÖĞRENCİLERİNE YÖNELİK BİR UYGULAMA</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YÜKSEK LİSANS TEZİ</w:t>
      </w:r>
    </w:p>
    <w:p w:rsidR="00CF6E72" w:rsidRPr="0008177C" w:rsidRDefault="00CF6E72" w:rsidP="00CF6E72">
      <w:pP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Gulzada ÖZBEK</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r w:rsidRPr="0008177C">
        <w:rPr>
          <w:rFonts w:ascii="Times New Roman" w:hAnsi="Times New Roman" w:cs="Times New Roman"/>
          <w:b/>
          <w:sz w:val="24"/>
          <w:szCs w:val="24"/>
        </w:rPr>
        <w:t>Tez Danışmanı: Dr. Öğretim Üyesi Pınar KOÇ</w:t>
      </w: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F6E72" w:rsidP="00CF6E72">
      <w:pPr>
        <w:jc w:val="center"/>
        <w:rPr>
          <w:rFonts w:ascii="Times New Roman" w:hAnsi="Times New Roman" w:cs="Times New Roman"/>
          <w:b/>
          <w:sz w:val="24"/>
          <w:szCs w:val="24"/>
        </w:rPr>
      </w:pPr>
    </w:p>
    <w:p w:rsidR="00CF6E72" w:rsidRPr="0008177C" w:rsidRDefault="00C05B95" w:rsidP="00CF6E72">
      <w:pPr>
        <w:jc w:val="center"/>
        <w:rPr>
          <w:rFonts w:ascii="Times New Roman" w:hAnsi="Times New Roman" w:cs="Times New Roman"/>
          <w:b/>
          <w:sz w:val="24"/>
          <w:szCs w:val="24"/>
        </w:rPr>
      </w:pPr>
      <w:r w:rsidRPr="0008177C">
        <w:rPr>
          <w:rFonts w:ascii="Times New Roman" w:hAnsi="Times New Roman" w:cs="Times New Roman"/>
          <w:b/>
          <w:sz w:val="24"/>
          <w:szCs w:val="24"/>
        </w:rPr>
        <w:t>MART</w:t>
      </w:r>
      <w:r w:rsidR="00CF6E72" w:rsidRPr="0008177C">
        <w:rPr>
          <w:rFonts w:ascii="Times New Roman" w:hAnsi="Times New Roman" w:cs="Times New Roman"/>
          <w:b/>
          <w:sz w:val="24"/>
          <w:szCs w:val="24"/>
        </w:rPr>
        <w:t xml:space="preserve"> – 2021</w:t>
      </w:r>
    </w:p>
    <w:p w:rsidR="00CF6E72" w:rsidRPr="0008177C" w:rsidRDefault="00CF6E72" w:rsidP="00CF6E72">
      <w:pPr>
        <w:jc w:val="center"/>
        <w:rPr>
          <w:rFonts w:ascii="Times New Roman" w:hAnsi="Times New Roman" w:cs="Times New Roman"/>
          <w:b/>
          <w:sz w:val="24"/>
          <w:szCs w:val="24"/>
        </w:rPr>
        <w:sectPr w:rsidR="00CF6E72" w:rsidRPr="0008177C" w:rsidSect="00CF6E72">
          <w:headerReference w:type="default" r:id="rId12"/>
          <w:headerReference w:type="first" r:id="rId13"/>
          <w:pgSz w:w="11906" w:h="16838" w:code="9"/>
          <w:pgMar w:top="1701" w:right="1134" w:bottom="1701" w:left="2268" w:header="709" w:footer="709" w:gutter="0"/>
          <w:pgNumType w:fmt="upperRoman" w:start="1"/>
          <w:cols w:space="708"/>
          <w:titlePg/>
          <w:docGrid w:linePitch="360"/>
        </w:sectPr>
      </w:pPr>
      <w:r w:rsidRPr="0008177C">
        <w:rPr>
          <w:rFonts w:ascii="Times New Roman" w:hAnsi="Times New Roman" w:cs="Times New Roman"/>
          <w:b/>
          <w:sz w:val="24"/>
          <w:szCs w:val="24"/>
        </w:rPr>
        <w:t>GÜMÜŞHANE</w:t>
      </w:r>
    </w:p>
    <w:p w:rsidR="00CF6E72" w:rsidRPr="0008177C" w:rsidRDefault="00CF6E72" w:rsidP="009A1F30">
      <w:pPr>
        <w:tabs>
          <w:tab w:val="center" w:pos="4249"/>
        </w:tabs>
        <w:rPr>
          <w:rFonts w:ascii="Times New Roman" w:eastAsia="Times New Roman" w:hAnsi="Times New Roman" w:cs="Times New Roman"/>
          <w:sz w:val="24"/>
          <w:szCs w:val="24"/>
        </w:rPr>
      </w:pPr>
      <w:r w:rsidRPr="0008177C">
        <w:rPr>
          <w:rFonts w:ascii="Times New Roman" w:eastAsia="Times New Roman" w:hAnsi="Times New Roman" w:cs="Times New Roman"/>
          <w:sz w:val="24"/>
          <w:szCs w:val="24"/>
        </w:rPr>
        <w:lastRenderedPageBreak/>
        <w:tab/>
      </w:r>
      <w:bookmarkStart w:id="0" w:name="_Hlk44464544"/>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eastAsia="Times New Roman" w:hAnsi="Times New Roman" w:cs="Times New Roman"/>
          <w:sz w:val="24"/>
          <w:szCs w:val="24"/>
        </w:rPr>
      </w:pPr>
    </w:p>
    <w:p w:rsidR="009A1F30" w:rsidRPr="0008177C" w:rsidRDefault="009A1F30" w:rsidP="009A1F30">
      <w:pPr>
        <w:tabs>
          <w:tab w:val="center" w:pos="4249"/>
        </w:tabs>
        <w:rPr>
          <w:rFonts w:ascii="Times New Roman" w:hAnsi="Times New Roman" w:cs="Times New Roman"/>
          <w:b/>
          <w:sz w:val="24"/>
          <w:szCs w:val="24"/>
        </w:rPr>
      </w:pPr>
    </w:p>
    <w:bookmarkEnd w:id="0"/>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F95F6B" w:rsidRPr="0008177C" w:rsidRDefault="00F95F6B" w:rsidP="00F95F6B">
      <w:pPr>
        <w:pStyle w:val="Default"/>
        <w:spacing w:line="360" w:lineRule="auto"/>
        <w:jc w:val="center"/>
        <w:rPr>
          <w:b/>
          <w:color w:val="auto"/>
        </w:rPr>
      </w:pPr>
    </w:p>
    <w:p w:rsidR="00F95F6B" w:rsidRPr="0008177C" w:rsidRDefault="00F95F6B" w:rsidP="00F95F6B">
      <w:pPr>
        <w:pStyle w:val="Balk1"/>
        <w:spacing w:before="0"/>
        <w:jc w:val="center"/>
        <w:rPr>
          <w:rFonts w:ascii="Times New Roman" w:hAnsi="Times New Roman" w:cs="Times New Roman"/>
          <w:color w:val="auto"/>
        </w:rPr>
      </w:pPr>
      <w:bookmarkStart w:id="1" w:name="_Toc54743356"/>
      <w:r w:rsidRPr="0008177C">
        <w:rPr>
          <w:rFonts w:ascii="Times New Roman" w:hAnsi="Times New Roman" w:cs="Times New Roman"/>
          <w:color w:val="auto"/>
        </w:rPr>
        <w:t>BİLDİRİM</w:t>
      </w:r>
      <w:bookmarkEnd w:id="1"/>
    </w:p>
    <w:p w:rsidR="00F95F6B" w:rsidRPr="0008177C" w:rsidRDefault="00F95F6B" w:rsidP="00F95F6B">
      <w:pPr>
        <w:tabs>
          <w:tab w:val="left" w:pos="2805"/>
        </w:tabs>
        <w:rPr>
          <w:rFonts w:ascii="Times New Roman" w:hAnsi="Times New Roman" w:cs="Times New Roman"/>
        </w:rPr>
      </w:pPr>
      <w:r w:rsidRPr="0008177C">
        <w:rPr>
          <w:rFonts w:ascii="Times New Roman" w:hAnsi="Times New Roman" w:cs="Times New Roman"/>
        </w:rPr>
        <w:tab/>
      </w:r>
    </w:p>
    <w:p w:rsidR="00F95F6B" w:rsidRPr="0008177C" w:rsidRDefault="00F95F6B" w:rsidP="00F95F6B">
      <w:pPr>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rPr>
        <w:tab/>
      </w:r>
      <w:r w:rsidR="00C05B95" w:rsidRPr="0008177C">
        <w:rPr>
          <w:rFonts w:ascii="Times New Roman" w:hAnsi="Times New Roman" w:cs="Times New Roman"/>
          <w:sz w:val="24"/>
          <w:szCs w:val="24"/>
        </w:rPr>
        <w:t xml:space="preserve">Yüksek Lisans </w:t>
      </w:r>
      <w:r w:rsidRPr="0008177C">
        <w:rPr>
          <w:rFonts w:ascii="Times New Roman" w:hAnsi="Times New Roman" w:cs="Times New Roman"/>
          <w:sz w:val="24"/>
          <w:szCs w:val="24"/>
        </w:rPr>
        <w:t>Tezi olarak hazırlamış olduğum “</w:t>
      </w:r>
      <w:r w:rsidR="008D4DFC" w:rsidRPr="008D4DFC">
        <w:rPr>
          <w:rFonts w:ascii="Times New Roman" w:hAnsi="Times New Roman" w:cs="Times New Roman"/>
          <w:sz w:val="24"/>
          <w:szCs w:val="24"/>
        </w:rPr>
        <w:t>Para Sevgisi Ve Girişimcilik Niyeti İlişkisinin Analizi: Gümüşhane Üniversitesi Öğrencilerine Yönelik Bir Uygulama</w:t>
      </w:r>
      <w:r w:rsidRPr="0008177C">
        <w:rPr>
          <w:rFonts w:ascii="Times New Roman" w:hAnsi="Times New Roman" w:cs="Times New Roman"/>
          <w:sz w:val="24"/>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rsidR="00F95F6B" w:rsidRPr="0008177C" w:rsidRDefault="00F95F6B" w:rsidP="00F95F6B">
      <w:pPr>
        <w:spacing w:after="0" w:line="360" w:lineRule="auto"/>
        <w:ind w:firstLine="709"/>
        <w:jc w:val="both"/>
        <w:rPr>
          <w:rFonts w:ascii="Times New Roman" w:hAnsi="Times New Roman" w:cs="Times New Roman"/>
          <w:sz w:val="24"/>
          <w:szCs w:val="24"/>
        </w:rPr>
      </w:pPr>
    </w:p>
    <w:p w:rsidR="00F95F6B" w:rsidRPr="0008177C" w:rsidRDefault="00F95F6B" w:rsidP="00F95F6B">
      <w:pPr>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Lisansüstü Eğitim ve Öğretim Yönetmeliğinin ilgili maddeleri uyarınca gereğinin yapılmasını arz ederim.</w:t>
      </w:r>
    </w:p>
    <w:p w:rsidR="00F95F6B" w:rsidRPr="0008177C" w:rsidRDefault="00F95F6B" w:rsidP="00F95F6B">
      <w:pPr>
        <w:tabs>
          <w:tab w:val="left" w:pos="3195"/>
        </w:tabs>
        <w:rPr>
          <w:rFonts w:ascii="Times New Roman" w:eastAsia="Times New Roman" w:hAnsi="Times New Roman" w:cs="Times New Roman"/>
          <w:sz w:val="24"/>
          <w:szCs w:val="24"/>
        </w:rPr>
      </w:pPr>
    </w:p>
    <w:p w:rsidR="00C67FF2" w:rsidRPr="0008177C" w:rsidRDefault="00C67FF2" w:rsidP="00F95F6B">
      <w:pPr>
        <w:tabs>
          <w:tab w:val="left" w:pos="3195"/>
        </w:tabs>
        <w:rPr>
          <w:rFonts w:ascii="Times New Roman" w:eastAsia="Times New Roman" w:hAnsi="Times New Roman" w:cs="Times New Roman"/>
          <w:sz w:val="24"/>
          <w:szCs w:val="24"/>
        </w:rPr>
      </w:pPr>
    </w:p>
    <w:p w:rsidR="00C67FF2" w:rsidRPr="0008177C" w:rsidRDefault="00C67FF2" w:rsidP="00F95F6B">
      <w:pPr>
        <w:tabs>
          <w:tab w:val="left" w:pos="3195"/>
        </w:tabs>
        <w:rPr>
          <w:rFonts w:ascii="Times New Roman" w:eastAsia="Times New Roman" w:hAnsi="Times New Roman" w:cs="Times New Roman"/>
          <w:sz w:val="24"/>
          <w:szCs w:val="24"/>
        </w:rPr>
      </w:pPr>
    </w:p>
    <w:p w:rsidR="00C67FF2" w:rsidRPr="0008177C" w:rsidRDefault="00C67FF2" w:rsidP="00F95F6B">
      <w:pPr>
        <w:tabs>
          <w:tab w:val="left" w:pos="3195"/>
        </w:tabs>
        <w:rPr>
          <w:rFonts w:ascii="Times New Roman" w:eastAsia="Times New Roman" w:hAnsi="Times New Roman" w:cs="Times New Roman"/>
          <w:sz w:val="24"/>
          <w:szCs w:val="24"/>
        </w:rPr>
      </w:pPr>
    </w:p>
    <w:p w:rsidR="00C67FF2" w:rsidRPr="0008177C" w:rsidRDefault="00C67FF2" w:rsidP="00F95F6B">
      <w:pPr>
        <w:tabs>
          <w:tab w:val="left" w:pos="3195"/>
        </w:tabs>
        <w:rPr>
          <w:rFonts w:ascii="Times New Roman" w:eastAsia="Times New Roman" w:hAnsi="Times New Roman" w:cs="Times New Roman"/>
          <w:sz w:val="24"/>
          <w:szCs w:val="24"/>
        </w:rPr>
      </w:pPr>
    </w:p>
    <w:p w:rsidR="00C67FF2" w:rsidRPr="0008177C" w:rsidRDefault="00C67FF2" w:rsidP="00F95F6B">
      <w:pPr>
        <w:tabs>
          <w:tab w:val="left" w:pos="3195"/>
        </w:tabs>
        <w:rPr>
          <w:rFonts w:ascii="Times New Roman" w:eastAsia="Times New Roman" w:hAnsi="Times New Roman" w:cs="Times New Roman"/>
          <w:sz w:val="24"/>
          <w:szCs w:val="24"/>
        </w:rPr>
      </w:pPr>
    </w:p>
    <w:p w:rsidR="00C67FF2" w:rsidRPr="0008177C" w:rsidRDefault="00C61DE5" w:rsidP="00C67FF2">
      <w:pPr>
        <w:spacing w:line="240" w:lineRule="auto"/>
        <w:ind w:firstLine="709"/>
        <w:jc w:val="right"/>
        <w:rPr>
          <w:rFonts w:ascii="Times New Roman" w:hAnsi="Times New Roman" w:cs="Times New Roman"/>
          <w:sz w:val="24"/>
          <w:szCs w:val="24"/>
        </w:rPr>
      </w:pPr>
      <w:r>
        <w:rPr>
          <w:rFonts w:ascii="Times New Roman" w:hAnsi="Times New Roman" w:cs="Times New Roman"/>
          <w:sz w:val="24"/>
          <w:szCs w:val="24"/>
        </w:rPr>
        <w:t>03/ 03 / 2021</w:t>
      </w:r>
    </w:p>
    <w:p w:rsidR="00C67FF2" w:rsidRPr="0008177C" w:rsidRDefault="00C67FF2" w:rsidP="00C67FF2">
      <w:pPr>
        <w:pStyle w:val="Default"/>
        <w:shd w:val="clear" w:color="auto" w:fill="FFFFFF"/>
        <w:jc w:val="right"/>
        <w:rPr>
          <w:color w:val="auto"/>
        </w:rPr>
      </w:pPr>
      <w:r w:rsidRPr="0008177C">
        <w:rPr>
          <w:color w:val="auto"/>
        </w:rPr>
        <w:t>…………</w:t>
      </w:r>
    </w:p>
    <w:p w:rsidR="00C67FF2" w:rsidRPr="0008177C" w:rsidRDefault="00C67FF2" w:rsidP="00C67FF2">
      <w:pPr>
        <w:pStyle w:val="Default"/>
        <w:shd w:val="clear" w:color="auto" w:fill="FFFFFF"/>
        <w:jc w:val="right"/>
        <w:rPr>
          <w:color w:val="auto"/>
        </w:rPr>
      </w:pPr>
      <w:r w:rsidRPr="0008177C">
        <w:rPr>
          <w:color w:val="auto"/>
        </w:rPr>
        <w:t>.</w:t>
      </w:r>
    </w:p>
    <w:p w:rsidR="00C67FF2" w:rsidRPr="0008177C" w:rsidRDefault="00C67FF2" w:rsidP="00C67FF2">
      <w:pPr>
        <w:spacing w:line="240" w:lineRule="auto"/>
        <w:ind w:firstLine="709"/>
        <w:jc w:val="right"/>
        <w:rPr>
          <w:rFonts w:ascii="Times New Roman" w:hAnsi="Times New Roman" w:cs="Times New Roman"/>
          <w:b/>
          <w:sz w:val="24"/>
          <w:szCs w:val="24"/>
        </w:rPr>
        <w:sectPr w:rsidR="00C67FF2" w:rsidRPr="0008177C" w:rsidSect="00A5540D">
          <w:footerReference w:type="first" r:id="rId14"/>
          <w:pgSz w:w="11906" w:h="16838" w:code="9"/>
          <w:pgMar w:top="1701" w:right="1134" w:bottom="1701" w:left="2268" w:header="709" w:footer="709" w:gutter="0"/>
          <w:pgNumType w:fmt="upperRoman" w:start="5"/>
          <w:cols w:space="708"/>
          <w:titlePg/>
          <w:docGrid w:linePitch="360"/>
        </w:sectPr>
      </w:pPr>
      <w:r w:rsidRPr="0008177C">
        <w:rPr>
          <w:rFonts w:ascii="Times New Roman" w:hAnsi="Times New Roman" w:cs="Times New Roman"/>
          <w:b/>
          <w:sz w:val="24"/>
          <w:szCs w:val="24"/>
        </w:rPr>
        <w:t>Gulzada ÖZBEK</w:t>
      </w:r>
    </w:p>
    <w:p w:rsidR="00C67FF2" w:rsidRPr="0008177C" w:rsidRDefault="00C67FF2" w:rsidP="00F95F6B">
      <w:pPr>
        <w:tabs>
          <w:tab w:val="left" w:pos="3195"/>
        </w:tabs>
        <w:rPr>
          <w:rFonts w:ascii="Times New Roman" w:eastAsia="Times New Roman" w:hAnsi="Times New Roman" w:cs="Times New Roman"/>
          <w:sz w:val="24"/>
          <w:szCs w:val="24"/>
        </w:rPr>
      </w:pPr>
    </w:p>
    <w:p w:rsidR="00F95F6B" w:rsidRPr="0008177C" w:rsidRDefault="00F95F6B" w:rsidP="00F95F6B">
      <w:pPr>
        <w:tabs>
          <w:tab w:val="left" w:pos="3828"/>
        </w:tabs>
        <w:spacing w:after="0" w:line="360" w:lineRule="auto"/>
        <w:jc w:val="center"/>
        <w:rPr>
          <w:rFonts w:ascii="Times New Roman" w:hAnsi="Times New Roman" w:cs="Times New Roman"/>
          <w:b/>
          <w:bCs/>
          <w:sz w:val="24"/>
          <w:szCs w:val="24"/>
        </w:rPr>
      </w:pPr>
    </w:p>
    <w:p w:rsidR="00F95F6B" w:rsidRPr="0008177C" w:rsidRDefault="00F95F6B" w:rsidP="00F95F6B">
      <w:pPr>
        <w:pStyle w:val="Balk1"/>
        <w:tabs>
          <w:tab w:val="left" w:pos="3828"/>
        </w:tabs>
        <w:spacing w:before="0" w:line="360" w:lineRule="auto"/>
        <w:jc w:val="center"/>
        <w:rPr>
          <w:rFonts w:ascii="Times New Roman" w:hAnsi="Times New Roman" w:cs="Times New Roman"/>
          <w:color w:val="auto"/>
        </w:rPr>
      </w:pPr>
      <w:bookmarkStart w:id="2" w:name="_Toc54743357"/>
      <w:r w:rsidRPr="0008177C">
        <w:rPr>
          <w:rFonts w:ascii="Times New Roman" w:hAnsi="Times New Roman" w:cs="Times New Roman"/>
          <w:color w:val="auto"/>
        </w:rPr>
        <w:t>ÖNSÖZ</w:t>
      </w:r>
      <w:bookmarkEnd w:id="2"/>
    </w:p>
    <w:p w:rsidR="00F95F6B" w:rsidRPr="0008177C" w:rsidRDefault="00F95F6B" w:rsidP="00F95F6B">
      <w:pPr>
        <w:tabs>
          <w:tab w:val="left" w:pos="3828"/>
        </w:tabs>
        <w:spacing w:before="7" w:after="0" w:line="360" w:lineRule="auto"/>
        <w:rPr>
          <w:rFonts w:ascii="Times New Roman" w:hAnsi="Times New Roman" w:cs="Times New Roman"/>
          <w:sz w:val="14"/>
          <w:szCs w:val="14"/>
        </w:rPr>
      </w:pPr>
    </w:p>
    <w:p w:rsidR="00AB414E" w:rsidRPr="0008177C" w:rsidRDefault="00AB414E" w:rsidP="00F95F6B">
      <w:pPr>
        <w:tabs>
          <w:tab w:val="left" w:pos="3828"/>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Yerel kalkınma politikalarının, ulusal kalkınma hamlesi için vazgeçilmez bir öneme sahip olduğunu</w:t>
      </w:r>
      <w:r w:rsidR="00527A72" w:rsidRPr="0008177C">
        <w:rPr>
          <w:rFonts w:ascii="Times New Roman" w:hAnsi="Times New Roman" w:cs="Times New Roman"/>
          <w:sz w:val="24"/>
          <w:szCs w:val="24"/>
        </w:rPr>
        <w:t>n anla</w:t>
      </w:r>
      <w:r w:rsidRPr="0008177C">
        <w:rPr>
          <w:rFonts w:ascii="Times New Roman" w:hAnsi="Times New Roman" w:cs="Times New Roman"/>
          <w:sz w:val="24"/>
          <w:szCs w:val="24"/>
        </w:rPr>
        <w:t>ş</w:t>
      </w:r>
      <w:r w:rsidR="00B12477" w:rsidRPr="0008177C">
        <w:rPr>
          <w:rFonts w:ascii="Times New Roman" w:hAnsi="Times New Roman" w:cs="Times New Roman"/>
          <w:sz w:val="24"/>
          <w:szCs w:val="24"/>
        </w:rPr>
        <w:t>ılmasıyla birlikte işletmelerin kalkınma sürecindeki önemi artmıştır. Ulusal kalkınma sürecinde işletme</w:t>
      </w:r>
      <w:r w:rsidR="000906C9" w:rsidRPr="0008177C">
        <w:rPr>
          <w:rFonts w:ascii="Times New Roman" w:hAnsi="Times New Roman" w:cs="Times New Roman"/>
          <w:sz w:val="24"/>
          <w:szCs w:val="24"/>
        </w:rPr>
        <w:t>lerin öneminin a</w:t>
      </w:r>
      <w:r w:rsidR="00B12477" w:rsidRPr="0008177C">
        <w:rPr>
          <w:rFonts w:ascii="Times New Roman" w:hAnsi="Times New Roman" w:cs="Times New Roman"/>
          <w:sz w:val="24"/>
          <w:szCs w:val="24"/>
        </w:rPr>
        <w:t>rtması, toplumsal düzeyde girişimcilik ruhuna sahip o</w:t>
      </w:r>
      <w:r w:rsidR="009D1AC1" w:rsidRPr="0008177C">
        <w:rPr>
          <w:rFonts w:ascii="Times New Roman" w:hAnsi="Times New Roman" w:cs="Times New Roman"/>
          <w:sz w:val="24"/>
          <w:szCs w:val="24"/>
        </w:rPr>
        <w:t xml:space="preserve">lunmasını da gerektirmektedir. </w:t>
      </w:r>
      <w:r w:rsidR="00B12477" w:rsidRPr="0008177C">
        <w:rPr>
          <w:rFonts w:ascii="Times New Roman" w:hAnsi="Times New Roman" w:cs="Times New Roman"/>
          <w:sz w:val="24"/>
          <w:szCs w:val="24"/>
        </w:rPr>
        <w:t>G</w:t>
      </w:r>
      <w:r w:rsidR="000906C9" w:rsidRPr="0008177C">
        <w:rPr>
          <w:rFonts w:ascii="Times New Roman" w:hAnsi="Times New Roman" w:cs="Times New Roman"/>
          <w:sz w:val="24"/>
          <w:szCs w:val="24"/>
        </w:rPr>
        <w:t>irişimcilik arzusu</w:t>
      </w:r>
      <w:r w:rsidR="00B12477" w:rsidRPr="0008177C">
        <w:rPr>
          <w:rFonts w:ascii="Times New Roman" w:hAnsi="Times New Roman" w:cs="Times New Roman"/>
          <w:sz w:val="24"/>
          <w:szCs w:val="24"/>
        </w:rPr>
        <w:t>nu tetikleyen tem</w:t>
      </w:r>
      <w:r w:rsidR="000906C9" w:rsidRPr="0008177C">
        <w:rPr>
          <w:rFonts w:ascii="Times New Roman" w:hAnsi="Times New Roman" w:cs="Times New Roman"/>
          <w:sz w:val="24"/>
          <w:szCs w:val="24"/>
        </w:rPr>
        <w:t>el faktör para kazanma dürtüsüdür</w:t>
      </w:r>
      <w:r w:rsidR="003B7037">
        <w:rPr>
          <w:rFonts w:ascii="Times New Roman" w:hAnsi="Times New Roman" w:cs="Times New Roman"/>
          <w:sz w:val="24"/>
          <w:szCs w:val="24"/>
        </w:rPr>
        <w:t xml:space="preserve">. </w:t>
      </w:r>
      <w:r w:rsidR="00526047" w:rsidRPr="0008177C">
        <w:rPr>
          <w:rFonts w:ascii="Times New Roman" w:hAnsi="Times New Roman" w:cs="Times New Roman"/>
          <w:sz w:val="24"/>
          <w:szCs w:val="24"/>
        </w:rPr>
        <w:t>Dolayısıyla</w:t>
      </w:r>
      <w:r w:rsidR="000906C9" w:rsidRPr="0008177C">
        <w:rPr>
          <w:rFonts w:ascii="Times New Roman" w:hAnsi="Times New Roman" w:cs="Times New Roman"/>
          <w:sz w:val="24"/>
          <w:szCs w:val="24"/>
        </w:rPr>
        <w:t xml:space="preserve"> </w:t>
      </w:r>
      <w:r w:rsidR="00B12477" w:rsidRPr="0008177C">
        <w:rPr>
          <w:rFonts w:ascii="Times New Roman" w:hAnsi="Times New Roman" w:cs="Times New Roman"/>
          <w:sz w:val="24"/>
          <w:szCs w:val="24"/>
        </w:rPr>
        <w:t>para sevgisi ile girişimcilik niyeti arasında yüksek bir korela</w:t>
      </w:r>
      <w:r w:rsidR="000906C9" w:rsidRPr="0008177C">
        <w:rPr>
          <w:rFonts w:ascii="Times New Roman" w:hAnsi="Times New Roman" w:cs="Times New Roman"/>
          <w:sz w:val="24"/>
          <w:szCs w:val="24"/>
        </w:rPr>
        <w:t>s</w:t>
      </w:r>
      <w:r w:rsidR="00B12477" w:rsidRPr="0008177C">
        <w:rPr>
          <w:rFonts w:ascii="Times New Roman" w:hAnsi="Times New Roman" w:cs="Times New Roman"/>
          <w:sz w:val="24"/>
          <w:szCs w:val="24"/>
        </w:rPr>
        <w:t xml:space="preserve">yon ilişkisi bulunması beklenmektedir.  </w:t>
      </w:r>
      <w:r w:rsidR="000906C9" w:rsidRPr="0008177C">
        <w:rPr>
          <w:rFonts w:ascii="Times New Roman" w:hAnsi="Times New Roman" w:cs="Times New Roman"/>
          <w:sz w:val="24"/>
          <w:szCs w:val="24"/>
        </w:rPr>
        <w:t xml:space="preserve">Bu bağlamda bu çalışmada para sevgisinin girişimcilik niyeti üzerindeki etkisi ve başarısızlık korkusunun para sevgisi ve girişimcilik niyeti arasındaki </w:t>
      </w:r>
      <w:r w:rsidR="00526047" w:rsidRPr="0008177C">
        <w:rPr>
          <w:rFonts w:ascii="Times New Roman" w:hAnsi="Times New Roman" w:cs="Times New Roman"/>
          <w:sz w:val="24"/>
          <w:szCs w:val="24"/>
        </w:rPr>
        <w:t>ilişkiyi</w:t>
      </w:r>
      <w:r w:rsidR="000906C9" w:rsidRPr="0008177C">
        <w:rPr>
          <w:rFonts w:ascii="Times New Roman" w:hAnsi="Times New Roman" w:cs="Times New Roman"/>
          <w:sz w:val="24"/>
          <w:szCs w:val="24"/>
        </w:rPr>
        <w:t xml:space="preserve"> nasıl etkilediği incelenmiştir.  </w:t>
      </w:r>
    </w:p>
    <w:p w:rsidR="00F95F6B" w:rsidRPr="0008177C" w:rsidRDefault="00F95F6B" w:rsidP="00F95F6B">
      <w:pPr>
        <w:tabs>
          <w:tab w:val="left" w:pos="3828"/>
        </w:tabs>
        <w:autoSpaceDE w:val="0"/>
        <w:autoSpaceDN w:val="0"/>
        <w:adjustRightInd w:val="0"/>
        <w:spacing w:after="0" w:line="360" w:lineRule="auto"/>
        <w:ind w:firstLine="708"/>
        <w:jc w:val="both"/>
        <w:rPr>
          <w:rFonts w:ascii="Times New Roman" w:hAnsi="Times New Roman" w:cs="Times New Roman"/>
          <w:sz w:val="18"/>
          <w:szCs w:val="18"/>
        </w:rPr>
      </w:pPr>
      <w:r w:rsidRPr="0008177C">
        <w:rPr>
          <w:rFonts w:ascii="Times New Roman" w:hAnsi="Times New Roman" w:cs="Times New Roman"/>
          <w:sz w:val="24"/>
          <w:szCs w:val="24"/>
        </w:rPr>
        <w:t xml:space="preserve">Bu tezin yürütülmesinde ve oluşturulmasında, katkılarını esirgemeyen ve çalışmama yön verip, bana yol gösteren değerli danışman hocam Dr. Öğretim Üyesi Pınar Koç’a teşekkürlerimi sunarım. Çalışmanın hazırlanmasında anketleri doldurarak katkıda bulunan Gümüşhane </w:t>
      </w:r>
      <w:r w:rsidR="000906C9" w:rsidRPr="0008177C">
        <w:rPr>
          <w:rFonts w:ascii="Times New Roman" w:hAnsi="Times New Roman" w:cs="Times New Roman"/>
          <w:sz w:val="24"/>
          <w:szCs w:val="24"/>
        </w:rPr>
        <w:t>Üniversitesi öğrencilerine bugüne</w:t>
      </w:r>
      <w:r w:rsidRPr="0008177C">
        <w:rPr>
          <w:rFonts w:ascii="Times New Roman" w:hAnsi="Times New Roman" w:cs="Times New Roman"/>
          <w:sz w:val="24"/>
          <w:szCs w:val="24"/>
        </w:rPr>
        <w:t xml:space="preserve"> kadar yaptığım çalışmalarda beni her zaman desteklemiş olan, sabır ve şefkatlerini eksik etmeyen eşim ve kızıma</w:t>
      </w:r>
      <w:r w:rsidR="000906C9" w:rsidRPr="0008177C">
        <w:rPr>
          <w:rFonts w:ascii="Times New Roman" w:hAnsi="Times New Roman" w:cs="Times New Roman"/>
          <w:sz w:val="24"/>
          <w:szCs w:val="24"/>
        </w:rPr>
        <w:t xml:space="preserve"> teşekkürü bir borç bilir ve şükranlarımı sunarım.</w:t>
      </w:r>
    </w:p>
    <w:p w:rsidR="00F95F6B" w:rsidRPr="0008177C" w:rsidRDefault="00F95F6B" w:rsidP="00F95F6B">
      <w:pPr>
        <w:tabs>
          <w:tab w:val="left" w:pos="3828"/>
        </w:tabs>
        <w:spacing w:line="360" w:lineRule="auto"/>
        <w:rPr>
          <w:rFonts w:ascii="Times New Roman" w:hAnsi="Times New Roman" w:cs="Times New Roman"/>
          <w:sz w:val="20"/>
          <w:szCs w:val="20"/>
        </w:rPr>
      </w:pPr>
    </w:p>
    <w:p w:rsidR="00F95F6B" w:rsidRPr="0008177C" w:rsidRDefault="00F95F6B" w:rsidP="00F95F6B">
      <w:pPr>
        <w:tabs>
          <w:tab w:val="left" w:pos="3828"/>
        </w:tabs>
        <w:spacing w:line="360" w:lineRule="auto"/>
        <w:rPr>
          <w:rFonts w:ascii="Times New Roman" w:hAnsi="Times New Roman" w:cs="Times New Roman"/>
          <w:sz w:val="20"/>
          <w:szCs w:val="20"/>
        </w:rPr>
      </w:pPr>
    </w:p>
    <w:p w:rsidR="00F95F6B" w:rsidRPr="0008177C" w:rsidRDefault="00F95F6B" w:rsidP="00ED04A1">
      <w:pPr>
        <w:tabs>
          <w:tab w:val="left" w:pos="3828"/>
        </w:tabs>
        <w:jc w:val="right"/>
        <w:rPr>
          <w:rFonts w:ascii="Times New Roman" w:hAnsi="Times New Roman" w:cs="Times New Roman"/>
          <w:b/>
          <w:bCs/>
          <w:sz w:val="24"/>
          <w:szCs w:val="24"/>
        </w:rPr>
      </w:pPr>
      <w:bookmarkStart w:id="3" w:name="_Toc453056907"/>
      <w:bookmarkStart w:id="4" w:name="_Toc453071736"/>
      <w:bookmarkStart w:id="5" w:name="_Toc453075510"/>
      <w:r w:rsidRPr="0008177C">
        <w:rPr>
          <w:rFonts w:ascii="Times New Roman" w:hAnsi="Times New Roman" w:cs="Times New Roman"/>
          <w:b/>
          <w:bCs/>
          <w:sz w:val="24"/>
          <w:szCs w:val="24"/>
        </w:rPr>
        <w:t>Gümüşhane - 20</w:t>
      </w:r>
      <w:bookmarkEnd w:id="3"/>
      <w:bookmarkEnd w:id="4"/>
      <w:bookmarkEnd w:id="5"/>
      <w:r w:rsidR="00ED04A1" w:rsidRPr="0008177C">
        <w:rPr>
          <w:rFonts w:ascii="Times New Roman" w:hAnsi="Times New Roman" w:cs="Times New Roman"/>
          <w:b/>
          <w:bCs/>
          <w:sz w:val="24"/>
          <w:szCs w:val="24"/>
        </w:rPr>
        <w:t>21</w:t>
      </w:r>
    </w:p>
    <w:p w:rsidR="00F95F6B" w:rsidRPr="0008177C" w:rsidRDefault="00F95F6B" w:rsidP="00F95F6B">
      <w:pPr>
        <w:tabs>
          <w:tab w:val="left" w:pos="3828"/>
        </w:tabs>
        <w:spacing w:line="360" w:lineRule="auto"/>
        <w:ind w:right="106"/>
        <w:jc w:val="right"/>
        <w:rPr>
          <w:rFonts w:ascii="Times New Roman" w:eastAsia="Times New Roman" w:hAnsi="Times New Roman" w:cs="Times New Roman"/>
          <w:sz w:val="24"/>
          <w:szCs w:val="24"/>
        </w:rPr>
      </w:pPr>
      <w:r w:rsidRPr="0008177C">
        <w:rPr>
          <w:rFonts w:ascii="Times New Roman" w:eastAsia="Times New Roman" w:hAnsi="Times New Roman" w:cs="Times New Roman"/>
          <w:b/>
          <w:bCs/>
          <w:spacing w:val="-1"/>
          <w:sz w:val="24"/>
          <w:szCs w:val="24"/>
        </w:rPr>
        <w:t>Gulzada ÖZBEK</w:t>
      </w:r>
    </w:p>
    <w:p w:rsidR="00F95F6B" w:rsidRPr="0008177C" w:rsidRDefault="00F95F6B" w:rsidP="00F95F6B">
      <w:pPr>
        <w:tabs>
          <w:tab w:val="left" w:pos="3828"/>
        </w:tabs>
        <w:spacing w:line="360" w:lineRule="auto"/>
        <w:jc w:val="center"/>
        <w:rPr>
          <w:rFonts w:ascii="Times New Roman" w:eastAsia="Times New Roman" w:hAnsi="Times New Roman" w:cs="Times New Roman"/>
          <w:sz w:val="24"/>
          <w:szCs w:val="24"/>
        </w:rPr>
        <w:sectPr w:rsidR="00F95F6B" w:rsidRPr="0008177C" w:rsidSect="00B040F7">
          <w:footerReference w:type="default" r:id="rId15"/>
          <w:pgSz w:w="11900" w:h="16840"/>
          <w:pgMar w:top="1701" w:right="1133" w:bottom="1200" w:left="2268" w:header="0" w:footer="1006" w:gutter="0"/>
          <w:pgNumType w:fmt="upperRoman" w:start="5"/>
          <w:cols w:space="708"/>
        </w:sectPr>
      </w:pPr>
    </w:p>
    <w:p w:rsidR="00BC25FF" w:rsidRPr="0008177C" w:rsidRDefault="00BC25FF" w:rsidP="00F95F6B">
      <w:pPr>
        <w:tabs>
          <w:tab w:val="left" w:pos="3828"/>
        </w:tabs>
        <w:spacing w:after="0" w:line="360" w:lineRule="auto"/>
        <w:jc w:val="center"/>
        <w:rPr>
          <w:rFonts w:ascii="Times New Roman" w:hAnsi="Times New Roman" w:cs="Times New Roman"/>
          <w:b/>
          <w:bCs/>
          <w:sz w:val="24"/>
          <w:szCs w:val="24"/>
        </w:rPr>
      </w:pPr>
    </w:p>
    <w:p w:rsidR="00F95F6B" w:rsidRPr="0008177C" w:rsidRDefault="00F95F6B" w:rsidP="00F95F6B">
      <w:pPr>
        <w:pStyle w:val="Balk1"/>
        <w:tabs>
          <w:tab w:val="left" w:pos="3828"/>
        </w:tabs>
        <w:spacing w:before="0" w:line="360" w:lineRule="auto"/>
        <w:jc w:val="center"/>
        <w:rPr>
          <w:rFonts w:ascii="Times New Roman" w:hAnsi="Times New Roman" w:cs="Times New Roman"/>
          <w:color w:val="auto"/>
        </w:rPr>
      </w:pPr>
      <w:bookmarkStart w:id="6" w:name="_Toc54743358"/>
      <w:r w:rsidRPr="0008177C">
        <w:rPr>
          <w:rFonts w:ascii="Times New Roman" w:hAnsi="Times New Roman" w:cs="Times New Roman"/>
          <w:color w:val="auto"/>
        </w:rPr>
        <w:t>ÖZET</w:t>
      </w:r>
      <w:bookmarkEnd w:id="6"/>
    </w:p>
    <w:p w:rsidR="00F95F6B" w:rsidRPr="0008177C" w:rsidRDefault="00F95F6B" w:rsidP="00F95F6B">
      <w:pPr>
        <w:tabs>
          <w:tab w:val="left" w:pos="3828"/>
        </w:tabs>
        <w:spacing w:after="0" w:line="360" w:lineRule="auto"/>
        <w:rPr>
          <w:rFonts w:ascii="Times New Roman" w:hAnsi="Times New Roman" w:cs="Times New Roman"/>
          <w:sz w:val="20"/>
          <w:szCs w:val="20"/>
        </w:rPr>
      </w:pPr>
    </w:p>
    <w:p w:rsidR="00F95F6B" w:rsidRPr="0008177C" w:rsidRDefault="00F95F6B" w:rsidP="003125C7">
      <w:pPr>
        <w:pStyle w:val="GvdeMetni"/>
        <w:tabs>
          <w:tab w:val="left" w:pos="3828"/>
        </w:tabs>
        <w:spacing w:line="360" w:lineRule="auto"/>
        <w:ind w:left="0" w:firstLine="709"/>
        <w:jc w:val="both"/>
        <w:rPr>
          <w:rFonts w:cs="Times New Roman"/>
          <w:b/>
          <w:spacing w:val="-1"/>
          <w:sz w:val="24"/>
          <w:szCs w:val="24"/>
          <w:lang w:val="tr-TR"/>
        </w:rPr>
      </w:pPr>
      <w:r w:rsidRPr="0008177C">
        <w:rPr>
          <w:rFonts w:cs="Times New Roman"/>
          <w:b/>
          <w:spacing w:val="-1"/>
          <w:sz w:val="24"/>
          <w:szCs w:val="24"/>
          <w:lang w:val="tr-TR"/>
        </w:rPr>
        <w:t>ÖZBEK, Gulzada</w:t>
      </w:r>
      <w:r w:rsidRPr="0008177C">
        <w:rPr>
          <w:rFonts w:cs="Times New Roman"/>
          <w:b/>
          <w:sz w:val="24"/>
          <w:szCs w:val="24"/>
          <w:lang w:val="tr-TR"/>
        </w:rPr>
        <w:t>.</w:t>
      </w:r>
      <w:r w:rsidRPr="0008177C">
        <w:rPr>
          <w:rFonts w:cs="Times New Roman"/>
          <w:b/>
          <w:spacing w:val="-7"/>
          <w:sz w:val="24"/>
          <w:szCs w:val="24"/>
          <w:lang w:val="tr-TR"/>
        </w:rPr>
        <w:t xml:space="preserve"> </w:t>
      </w:r>
      <w:r w:rsidR="00A12CAE" w:rsidRPr="00A12CAE">
        <w:rPr>
          <w:rFonts w:cs="Times New Roman"/>
          <w:b/>
          <w:sz w:val="24"/>
          <w:szCs w:val="24"/>
          <w:lang w:val="tr-TR"/>
        </w:rPr>
        <w:t>Para Sevgisi Ve Girişimcilik Niyeti İlişkisinin Analizi: Gümüşhane Üniversitesi Öğrencilerine Yönelik Bir Uygulama</w:t>
      </w:r>
      <w:r w:rsidRPr="0008177C">
        <w:rPr>
          <w:rFonts w:cs="Times New Roman"/>
          <w:b/>
          <w:sz w:val="24"/>
          <w:szCs w:val="24"/>
          <w:lang w:val="tr-TR"/>
        </w:rPr>
        <w:t>,</w:t>
      </w:r>
      <w:r w:rsidRPr="0008177C">
        <w:rPr>
          <w:rFonts w:cs="Times New Roman"/>
          <w:b/>
          <w:spacing w:val="-7"/>
          <w:sz w:val="24"/>
          <w:szCs w:val="24"/>
          <w:lang w:val="tr-TR"/>
        </w:rPr>
        <w:t xml:space="preserve"> Yüksek Lisans</w:t>
      </w:r>
      <w:r w:rsidRPr="0008177C">
        <w:rPr>
          <w:rFonts w:cs="Times New Roman"/>
          <w:b/>
          <w:spacing w:val="-1"/>
          <w:sz w:val="24"/>
          <w:szCs w:val="24"/>
          <w:lang w:val="tr-TR"/>
        </w:rPr>
        <w:t xml:space="preserve"> Tezi</w:t>
      </w:r>
      <w:r w:rsidRPr="0008177C">
        <w:rPr>
          <w:rFonts w:cs="Times New Roman"/>
          <w:b/>
          <w:sz w:val="24"/>
          <w:szCs w:val="24"/>
          <w:lang w:val="tr-TR"/>
        </w:rPr>
        <w:t>,</w:t>
      </w:r>
      <w:r w:rsidR="003125C7" w:rsidRPr="0008177C">
        <w:rPr>
          <w:rFonts w:cs="Times New Roman"/>
          <w:b/>
          <w:spacing w:val="-6"/>
          <w:sz w:val="24"/>
          <w:szCs w:val="24"/>
          <w:lang w:val="tr-TR"/>
        </w:rPr>
        <w:t xml:space="preserve"> 2021</w:t>
      </w:r>
      <w:r w:rsidRPr="0008177C">
        <w:rPr>
          <w:rFonts w:cs="Times New Roman"/>
          <w:b/>
          <w:sz w:val="24"/>
          <w:szCs w:val="24"/>
          <w:lang w:val="tr-TR"/>
        </w:rPr>
        <w:t>,</w:t>
      </w:r>
      <w:r w:rsidRPr="0008177C">
        <w:rPr>
          <w:rFonts w:cs="Times New Roman"/>
          <w:b/>
          <w:spacing w:val="-7"/>
          <w:sz w:val="24"/>
          <w:szCs w:val="24"/>
          <w:lang w:val="tr-TR"/>
        </w:rPr>
        <w:t xml:space="preserve"> </w:t>
      </w:r>
      <w:r w:rsidR="008A14C2" w:rsidRPr="0008177C">
        <w:rPr>
          <w:rFonts w:cs="Times New Roman"/>
          <w:b/>
          <w:spacing w:val="-1"/>
          <w:sz w:val="24"/>
          <w:szCs w:val="24"/>
          <w:lang w:val="tr-TR"/>
        </w:rPr>
        <w:t>(XI</w:t>
      </w:r>
      <w:r w:rsidR="00D65DE2">
        <w:rPr>
          <w:rFonts w:cs="Times New Roman"/>
          <w:b/>
          <w:spacing w:val="-1"/>
          <w:sz w:val="24"/>
          <w:szCs w:val="24"/>
          <w:lang w:val="tr-TR"/>
        </w:rPr>
        <w:t>I</w:t>
      </w:r>
      <w:r w:rsidR="008A14C2" w:rsidRPr="0008177C">
        <w:rPr>
          <w:rFonts w:cs="Times New Roman"/>
          <w:b/>
          <w:spacing w:val="-1"/>
          <w:sz w:val="24"/>
          <w:szCs w:val="24"/>
          <w:lang w:val="tr-TR"/>
        </w:rPr>
        <w:t>+</w:t>
      </w:r>
      <w:r w:rsidR="00C05B95" w:rsidRPr="0008177C">
        <w:rPr>
          <w:rFonts w:cs="Times New Roman"/>
          <w:b/>
          <w:spacing w:val="-1"/>
          <w:sz w:val="24"/>
          <w:szCs w:val="24"/>
          <w:lang w:val="tr-TR"/>
        </w:rPr>
        <w:t>7</w:t>
      </w:r>
      <w:r w:rsidR="00262F78" w:rsidRPr="0008177C">
        <w:rPr>
          <w:rFonts w:cs="Times New Roman"/>
          <w:b/>
          <w:spacing w:val="-1"/>
          <w:sz w:val="24"/>
          <w:szCs w:val="24"/>
          <w:lang w:val="tr-TR"/>
        </w:rPr>
        <w:t>4</w:t>
      </w:r>
      <w:r w:rsidR="003125C7" w:rsidRPr="0008177C">
        <w:rPr>
          <w:rFonts w:cs="Times New Roman"/>
          <w:b/>
          <w:spacing w:val="-1"/>
          <w:sz w:val="24"/>
          <w:szCs w:val="24"/>
          <w:lang w:val="tr-TR"/>
        </w:rPr>
        <w:t>)</w:t>
      </w:r>
    </w:p>
    <w:p w:rsidR="003125C7" w:rsidRPr="0008177C" w:rsidRDefault="003125C7" w:rsidP="003125C7">
      <w:pPr>
        <w:pStyle w:val="ekiller"/>
      </w:pPr>
    </w:p>
    <w:p w:rsidR="00527A72" w:rsidRPr="0008177C" w:rsidRDefault="00C57577" w:rsidP="00ED04A1">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Günümüzde</w:t>
      </w:r>
      <w:r w:rsidR="00527A72" w:rsidRPr="0008177C">
        <w:rPr>
          <w:rFonts w:ascii="Times New Roman" w:hAnsi="Times New Roman" w:cs="Times New Roman"/>
          <w:sz w:val="24"/>
          <w:szCs w:val="24"/>
        </w:rPr>
        <w:t xml:space="preserve"> </w:t>
      </w:r>
      <w:r w:rsidRPr="0008177C">
        <w:rPr>
          <w:rFonts w:ascii="Times New Roman" w:hAnsi="Times New Roman" w:cs="Times New Roman"/>
          <w:sz w:val="24"/>
          <w:szCs w:val="24"/>
        </w:rPr>
        <w:t>ekonomik sistem</w:t>
      </w:r>
      <w:r w:rsidR="00527A72" w:rsidRPr="0008177C">
        <w:rPr>
          <w:rFonts w:ascii="Times New Roman" w:hAnsi="Times New Roman" w:cs="Times New Roman"/>
          <w:sz w:val="24"/>
          <w:szCs w:val="24"/>
        </w:rPr>
        <w:t xml:space="preserve"> kişisel</w:t>
      </w:r>
      <w:r w:rsidR="00B5249A" w:rsidRPr="0008177C">
        <w:rPr>
          <w:rFonts w:ascii="Times New Roman" w:hAnsi="Times New Roman" w:cs="Times New Roman"/>
          <w:sz w:val="24"/>
          <w:szCs w:val="24"/>
        </w:rPr>
        <w:t xml:space="preserve"> çıkarlar </w:t>
      </w:r>
      <w:r w:rsidR="002B3C84" w:rsidRPr="0008177C">
        <w:rPr>
          <w:rFonts w:ascii="Times New Roman" w:hAnsi="Times New Roman" w:cs="Times New Roman"/>
          <w:sz w:val="24"/>
          <w:szCs w:val="24"/>
        </w:rPr>
        <w:t xml:space="preserve">ve </w:t>
      </w:r>
      <w:r w:rsidR="00B5249A" w:rsidRPr="0008177C">
        <w:rPr>
          <w:rFonts w:ascii="Times New Roman" w:hAnsi="Times New Roman" w:cs="Times New Roman"/>
          <w:sz w:val="24"/>
          <w:szCs w:val="24"/>
        </w:rPr>
        <w:t xml:space="preserve">rasyonalite olmak üzere iki temel varsayım üzerine kuruludur ve mübadele işlemlerinin gerçekleştirilmesinde para önemli bir </w:t>
      </w:r>
      <w:r w:rsidR="00527A72" w:rsidRPr="0008177C">
        <w:rPr>
          <w:rFonts w:ascii="Times New Roman" w:hAnsi="Times New Roman" w:cs="Times New Roman"/>
          <w:sz w:val="24"/>
          <w:szCs w:val="24"/>
        </w:rPr>
        <w:t xml:space="preserve">araç </w:t>
      </w:r>
      <w:r w:rsidR="00B5249A" w:rsidRPr="0008177C">
        <w:rPr>
          <w:rFonts w:ascii="Times New Roman" w:hAnsi="Times New Roman" w:cs="Times New Roman"/>
          <w:sz w:val="24"/>
          <w:szCs w:val="24"/>
        </w:rPr>
        <w:t>vazifesi görmektedir. Özel sektörün hakim olduğu bir ekonomide para kazanma güdüsü, ekonomik karar birimlerinin tercihlerinde etkin rol oynamakta</w:t>
      </w:r>
      <w:r w:rsidR="00527A72" w:rsidRPr="0008177C">
        <w:rPr>
          <w:rFonts w:ascii="Times New Roman" w:hAnsi="Times New Roman" w:cs="Times New Roman"/>
          <w:sz w:val="24"/>
          <w:szCs w:val="24"/>
        </w:rPr>
        <w:t>dır. Dolayı</w:t>
      </w:r>
      <w:r w:rsidR="004B0C7C" w:rsidRPr="0008177C">
        <w:rPr>
          <w:rFonts w:ascii="Times New Roman" w:hAnsi="Times New Roman" w:cs="Times New Roman"/>
          <w:sz w:val="24"/>
          <w:szCs w:val="24"/>
        </w:rPr>
        <w:t>sı</w:t>
      </w:r>
      <w:r w:rsidR="00527A72" w:rsidRPr="0008177C">
        <w:rPr>
          <w:rFonts w:ascii="Times New Roman" w:hAnsi="Times New Roman" w:cs="Times New Roman"/>
          <w:sz w:val="24"/>
          <w:szCs w:val="24"/>
        </w:rPr>
        <w:t>yla</w:t>
      </w:r>
      <w:r w:rsidR="00B5249A" w:rsidRPr="0008177C">
        <w:rPr>
          <w:rFonts w:ascii="Times New Roman" w:hAnsi="Times New Roman" w:cs="Times New Roman"/>
          <w:sz w:val="24"/>
          <w:szCs w:val="24"/>
        </w:rPr>
        <w:t xml:space="preserve"> para kazanma arzusunun yüksek olduğu bir toplumda girişimcilik arzusunun da yüksek olması beklenmektedir. Bu bağlamda</w:t>
      </w:r>
      <w:r w:rsidR="00527A72" w:rsidRPr="0008177C">
        <w:rPr>
          <w:rFonts w:ascii="Times New Roman" w:hAnsi="Times New Roman" w:cs="Times New Roman"/>
          <w:sz w:val="24"/>
          <w:szCs w:val="24"/>
        </w:rPr>
        <w:t>,</w:t>
      </w:r>
      <w:r w:rsidR="00B5249A" w:rsidRPr="0008177C">
        <w:rPr>
          <w:rFonts w:ascii="Times New Roman" w:hAnsi="Times New Roman" w:cs="Times New Roman"/>
          <w:sz w:val="24"/>
          <w:szCs w:val="24"/>
        </w:rPr>
        <w:t xml:space="preserve"> bu çalışmada</w:t>
      </w:r>
      <w:r w:rsidR="00527A72" w:rsidRPr="0008177C">
        <w:rPr>
          <w:rFonts w:ascii="Times New Roman" w:hAnsi="Times New Roman" w:cs="Times New Roman"/>
          <w:sz w:val="24"/>
          <w:szCs w:val="24"/>
        </w:rPr>
        <w:t xml:space="preserve"> anket kullanılarak, </w:t>
      </w:r>
      <w:r w:rsidR="00B5249A" w:rsidRPr="0008177C">
        <w:rPr>
          <w:rFonts w:ascii="Times New Roman" w:hAnsi="Times New Roman" w:cs="Times New Roman"/>
          <w:sz w:val="24"/>
          <w:szCs w:val="24"/>
        </w:rPr>
        <w:t>para sevgisinin girişimcilik niyeti üzerindeki e</w:t>
      </w:r>
      <w:r w:rsidR="009D1AC1" w:rsidRPr="0008177C">
        <w:rPr>
          <w:rFonts w:ascii="Times New Roman" w:hAnsi="Times New Roman" w:cs="Times New Roman"/>
          <w:sz w:val="24"/>
          <w:szCs w:val="24"/>
        </w:rPr>
        <w:t>tkisi ve başarısızlık korkusunun düzeylerine göre</w:t>
      </w:r>
      <w:r w:rsidR="00B5249A" w:rsidRPr="0008177C">
        <w:rPr>
          <w:rFonts w:ascii="Times New Roman" w:hAnsi="Times New Roman" w:cs="Times New Roman"/>
          <w:sz w:val="24"/>
          <w:szCs w:val="24"/>
        </w:rPr>
        <w:t>, para sevgisi ve gir</w:t>
      </w:r>
      <w:r w:rsidR="00375E5E" w:rsidRPr="0008177C">
        <w:rPr>
          <w:rFonts w:ascii="Times New Roman" w:hAnsi="Times New Roman" w:cs="Times New Roman"/>
          <w:sz w:val="24"/>
          <w:szCs w:val="24"/>
        </w:rPr>
        <w:t>i</w:t>
      </w:r>
      <w:r w:rsidR="00B5249A" w:rsidRPr="0008177C">
        <w:rPr>
          <w:rFonts w:ascii="Times New Roman" w:hAnsi="Times New Roman" w:cs="Times New Roman"/>
          <w:sz w:val="24"/>
          <w:szCs w:val="24"/>
        </w:rPr>
        <w:t>şimcilik niyeti arasındaki ilişkis</w:t>
      </w:r>
      <w:r w:rsidR="00527A72" w:rsidRPr="0008177C">
        <w:rPr>
          <w:rFonts w:ascii="Times New Roman" w:hAnsi="Times New Roman" w:cs="Times New Roman"/>
          <w:sz w:val="24"/>
          <w:szCs w:val="24"/>
        </w:rPr>
        <w:t>i</w:t>
      </w:r>
      <w:r w:rsidR="00B5249A" w:rsidRPr="0008177C">
        <w:rPr>
          <w:rFonts w:ascii="Times New Roman" w:hAnsi="Times New Roman" w:cs="Times New Roman"/>
          <w:sz w:val="24"/>
          <w:szCs w:val="24"/>
        </w:rPr>
        <w:t>nin nasıl değiştiği analiz edilmiştir.</w:t>
      </w:r>
      <w:r w:rsidR="00527A72" w:rsidRPr="0008177C">
        <w:rPr>
          <w:rFonts w:ascii="Times New Roman" w:hAnsi="Times New Roman" w:cs="Times New Roman"/>
          <w:sz w:val="24"/>
          <w:szCs w:val="24"/>
        </w:rPr>
        <w:t xml:space="preserve"> </w:t>
      </w:r>
    </w:p>
    <w:p w:rsidR="00F95F6B" w:rsidRPr="0008177C" w:rsidRDefault="00527A72" w:rsidP="00ED04A1">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Çalışmanın örneklemini Gümüşhane Üniversitesi İktisadi</w:t>
      </w:r>
      <w:r w:rsidR="002B3C84" w:rsidRPr="0008177C">
        <w:rPr>
          <w:rFonts w:ascii="Times New Roman" w:hAnsi="Times New Roman" w:cs="Times New Roman"/>
          <w:sz w:val="24"/>
          <w:szCs w:val="24"/>
        </w:rPr>
        <w:t xml:space="preserve"> ve İdari Bilimler kapsamına giren programlarda</w:t>
      </w:r>
      <w:r w:rsidRPr="0008177C">
        <w:rPr>
          <w:rFonts w:ascii="Times New Roman" w:hAnsi="Times New Roman" w:cs="Times New Roman"/>
          <w:sz w:val="24"/>
          <w:szCs w:val="24"/>
        </w:rPr>
        <w:t xml:space="preserve"> öğrenim gören 296 öğrenci oluşturmaktadır. Çalışmadan elde edilen sonuçlar teorik beklentilerle tutarlıdır. Para sevgisi ile girişimcilik niyeti arasında istatistiksel olarak anlamlı ve poz</w:t>
      </w:r>
      <w:r w:rsidR="003B7037">
        <w:rPr>
          <w:rFonts w:ascii="Times New Roman" w:hAnsi="Times New Roman" w:cs="Times New Roman"/>
          <w:sz w:val="24"/>
          <w:szCs w:val="24"/>
        </w:rPr>
        <w:t xml:space="preserve">itif bir ilişki bulunmaktadır. </w:t>
      </w:r>
      <w:r w:rsidRPr="0008177C">
        <w:rPr>
          <w:rFonts w:ascii="Times New Roman" w:hAnsi="Times New Roman" w:cs="Times New Roman"/>
          <w:sz w:val="24"/>
          <w:szCs w:val="24"/>
        </w:rPr>
        <w:t xml:space="preserve">Yüksek başarısızlık korkusu, para sevgisi ve </w:t>
      </w:r>
      <w:r w:rsidR="00526047" w:rsidRPr="0008177C">
        <w:rPr>
          <w:rFonts w:ascii="Times New Roman" w:hAnsi="Times New Roman" w:cs="Times New Roman"/>
          <w:sz w:val="24"/>
          <w:szCs w:val="24"/>
        </w:rPr>
        <w:t>girişimcilik</w:t>
      </w:r>
      <w:r w:rsidRPr="0008177C">
        <w:rPr>
          <w:rFonts w:ascii="Times New Roman" w:hAnsi="Times New Roman" w:cs="Times New Roman"/>
          <w:sz w:val="24"/>
          <w:szCs w:val="24"/>
        </w:rPr>
        <w:t xml:space="preserve"> niyeti arasındaki ilişkiyi negatif etkilerken; düşük başarısızlık korkusu, para sevgisi ve </w:t>
      </w:r>
      <w:r w:rsidR="00526047" w:rsidRPr="0008177C">
        <w:rPr>
          <w:rFonts w:ascii="Times New Roman" w:hAnsi="Times New Roman" w:cs="Times New Roman"/>
          <w:sz w:val="24"/>
          <w:szCs w:val="24"/>
        </w:rPr>
        <w:t>girişimcilik</w:t>
      </w:r>
      <w:r w:rsidRPr="0008177C">
        <w:rPr>
          <w:rFonts w:ascii="Times New Roman" w:hAnsi="Times New Roman" w:cs="Times New Roman"/>
          <w:sz w:val="24"/>
          <w:szCs w:val="24"/>
        </w:rPr>
        <w:t xml:space="preserve"> niyeti arasındaki ilişkiyi pozitif etkil</w:t>
      </w:r>
      <w:r w:rsidR="0056295E" w:rsidRPr="0008177C">
        <w:rPr>
          <w:rFonts w:ascii="Times New Roman" w:hAnsi="Times New Roman" w:cs="Times New Roman"/>
          <w:sz w:val="24"/>
          <w:szCs w:val="24"/>
        </w:rPr>
        <w:t>e</w:t>
      </w:r>
      <w:r w:rsidRPr="0008177C">
        <w:rPr>
          <w:rFonts w:ascii="Times New Roman" w:hAnsi="Times New Roman" w:cs="Times New Roman"/>
          <w:sz w:val="24"/>
          <w:szCs w:val="24"/>
        </w:rPr>
        <w:t>mektedir.</w:t>
      </w:r>
    </w:p>
    <w:p w:rsidR="00F95F6B" w:rsidRPr="0008177C" w:rsidRDefault="00F95F6B" w:rsidP="00F95F6B">
      <w:pPr>
        <w:pStyle w:val="Default"/>
        <w:tabs>
          <w:tab w:val="left" w:pos="3828"/>
        </w:tabs>
        <w:spacing w:line="360" w:lineRule="auto"/>
        <w:ind w:firstLine="720"/>
        <w:jc w:val="both"/>
        <w:rPr>
          <w:color w:val="auto"/>
        </w:rPr>
      </w:pPr>
      <w:r w:rsidRPr="0008177C">
        <w:rPr>
          <w:rFonts w:eastAsia="Times New Roman"/>
          <w:b/>
          <w:bCs/>
          <w:color w:val="auto"/>
          <w:spacing w:val="-1"/>
        </w:rPr>
        <w:t>A</w:t>
      </w:r>
      <w:r w:rsidRPr="0008177C">
        <w:rPr>
          <w:rFonts w:eastAsia="Times New Roman"/>
          <w:b/>
          <w:bCs/>
          <w:color w:val="auto"/>
          <w:spacing w:val="1"/>
        </w:rPr>
        <w:t>n</w:t>
      </w:r>
      <w:r w:rsidRPr="0008177C">
        <w:rPr>
          <w:rFonts w:eastAsia="Times New Roman"/>
          <w:b/>
          <w:bCs/>
          <w:color w:val="auto"/>
        </w:rPr>
        <w:t>a</w:t>
      </w:r>
      <w:r w:rsidRPr="0008177C">
        <w:rPr>
          <w:rFonts w:eastAsia="Times New Roman"/>
          <w:b/>
          <w:bCs/>
          <w:color w:val="auto"/>
          <w:spacing w:val="1"/>
        </w:rPr>
        <w:t>h</w:t>
      </w:r>
      <w:r w:rsidRPr="0008177C">
        <w:rPr>
          <w:rFonts w:eastAsia="Times New Roman"/>
          <w:b/>
          <w:bCs/>
          <w:color w:val="auto"/>
          <w:spacing w:val="-1"/>
        </w:rPr>
        <w:t>t</w:t>
      </w:r>
      <w:r w:rsidRPr="0008177C">
        <w:rPr>
          <w:rFonts w:eastAsia="Times New Roman"/>
          <w:b/>
          <w:bCs/>
          <w:color w:val="auto"/>
        </w:rPr>
        <w:t>ar</w:t>
      </w:r>
      <w:r w:rsidRPr="0008177C">
        <w:rPr>
          <w:rFonts w:eastAsia="Times New Roman"/>
          <w:b/>
          <w:bCs/>
          <w:color w:val="auto"/>
          <w:spacing w:val="-10"/>
        </w:rPr>
        <w:t xml:space="preserve"> </w:t>
      </w:r>
      <w:r w:rsidRPr="0008177C">
        <w:rPr>
          <w:rFonts w:eastAsia="Times New Roman"/>
          <w:b/>
          <w:bCs/>
          <w:color w:val="auto"/>
          <w:spacing w:val="-2"/>
        </w:rPr>
        <w:t>K</w:t>
      </w:r>
      <w:r w:rsidRPr="0008177C">
        <w:rPr>
          <w:rFonts w:eastAsia="Times New Roman"/>
          <w:b/>
          <w:bCs/>
          <w:color w:val="auto"/>
          <w:spacing w:val="-1"/>
        </w:rPr>
        <w:t>e</w:t>
      </w:r>
      <w:r w:rsidRPr="0008177C">
        <w:rPr>
          <w:rFonts w:eastAsia="Times New Roman"/>
          <w:b/>
          <w:bCs/>
          <w:color w:val="auto"/>
        </w:rPr>
        <w:t>l</w:t>
      </w:r>
      <w:r w:rsidRPr="0008177C">
        <w:rPr>
          <w:rFonts w:eastAsia="Times New Roman"/>
          <w:b/>
          <w:bCs/>
          <w:color w:val="auto"/>
          <w:spacing w:val="2"/>
        </w:rPr>
        <w:t>i</w:t>
      </w:r>
      <w:r w:rsidRPr="0008177C">
        <w:rPr>
          <w:rFonts w:eastAsia="Times New Roman"/>
          <w:b/>
          <w:bCs/>
          <w:color w:val="auto"/>
          <w:spacing w:val="-1"/>
        </w:rPr>
        <w:t>me</w:t>
      </w:r>
      <w:r w:rsidRPr="0008177C">
        <w:rPr>
          <w:rFonts w:eastAsia="Times New Roman"/>
          <w:b/>
          <w:bCs/>
          <w:color w:val="auto"/>
        </w:rPr>
        <w:t>l</w:t>
      </w:r>
      <w:r w:rsidRPr="0008177C">
        <w:rPr>
          <w:rFonts w:eastAsia="Times New Roman"/>
          <w:b/>
          <w:bCs/>
          <w:color w:val="auto"/>
          <w:spacing w:val="-1"/>
        </w:rPr>
        <w:t>er</w:t>
      </w:r>
      <w:r w:rsidRPr="0008177C">
        <w:rPr>
          <w:rFonts w:eastAsia="Times New Roman"/>
          <w:b/>
          <w:bCs/>
          <w:color w:val="auto"/>
        </w:rPr>
        <w:t>:</w:t>
      </w:r>
      <w:r w:rsidRPr="0008177C">
        <w:rPr>
          <w:rFonts w:eastAsia="Times New Roman"/>
          <w:b/>
          <w:bCs/>
          <w:color w:val="auto"/>
          <w:spacing w:val="-10"/>
        </w:rPr>
        <w:t xml:space="preserve"> </w:t>
      </w:r>
      <w:r w:rsidRPr="0008177C">
        <w:rPr>
          <w:color w:val="auto"/>
        </w:rPr>
        <w:t xml:space="preserve">Para </w:t>
      </w:r>
      <w:r w:rsidR="00ED04A1" w:rsidRPr="0008177C">
        <w:rPr>
          <w:color w:val="auto"/>
        </w:rPr>
        <w:t>S</w:t>
      </w:r>
      <w:r w:rsidRPr="0008177C">
        <w:rPr>
          <w:color w:val="auto"/>
        </w:rPr>
        <w:t>evgisi,</w:t>
      </w:r>
      <w:r w:rsidRPr="0008177C">
        <w:rPr>
          <w:rFonts w:eastAsia="Times New Roman"/>
          <w:b/>
          <w:bCs/>
          <w:color w:val="auto"/>
          <w:spacing w:val="-10"/>
        </w:rPr>
        <w:t xml:space="preserve"> </w:t>
      </w:r>
      <w:r w:rsidRPr="0008177C">
        <w:rPr>
          <w:rFonts w:eastAsia="Times New Roman"/>
          <w:bCs/>
          <w:color w:val="auto"/>
          <w:spacing w:val="-10"/>
        </w:rPr>
        <w:t>G</w:t>
      </w:r>
      <w:r w:rsidRPr="0008177C">
        <w:rPr>
          <w:color w:val="auto"/>
        </w:rPr>
        <w:t>irişimcilik Niyeti, Başarısızlık Korkusu, Üniversite Öğrencileri</w:t>
      </w:r>
    </w:p>
    <w:p w:rsidR="00F95F6B" w:rsidRPr="0008177C" w:rsidRDefault="00F95F6B" w:rsidP="00F95F6B">
      <w:pPr>
        <w:tabs>
          <w:tab w:val="left" w:pos="3828"/>
        </w:tabs>
        <w:spacing w:line="360" w:lineRule="auto"/>
        <w:ind w:left="1296"/>
        <w:rPr>
          <w:rFonts w:ascii="Times New Roman" w:eastAsia="Times New Roman" w:hAnsi="Times New Roman" w:cs="Times New Roman"/>
          <w:sz w:val="24"/>
          <w:szCs w:val="24"/>
        </w:rPr>
        <w:sectPr w:rsidR="00F95F6B" w:rsidRPr="0008177C" w:rsidSect="00FB7FAF">
          <w:footerReference w:type="default" r:id="rId16"/>
          <w:pgSz w:w="11900" w:h="16840"/>
          <w:pgMar w:top="1702" w:right="1133" w:bottom="1200" w:left="2268" w:header="0" w:footer="1006" w:gutter="0"/>
          <w:pgNumType w:fmt="upperRoman" w:start="6"/>
          <w:cols w:space="708"/>
        </w:sectPr>
      </w:pPr>
    </w:p>
    <w:p w:rsidR="00F95F6B" w:rsidRPr="0008177C" w:rsidRDefault="00F95F6B" w:rsidP="00F95F6B">
      <w:pPr>
        <w:tabs>
          <w:tab w:val="left" w:pos="3828"/>
        </w:tabs>
        <w:spacing w:after="0" w:line="360" w:lineRule="auto"/>
        <w:jc w:val="center"/>
        <w:rPr>
          <w:rFonts w:ascii="Times New Roman" w:hAnsi="Times New Roman" w:cs="Times New Roman"/>
          <w:b/>
          <w:bCs/>
          <w:sz w:val="24"/>
          <w:szCs w:val="24"/>
        </w:rPr>
      </w:pPr>
    </w:p>
    <w:p w:rsidR="00F95F6B" w:rsidRPr="0008177C" w:rsidRDefault="00F95F6B" w:rsidP="00F95F6B">
      <w:pPr>
        <w:pStyle w:val="Balk1"/>
        <w:tabs>
          <w:tab w:val="left" w:pos="3828"/>
        </w:tabs>
        <w:spacing w:before="0" w:line="240" w:lineRule="auto"/>
        <w:jc w:val="center"/>
        <w:rPr>
          <w:rFonts w:ascii="Times New Roman" w:hAnsi="Times New Roman" w:cs="Times New Roman"/>
          <w:color w:val="auto"/>
        </w:rPr>
      </w:pPr>
      <w:bookmarkStart w:id="7" w:name="_Toc54743359"/>
      <w:r w:rsidRPr="0008177C">
        <w:rPr>
          <w:rFonts w:ascii="Times New Roman" w:hAnsi="Times New Roman" w:cs="Times New Roman"/>
          <w:color w:val="auto"/>
        </w:rPr>
        <w:t>ABSTRACT</w:t>
      </w:r>
      <w:bookmarkEnd w:id="7"/>
    </w:p>
    <w:p w:rsidR="00F95F6B" w:rsidRPr="0008177C" w:rsidRDefault="00F95F6B" w:rsidP="00F95F6B">
      <w:pPr>
        <w:tabs>
          <w:tab w:val="left" w:pos="3828"/>
        </w:tabs>
        <w:spacing w:after="0" w:line="240" w:lineRule="auto"/>
        <w:rPr>
          <w:rFonts w:ascii="Times New Roman" w:hAnsi="Times New Roman" w:cs="Times New Roman"/>
          <w:sz w:val="14"/>
          <w:szCs w:val="14"/>
        </w:rPr>
      </w:pPr>
    </w:p>
    <w:p w:rsidR="00F95F6B" w:rsidRPr="0008177C" w:rsidRDefault="00F95F6B" w:rsidP="00F95F6B">
      <w:pPr>
        <w:pStyle w:val="GvdeMetni"/>
        <w:tabs>
          <w:tab w:val="left" w:pos="3828"/>
        </w:tabs>
        <w:spacing w:line="360" w:lineRule="auto"/>
        <w:ind w:left="0" w:firstLine="708"/>
        <w:jc w:val="both"/>
        <w:rPr>
          <w:rFonts w:cs="Times New Roman"/>
          <w:spacing w:val="-1"/>
          <w:sz w:val="24"/>
          <w:szCs w:val="24"/>
        </w:rPr>
      </w:pPr>
    </w:p>
    <w:p w:rsidR="00F95F6B" w:rsidRPr="0008177C" w:rsidRDefault="00F95F6B" w:rsidP="00F95F6B">
      <w:pPr>
        <w:pStyle w:val="GvdeMetni"/>
        <w:tabs>
          <w:tab w:val="left" w:pos="3828"/>
        </w:tabs>
        <w:spacing w:line="360" w:lineRule="auto"/>
        <w:ind w:left="0" w:firstLine="708"/>
        <w:jc w:val="both"/>
        <w:rPr>
          <w:rFonts w:cs="Times New Roman"/>
          <w:b/>
          <w:spacing w:val="-1"/>
          <w:sz w:val="24"/>
          <w:szCs w:val="24"/>
          <w:lang w:val="tr-TR"/>
        </w:rPr>
      </w:pPr>
      <w:r w:rsidRPr="0008177C">
        <w:rPr>
          <w:rFonts w:cs="Times New Roman"/>
          <w:b/>
          <w:spacing w:val="-1"/>
          <w:sz w:val="24"/>
          <w:szCs w:val="24"/>
        </w:rPr>
        <w:t>ÖZBEK, Gulzada</w:t>
      </w:r>
      <w:r w:rsidRPr="0008177C">
        <w:rPr>
          <w:rFonts w:cs="Times New Roman"/>
          <w:b/>
          <w:sz w:val="24"/>
          <w:szCs w:val="24"/>
        </w:rPr>
        <w:t>.</w:t>
      </w:r>
      <w:r w:rsidRPr="0008177C">
        <w:rPr>
          <w:rFonts w:cs="Times New Roman"/>
          <w:b/>
          <w:spacing w:val="-7"/>
          <w:sz w:val="24"/>
          <w:szCs w:val="24"/>
        </w:rPr>
        <w:t xml:space="preserve"> </w:t>
      </w:r>
      <w:r w:rsidR="00C05B95" w:rsidRPr="0008177C">
        <w:rPr>
          <w:rStyle w:val="tlid-translation"/>
          <w:rFonts w:eastAsiaTheme="majorEastAsia" w:cs="Times New Roman"/>
          <w:b/>
          <w:sz w:val="24"/>
          <w:szCs w:val="24"/>
        </w:rPr>
        <w:t xml:space="preserve">The Analysis of </w:t>
      </w:r>
      <w:r w:rsidR="003B7037">
        <w:rPr>
          <w:rStyle w:val="tlid-translation"/>
          <w:rFonts w:eastAsiaTheme="majorEastAsia" w:cs="Times New Roman"/>
          <w:b/>
          <w:sz w:val="24"/>
          <w:szCs w:val="24"/>
        </w:rPr>
        <w:t>T</w:t>
      </w:r>
      <w:r w:rsidR="003B7037" w:rsidRPr="0008177C">
        <w:rPr>
          <w:rStyle w:val="tlid-translation"/>
          <w:rFonts w:eastAsiaTheme="majorEastAsia" w:cs="Times New Roman"/>
          <w:b/>
          <w:sz w:val="24"/>
          <w:szCs w:val="24"/>
        </w:rPr>
        <w:t>he</w:t>
      </w:r>
      <w:r w:rsidR="00C05B95" w:rsidRPr="0008177C">
        <w:rPr>
          <w:rStyle w:val="tlid-translation"/>
          <w:rFonts w:eastAsiaTheme="majorEastAsia" w:cs="Times New Roman"/>
          <w:b/>
          <w:sz w:val="24"/>
          <w:szCs w:val="24"/>
        </w:rPr>
        <w:t xml:space="preserve"> Relat</w:t>
      </w:r>
      <w:r w:rsidR="003B7037">
        <w:rPr>
          <w:rStyle w:val="tlid-translation"/>
          <w:rFonts w:eastAsiaTheme="majorEastAsia" w:cs="Times New Roman"/>
          <w:b/>
          <w:sz w:val="24"/>
          <w:szCs w:val="24"/>
        </w:rPr>
        <w:t>ionships between Love of Money A</w:t>
      </w:r>
      <w:r w:rsidR="00C05B95" w:rsidRPr="0008177C">
        <w:rPr>
          <w:rStyle w:val="tlid-translation"/>
          <w:rFonts w:eastAsiaTheme="majorEastAsia" w:cs="Times New Roman"/>
          <w:b/>
          <w:sz w:val="24"/>
          <w:szCs w:val="24"/>
        </w:rPr>
        <w:t>nd Entrepreneurs</w:t>
      </w:r>
      <w:r w:rsidR="003B7037">
        <w:rPr>
          <w:rStyle w:val="tlid-translation"/>
          <w:rFonts w:eastAsiaTheme="majorEastAsia" w:cs="Times New Roman"/>
          <w:b/>
          <w:sz w:val="24"/>
          <w:szCs w:val="24"/>
        </w:rPr>
        <w:t>hip Intentions: An Application F</w:t>
      </w:r>
      <w:r w:rsidR="00C05B95" w:rsidRPr="0008177C">
        <w:rPr>
          <w:rStyle w:val="tlid-translation"/>
          <w:rFonts w:eastAsiaTheme="majorEastAsia" w:cs="Times New Roman"/>
          <w:b/>
          <w:sz w:val="24"/>
          <w:szCs w:val="24"/>
        </w:rPr>
        <w:t>or Gümüşhane University Students</w:t>
      </w:r>
      <w:r w:rsidRPr="0008177C">
        <w:rPr>
          <w:rFonts w:cs="Times New Roman"/>
          <w:b/>
          <w:sz w:val="24"/>
          <w:szCs w:val="24"/>
        </w:rPr>
        <w:t>,</w:t>
      </w:r>
      <w:r w:rsidRPr="0008177C">
        <w:rPr>
          <w:rFonts w:cs="Times New Roman"/>
          <w:b/>
          <w:spacing w:val="-7"/>
          <w:sz w:val="24"/>
          <w:szCs w:val="24"/>
        </w:rPr>
        <w:t xml:space="preserve"> </w:t>
      </w:r>
      <w:r w:rsidRPr="0008177C">
        <w:rPr>
          <w:rFonts w:cs="Times New Roman"/>
          <w:b/>
          <w:spacing w:val="-1"/>
          <w:sz w:val="24"/>
          <w:szCs w:val="24"/>
        </w:rPr>
        <w:t>Graduate Thesis</w:t>
      </w:r>
      <w:r w:rsidRPr="0008177C">
        <w:rPr>
          <w:rFonts w:cs="Times New Roman"/>
          <w:b/>
          <w:sz w:val="24"/>
          <w:szCs w:val="24"/>
        </w:rPr>
        <w:t>,</w:t>
      </w:r>
      <w:r w:rsidRPr="0008177C">
        <w:rPr>
          <w:rFonts w:cs="Times New Roman"/>
          <w:b/>
          <w:spacing w:val="-6"/>
          <w:sz w:val="24"/>
          <w:szCs w:val="24"/>
        </w:rPr>
        <w:t xml:space="preserve"> 2021</w:t>
      </w:r>
      <w:r w:rsidRPr="0008177C">
        <w:rPr>
          <w:rFonts w:cs="Times New Roman"/>
          <w:b/>
          <w:sz w:val="24"/>
          <w:szCs w:val="24"/>
        </w:rPr>
        <w:t>,</w:t>
      </w:r>
      <w:r w:rsidRPr="0008177C">
        <w:rPr>
          <w:rFonts w:cs="Times New Roman"/>
          <w:b/>
          <w:spacing w:val="-7"/>
          <w:sz w:val="24"/>
          <w:szCs w:val="24"/>
        </w:rPr>
        <w:t xml:space="preserve"> </w:t>
      </w:r>
      <w:r w:rsidR="008A14C2" w:rsidRPr="0008177C">
        <w:rPr>
          <w:rFonts w:cs="Times New Roman"/>
          <w:b/>
          <w:spacing w:val="-1"/>
          <w:sz w:val="24"/>
          <w:szCs w:val="24"/>
          <w:lang w:val="tr-TR"/>
        </w:rPr>
        <w:t>(XI</w:t>
      </w:r>
      <w:r w:rsidR="00D65DE2">
        <w:rPr>
          <w:rFonts w:cs="Times New Roman"/>
          <w:b/>
          <w:spacing w:val="-1"/>
          <w:sz w:val="24"/>
          <w:szCs w:val="24"/>
          <w:lang w:val="tr-TR"/>
        </w:rPr>
        <w:t>I</w:t>
      </w:r>
      <w:r w:rsidR="008A14C2" w:rsidRPr="0008177C">
        <w:rPr>
          <w:rFonts w:cs="Times New Roman"/>
          <w:b/>
          <w:spacing w:val="-1"/>
          <w:sz w:val="24"/>
          <w:szCs w:val="24"/>
          <w:lang w:val="tr-TR"/>
        </w:rPr>
        <w:t>+</w:t>
      </w:r>
      <w:r w:rsidR="00E36F34" w:rsidRPr="0008177C">
        <w:rPr>
          <w:rFonts w:cs="Times New Roman"/>
          <w:b/>
          <w:spacing w:val="-1"/>
          <w:sz w:val="24"/>
          <w:szCs w:val="24"/>
          <w:lang w:val="tr-TR"/>
        </w:rPr>
        <w:t>7</w:t>
      </w:r>
      <w:r w:rsidR="00262F78" w:rsidRPr="0008177C">
        <w:rPr>
          <w:rFonts w:cs="Times New Roman"/>
          <w:b/>
          <w:spacing w:val="-1"/>
          <w:sz w:val="24"/>
          <w:szCs w:val="24"/>
          <w:lang w:val="tr-TR"/>
        </w:rPr>
        <w:t>4</w:t>
      </w:r>
      <w:r w:rsidR="003125C7" w:rsidRPr="0008177C">
        <w:rPr>
          <w:rFonts w:cs="Times New Roman"/>
          <w:b/>
          <w:spacing w:val="-1"/>
          <w:sz w:val="24"/>
          <w:szCs w:val="24"/>
          <w:lang w:val="tr-TR"/>
        </w:rPr>
        <w:t>)</w:t>
      </w:r>
    </w:p>
    <w:p w:rsidR="00C67FF2" w:rsidRPr="0008177C" w:rsidRDefault="00C67FF2" w:rsidP="00C67FF2">
      <w:pPr>
        <w:pStyle w:val="ekiller"/>
      </w:pPr>
    </w:p>
    <w:p w:rsidR="00375E5E" w:rsidRPr="0008177C" w:rsidRDefault="00C57577" w:rsidP="00375E5E">
      <w:pPr>
        <w:tabs>
          <w:tab w:val="left" w:pos="2472"/>
        </w:tabs>
        <w:spacing w:after="0" w:line="360" w:lineRule="auto"/>
        <w:ind w:firstLine="720"/>
        <w:jc w:val="both"/>
        <w:rPr>
          <w:rStyle w:val="tlid-translation"/>
          <w:rFonts w:ascii="Times New Roman" w:hAnsi="Times New Roman" w:cs="Times New Roman"/>
          <w:sz w:val="24"/>
          <w:szCs w:val="24"/>
        </w:rPr>
      </w:pPr>
      <w:r w:rsidRPr="0008177C">
        <w:rPr>
          <w:rStyle w:val="tlid-translation"/>
          <w:rFonts w:ascii="Times New Roman" w:hAnsi="Times New Roman" w:cs="Times New Roman"/>
          <w:sz w:val="24"/>
          <w:szCs w:val="24"/>
        </w:rPr>
        <w:t xml:space="preserve">Today, the economic system </w:t>
      </w:r>
      <w:r w:rsidR="00375E5E" w:rsidRPr="0008177C">
        <w:rPr>
          <w:rStyle w:val="tlid-translation"/>
          <w:rFonts w:ascii="Times New Roman" w:hAnsi="Times New Roman" w:cs="Times New Roman"/>
          <w:sz w:val="24"/>
          <w:szCs w:val="24"/>
        </w:rPr>
        <w:t>is based on two basic assumptions; pers</w:t>
      </w:r>
      <w:r w:rsidR="00262F78" w:rsidRPr="0008177C">
        <w:rPr>
          <w:rStyle w:val="tlid-translation"/>
          <w:rFonts w:ascii="Times New Roman" w:hAnsi="Times New Roman" w:cs="Times New Roman"/>
          <w:sz w:val="24"/>
          <w:szCs w:val="24"/>
        </w:rPr>
        <w:t>onal interests and rationality and m</w:t>
      </w:r>
      <w:r w:rsidR="00375E5E" w:rsidRPr="0008177C">
        <w:rPr>
          <w:rStyle w:val="tlid-translation"/>
          <w:rFonts w:ascii="Times New Roman" w:hAnsi="Times New Roman" w:cs="Times New Roman"/>
          <w:sz w:val="24"/>
          <w:szCs w:val="24"/>
        </w:rPr>
        <w:t xml:space="preserve">oney serves as an important tool in the realization of exchange transactions. The motivation of making money plays an active role in the choices of economic decision-making units in an economy which has dominated by the private sector. Therefore it is expected that the desire for entrepreneurship will also be high in a society where the desire to earn money is high. In this context, </w:t>
      </w:r>
      <w:r w:rsidR="00C1024F" w:rsidRPr="0008177C">
        <w:rPr>
          <w:rStyle w:val="tlid-translation"/>
          <w:rFonts w:ascii="Times New Roman" w:hAnsi="Times New Roman" w:cs="Times New Roman"/>
          <w:sz w:val="24"/>
          <w:szCs w:val="24"/>
        </w:rPr>
        <w:t xml:space="preserve">the effect of </w:t>
      </w:r>
      <w:r w:rsidR="00375E5E" w:rsidRPr="0008177C">
        <w:rPr>
          <w:rStyle w:val="tlid-translation"/>
          <w:rFonts w:ascii="Times New Roman" w:hAnsi="Times New Roman" w:cs="Times New Roman"/>
          <w:sz w:val="24"/>
          <w:szCs w:val="24"/>
        </w:rPr>
        <w:t xml:space="preserve">love of money </w:t>
      </w:r>
      <w:r w:rsidR="00C1024F" w:rsidRPr="0008177C">
        <w:rPr>
          <w:rStyle w:val="tlid-translation"/>
          <w:rFonts w:ascii="Times New Roman" w:hAnsi="Times New Roman" w:cs="Times New Roman"/>
          <w:sz w:val="24"/>
          <w:szCs w:val="24"/>
        </w:rPr>
        <w:t xml:space="preserve">on </w:t>
      </w:r>
      <w:r w:rsidR="00375E5E" w:rsidRPr="0008177C">
        <w:rPr>
          <w:rStyle w:val="tlid-translation"/>
          <w:rFonts w:ascii="Times New Roman" w:hAnsi="Times New Roman" w:cs="Times New Roman"/>
          <w:sz w:val="24"/>
          <w:szCs w:val="24"/>
        </w:rPr>
        <w:t>entrepreneurial intention</w:t>
      </w:r>
      <w:r w:rsidR="00C1024F" w:rsidRPr="0008177C">
        <w:rPr>
          <w:rStyle w:val="tlid-translation"/>
          <w:rFonts w:ascii="Times New Roman" w:hAnsi="Times New Roman" w:cs="Times New Roman"/>
          <w:sz w:val="24"/>
          <w:szCs w:val="24"/>
        </w:rPr>
        <w:t xml:space="preserve"> and the moderating role of fear of failure in this relationship have been analyzed using a questionnaire</w:t>
      </w:r>
      <w:r w:rsidR="00262F78" w:rsidRPr="0008177C">
        <w:rPr>
          <w:rStyle w:val="tlid-translation"/>
          <w:rFonts w:ascii="Times New Roman" w:hAnsi="Times New Roman" w:cs="Times New Roman"/>
          <w:sz w:val="24"/>
          <w:szCs w:val="24"/>
        </w:rPr>
        <w:t xml:space="preserve"> in this study</w:t>
      </w:r>
      <w:r w:rsidR="00C1024F" w:rsidRPr="0008177C">
        <w:rPr>
          <w:rStyle w:val="tlid-translation"/>
          <w:rFonts w:ascii="Times New Roman" w:hAnsi="Times New Roman" w:cs="Times New Roman"/>
          <w:sz w:val="24"/>
          <w:szCs w:val="24"/>
        </w:rPr>
        <w:t>.</w:t>
      </w:r>
    </w:p>
    <w:p w:rsidR="00C1024F" w:rsidRPr="0008177C" w:rsidRDefault="00375E5E" w:rsidP="00375E5E">
      <w:pPr>
        <w:tabs>
          <w:tab w:val="left" w:pos="2472"/>
        </w:tabs>
        <w:spacing w:after="0" w:line="360" w:lineRule="auto"/>
        <w:ind w:firstLine="720"/>
        <w:jc w:val="both"/>
        <w:rPr>
          <w:rStyle w:val="tlid-translation"/>
          <w:rFonts w:ascii="Times New Roman" w:hAnsi="Times New Roman" w:cs="Times New Roman"/>
          <w:sz w:val="24"/>
          <w:szCs w:val="24"/>
        </w:rPr>
      </w:pPr>
      <w:r w:rsidRPr="0008177C">
        <w:rPr>
          <w:rStyle w:val="tlid-translation"/>
          <w:rFonts w:ascii="Times New Roman" w:hAnsi="Times New Roman" w:cs="Times New Roman"/>
          <w:sz w:val="24"/>
          <w:szCs w:val="24"/>
        </w:rPr>
        <w:t xml:space="preserve">The sample of the study consists of 296 students studying in programs within the scope of Gümüşhane University </w:t>
      </w:r>
      <w:r w:rsidR="00526047" w:rsidRPr="0008177C">
        <w:rPr>
          <w:rStyle w:val="tlid-translation"/>
          <w:rFonts w:ascii="Times New Roman" w:hAnsi="Times New Roman" w:cs="Times New Roman"/>
          <w:sz w:val="24"/>
          <w:szCs w:val="24"/>
        </w:rPr>
        <w:t xml:space="preserve">of </w:t>
      </w:r>
      <w:r w:rsidRPr="0008177C">
        <w:rPr>
          <w:rStyle w:val="tlid-translation"/>
          <w:rFonts w:ascii="Times New Roman" w:hAnsi="Times New Roman" w:cs="Times New Roman"/>
          <w:sz w:val="24"/>
          <w:szCs w:val="24"/>
        </w:rPr>
        <w:t xml:space="preserve">Economics and Administrative Sciences. The results obtained from the study are consistent with theoretical expectations. There is a statistically significant and positive relationship between the love of money and entrepreneurial intention. </w:t>
      </w:r>
      <w:r w:rsidR="00C1024F" w:rsidRPr="0008177C">
        <w:rPr>
          <w:rStyle w:val="tlid-translation"/>
          <w:rFonts w:ascii="Times New Roman" w:hAnsi="Times New Roman" w:cs="Times New Roman"/>
          <w:sz w:val="24"/>
          <w:szCs w:val="24"/>
        </w:rPr>
        <w:t>According to results, while high fear of failure negatively affects the relationship between love of money and entrepreneurial intention; low fear of failure positively affects the relationship between love for money and entrepreneurial intention.</w:t>
      </w:r>
    </w:p>
    <w:p w:rsidR="00C67FF2" w:rsidRPr="0008177C" w:rsidRDefault="00C67FF2" w:rsidP="00F95F6B">
      <w:pPr>
        <w:tabs>
          <w:tab w:val="left" w:pos="3828"/>
        </w:tabs>
        <w:spacing w:after="0" w:line="360" w:lineRule="auto"/>
        <w:ind w:firstLine="708"/>
        <w:jc w:val="both"/>
        <w:rPr>
          <w:rFonts w:ascii="Times New Roman" w:eastAsia="Times New Roman" w:hAnsi="Times New Roman" w:cs="Times New Roman"/>
          <w:b/>
          <w:bCs/>
          <w:spacing w:val="-2"/>
          <w:sz w:val="24"/>
          <w:szCs w:val="24"/>
        </w:rPr>
      </w:pPr>
    </w:p>
    <w:p w:rsidR="00F95F6B" w:rsidRPr="0008177C" w:rsidRDefault="00F95F6B" w:rsidP="00F95F6B">
      <w:pPr>
        <w:tabs>
          <w:tab w:val="left" w:pos="3828"/>
        </w:tabs>
        <w:spacing w:after="0" w:line="360" w:lineRule="auto"/>
        <w:ind w:firstLine="708"/>
        <w:jc w:val="both"/>
        <w:rPr>
          <w:rFonts w:ascii="Times New Roman" w:hAnsi="Times New Roman" w:cs="Times New Roman"/>
          <w:b/>
          <w:sz w:val="24"/>
        </w:rPr>
      </w:pPr>
      <w:r w:rsidRPr="0008177C">
        <w:rPr>
          <w:rFonts w:ascii="Times New Roman" w:eastAsia="Times New Roman" w:hAnsi="Times New Roman" w:cs="Times New Roman"/>
          <w:b/>
          <w:bCs/>
          <w:spacing w:val="-2"/>
          <w:sz w:val="24"/>
          <w:szCs w:val="24"/>
        </w:rPr>
        <w:t>K</w:t>
      </w:r>
      <w:r w:rsidRPr="0008177C">
        <w:rPr>
          <w:rFonts w:ascii="Times New Roman" w:eastAsia="Times New Roman" w:hAnsi="Times New Roman" w:cs="Times New Roman"/>
          <w:b/>
          <w:bCs/>
          <w:spacing w:val="-1"/>
          <w:sz w:val="24"/>
          <w:szCs w:val="24"/>
        </w:rPr>
        <w:t>e</w:t>
      </w:r>
      <w:r w:rsidRPr="0008177C">
        <w:rPr>
          <w:rFonts w:ascii="Times New Roman" w:eastAsia="Times New Roman" w:hAnsi="Times New Roman" w:cs="Times New Roman"/>
          <w:b/>
          <w:bCs/>
          <w:sz w:val="24"/>
          <w:szCs w:val="24"/>
        </w:rPr>
        <w:t>y</w:t>
      </w:r>
      <w:r w:rsidR="00ED04A1" w:rsidRPr="0008177C">
        <w:rPr>
          <w:rFonts w:ascii="Times New Roman" w:eastAsia="Times New Roman" w:hAnsi="Times New Roman" w:cs="Times New Roman"/>
          <w:b/>
          <w:bCs/>
          <w:sz w:val="24"/>
          <w:szCs w:val="24"/>
        </w:rPr>
        <w:t xml:space="preserve"> </w:t>
      </w:r>
      <w:r w:rsidR="00ED04A1" w:rsidRPr="0008177C">
        <w:rPr>
          <w:rFonts w:ascii="Times New Roman" w:eastAsia="Times New Roman" w:hAnsi="Times New Roman" w:cs="Times New Roman"/>
          <w:b/>
          <w:bCs/>
          <w:spacing w:val="2"/>
          <w:sz w:val="24"/>
          <w:szCs w:val="24"/>
        </w:rPr>
        <w:t>W</w:t>
      </w:r>
      <w:r w:rsidRPr="0008177C">
        <w:rPr>
          <w:rFonts w:ascii="Times New Roman" w:eastAsia="Times New Roman" w:hAnsi="Times New Roman" w:cs="Times New Roman"/>
          <w:b/>
          <w:bCs/>
          <w:sz w:val="24"/>
          <w:szCs w:val="24"/>
        </w:rPr>
        <w:t>o</w:t>
      </w:r>
      <w:r w:rsidRPr="0008177C">
        <w:rPr>
          <w:rFonts w:ascii="Times New Roman" w:eastAsia="Times New Roman" w:hAnsi="Times New Roman" w:cs="Times New Roman"/>
          <w:b/>
          <w:bCs/>
          <w:spacing w:val="-1"/>
          <w:sz w:val="24"/>
          <w:szCs w:val="24"/>
        </w:rPr>
        <w:t>r</w:t>
      </w:r>
      <w:r w:rsidRPr="0008177C">
        <w:rPr>
          <w:rFonts w:ascii="Times New Roman" w:eastAsia="Times New Roman" w:hAnsi="Times New Roman" w:cs="Times New Roman"/>
          <w:b/>
          <w:bCs/>
          <w:spacing w:val="1"/>
          <w:sz w:val="24"/>
          <w:szCs w:val="24"/>
        </w:rPr>
        <w:t>d</w:t>
      </w:r>
      <w:r w:rsidRPr="0008177C">
        <w:rPr>
          <w:rFonts w:ascii="Times New Roman" w:eastAsia="Times New Roman" w:hAnsi="Times New Roman" w:cs="Times New Roman"/>
          <w:b/>
          <w:bCs/>
          <w:sz w:val="24"/>
          <w:szCs w:val="24"/>
        </w:rPr>
        <w:t>s:</w:t>
      </w:r>
      <w:r w:rsidRPr="0008177C">
        <w:rPr>
          <w:rFonts w:ascii="Times New Roman" w:hAnsi="Times New Roman" w:cs="Times New Roman"/>
          <w:bCs/>
          <w:sz w:val="24"/>
          <w:szCs w:val="24"/>
        </w:rPr>
        <w:t xml:space="preserve"> </w:t>
      </w:r>
      <w:r w:rsidR="009D1AC1" w:rsidRPr="0008177C">
        <w:rPr>
          <w:rFonts w:ascii="Times New Roman" w:hAnsi="Times New Roman" w:cs="Times New Roman"/>
          <w:bCs/>
          <w:sz w:val="24"/>
          <w:szCs w:val="24"/>
        </w:rPr>
        <w:t>Love of M</w:t>
      </w:r>
      <w:r w:rsidRPr="0008177C">
        <w:rPr>
          <w:rFonts w:ascii="Times New Roman" w:hAnsi="Times New Roman" w:cs="Times New Roman"/>
          <w:bCs/>
          <w:sz w:val="24"/>
          <w:szCs w:val="24"/>
        </w:rPr>
        <w:t>oney, Entrepreneurial Intention, Fear of Failure, University Students</w:t>
      </w:r>
    </w:p>
    <w:p w:rsidR="00F95F6B" w:rsidRPr="0008177C" w:rsidRDefault="00F95F6B" w:rsidP="00F95F6B">
      <w:pPr>
        <w:tabs>
          <w:tab w:val="left" w:pos="3828"/>
        </w:tabs>
        <w:spacing w:line="360" w:lineRule="auto"/>
        <w:rPr>
          <w:rFonts w:ascii="Times New Roman" w:hAnsi="Times New Roman" w:cs="Times New Roman"/>
          <w:b/>
          <w:sz w:val="24"/>
        </w:rPr>
      </w:pPr>
    </w:p>
    <w:p w:rsidR="00F95F6B" w:rsidRPr="0008177C" w:rsidRDefault="00F95F6B" w:rsidP="00F95F6B">
      <w:pPr>
        <w:tabs>
          <w:tab w:val="left" w:pos="3828"/>
        </w:tabs>
        <w:spacing w:line="360" w:lineRule="auto"/>
        <w:rPr>
          <w:rFonts w:ascii="Times New Roman" w:hAnsi="Times New Roman" w:cs="Times New Roman"/>
          <w:b/>
          <w:sz w:val="24"/>
        </w:rPr>
      </w:pPr>
    </w:p>
    <w:p w:rsidR="00F95F6B" w:rsidRPr="0008177C" w:rsidRDefault="00F95F6B" w:rsidP="00F95F6B">
      <w:pPr>
        <w:tabs>
          <w:tab w:val="left" w:pos="3828"/>
        </w:tabs>
        <w:spacing w:line="360" w:lineRule="auto"/>
        <w:rPr>
          <w:rFonts w:ascii="Times New Roman" w:hAnsi="Times New Roman" w:cs="Times New Roman"/>
          <w:b/>
          <w:sz w:val="24"/>
        </w:rPr>
      </w:pPr>
    </w:p>
    <w:p w:rsidR="005B1F02" w:rsidRPr="0008177C" w:rsidRDefault="005B1F02" w:rsidP="00F95F6B">
      <w:pPr>
        <w:tabs>
          <w:tab w:val="left" w:pos="3828"/>
        </w:tabs>
        <w:spacing w:line="360" w:lineRule="auto"/>
        <w:rPr>
          <w:rFonts w:ascii="Times New Roman" w:hAnsi="Times New Roman" w:cs="Times New Roman"/>
          <w:b/>
          <w:sz w:val="24"/>
        </w:rPr>
      </w:pPr>
    </w:p>
    <w:p w:rsidR="005B1F02" w:rsidRPr="0008177C" w:rsidRDefault="005B1F02" w:rsidP="00F95F6B">
      <w:pPr>
        <w:tabs>
          <w:tab w:val="left" w:pos="3828"/>
        </w:tabs>
        <w:spacing w:line="360" w:lineRule="auto"/>
        <w:rPr>
          <w:rFonts w:ascii="Times New Roman" w:hAnsi="Times New Roman" w:cs="Times New Roman"/>
          <w:b/>
          <w:sz w:val="24"/>
        </w:rPr>
      </w:pPr>
    </w:p>
    <w:p w:rsidR="00F95F6B" w:rsidRPr="0008177C" w:rsidRDefault="00F95F6B" w:rsidP="00F95F6B">
      <w:pPr>
        <w:tabs>
          <w:tab w:val="left" w:pos="3828"/>
        </w:tabs>
        <w:spacing w:line="360" w:lineRule="auto"/>
        <w:rPr>
          <w:rFonts w:ascii="Times New Roman" w:hAnsi="Times New Roman" w:cs="Times New Roman"/>
          <w:b/>
          <w:sz w:val="24"/>
        </w:rPr>
      </w:pPr>
    </w:p>
    <w:p w:rsidR="00F95F6B" w:rsidRPr="0008177C" w:rsidRDefault="00F95F6B" w:rsidP="00F95F6B">
      <w:pPr>
        <w:tabs>
          <w:tab w:val="left" w:pos="3828"/>
        </w:tabs>
        <w:spacing w:line="360" w:lineRule="auto"/>
        <w:rPr>
          <w:rFonts w:ascii="Times New Roman" w:hAnsi="Times New Roman" w:cs="Times New Roman"/>
          <w:b/>
          <w:sz w:val="24"/>
        </w:rPr>
      </w:pPr>
    </w:p>
    <w:p w:rsidR="007A4B50" w:rsidRPr="0008177C" w:rsidRDefault="007A4B50" w:rsidP="007A4B50">
      <w:pPr>
        <w:pStyle w:val="Balk1"/>
        <w:tabs>
          <w:tab w:val="left" w:pos="3828"/>
        </w:tabs>
        <w:spacing w:before="0" w:line="360" w:lineRule="auto"/>
        <w:jc w:val="center"/>
        <w:rPr>
          <w:rFonts w:ascii="Times New Roman" w:hAnsi="Times New Roman" w:cs="Times New Roman"/>
          <w:color w:val="auto"/>
          <w:szCs w:val="24"/>
        </w:rPr>
      </w:pPr>
      <w:r w:rsidRPr="0008177C">
        <w:rPr>
          <w:rFonts w:ascii="Times New Roman" w:hAnsi="Times New Roman" w:cs="Times New Roman"/>
          <w:color w:val="auto"/>
          <w:szCs w:val="24"/>
        </w:rPr>
        <w:t>İÇİNDEKİLER</w:t>
      </w:r>
    </w:p>
    <w:p w:rsidR="007A4B50" w:rsidRPr="0008177C" w:rsidRDefault="007A4B50" w:rsidP="007A4B50">
      <w:pPr>
        <w:tabs>
          <w:tab w:val="left" w:pos="3828"/>
        </w:tabs>
        <w:spacing w:after="0" w:line="360" w:lineRule="auto"/>
        <w:rPr>
          <w:rFonts w:ascii="Times New Roman" w:hAnsi="Times New Roman" w:cs="Times New Roman"/>
          <w:sz w:val="24"/>
          <w:szCs w:val="24"/>
        </w:rPr>
      </w:pPr>
    </w:p>
    <w:p w:rsidR="007A4B50" w:rsidRPr="0008177C" w:rsidRDefault="007A4B50" w:rsidP="007A4B50">
      <w:pPr>
        <w:tabs>
          <w:tab w:val="left" w:pos="3828"/>
        </w:tabs>
        <w:spacing w:after="0" w:line="360" w:lineRule="auto"/>
        <w:jc w:val="both"/>
        <w:rPr>
          <w:rFonts w:ascii="Times New Roman" w:hAnsi="Times New Roman" w:cs="Times New Roman"/>
          <w:b/>
          <w:bCs/>
          <w:sz w:val="24"/>
          <w:szCs w:val="24"/>
        </w:rPr>
      </w:pPr>
      <w:r w:rsidRPr="0008177C">
        <w:rPr>
          <w:rFonts w:ascii="Times New Roman" w:hAnsi="Times New Roman" w:cs="Times New Roman"/>
          <w:b/>
          <w:bCs/>
          <w:sz w:val="24"/>
          <w:szCs w:val="24"/>
        </w:rPr>
        <w:t>DIŞ KAPAK</w:t>
      </w:r>
    </w:p>
    <w:p w:rsidR="007A4B50" w:rsidRPr="0008177C" w:rsidRDefault="007A4B50" w:rsidP="007A4B50">
      <w:pPr>
        <w:tabs>
          <w:tab w:val="left" w:pos="3828"/>
        </w:tabs>
        <w:spacing w:after="0" w:line="360" w:lineRule="auto"/>
        <w:jc w:val="both"/>
        <w:rPr>
          <w:rFonts w:ascii="Times New Roman" w:hAnsi="Times New Roman" w:cs="Times New Roman"/>
          <w:sz w:val="24"/>
          <w:szCs w:val="24"/>
        </w:rPr>
      </w:pPr>
      <w:r w:rsidRPr="0008177C">
        <w:rPr>
          <w:rFonts w:ascii="Times New Roman" w:hAnsi="Times New Roman" w:cs="Times New Roman"/>
          <w:b/>
          <w:bCs/>
          <w:sz w:val="24"/>
          <w:szCs w:val="24"/>
        </w:rPr>
        <w:t>İÇ KAPAK</w:t>
      </w:r>
    </w:p>
    <w:p w:rsidR="00C61DE5" w:rsidRDefault="00C61DE5" w:rsidP="00ED04A1">
      <w:pPr>
        <w:pStyle w:val="T1"/>
        <w:rPr>
          <w:color w:val="auto"/>
        </w:rPr>
      </w:pPr>
      <w:r w:rsidRPr="00C61DE5">
        <w:rPr>
          <w:color w:val="auto"/>
        </w:rPr>
        <w:t>KABUL VE ONAY</w:t>
      </w:r>
      <w:r w:rsidRPr="00C61DE5">
        <w:rPr>
          <w:color w:val="auto"/>
        </w:rPr>
        <w:tab/>
        <w:t>II</w:t>
      </w:r>
      <w:r>
        <w:rPr>
          <w:color w:val="auto"/>
        </w:rPr>
        <w:t>I</w:t>
      </w:r>
    </w:p>
    <w:p w:rsidR="007A4B50" w:rsidRPr="0008177C" w:rsidRDefault="0070362D" w:rsidP="00ED04A1">
      <w:pPr>
        <w:pStyle w:val="T1"/>
        <w:rPr>
          <w:rFonts w:eastAsiaTheme="minorEastAsia"/>
          <w:color w:val="auto"/>
          <w:lang w:eastAsia="tr-TR"/>
        </w:rPr>
      </w:pPr>
      <w:r w:rsidRPr="0008177C">
        <w:rPr>
          <w:color w:val="auto"/>
        </w:rPr>
        <w:fldChar w:fldCharType="begin"/>
      </w:r>
      <w:r w:rsidR="007A4B50" w:rsidRPr="0008177C">
        <w:rPr>
          <w:color w:val="auto"/>
        </w:rPr>
        <w:instrText xml:space="preserve"> TOC \o "1-4" \h \z \u </w:instrText>
      </w:r>
      <w:r w:rsidRPr="0008177C">
        <w:rPr>
          <w:color w:val="auto"/>
        </w:rPr>
        <w:fldChar w:fldCharType="separate"/>
      </w:r>
      <w:hyperlink w:anchor="_Toc54743356" w:history="1">
        <w:r w:rsidR="007A4B50" w:rsidRPr="0008177C">
          <w:rPr>
            <w:rStyle w:val="Kpr"/>
            <w:rFonts w:ascii="Times New Roman" w:hAnsi="Times New Roman" w:cs="Times New Roman"/>
            <w:color w:val="auto"/>
            <w:szCs w:val="24"/>
          </w:rPr>
          <w:t>BİLDİRİM</w:t>
        </w:r>
        <w:r w:rsidR="007A4B50" w:rsidRPr="0008177C">
          <w:rPr>
            <w:webHidden/>
            <w:color w:val="auto"/>
          </w:rPr>
          <w:tab/>
        </w:r>
        <w:r w:rsidRPr="0008177C">
          <w:rPr>
            <w:webHidden/>
            <w:color w:val="auto"/>
          </w:rPr>
          <w:fldChar w:fldCharType="begin"/>
        </w:r>
        <w:r w:rsidR="007A4B50" w:rsidRPr="0008177C">
          <w:rPr>
            <w:webHidden/>
            <w:color w:val="auto"/>
          </w:rPr>
          <w:instrText xml:space="preserve"> PAGEREF _Toc54743356 \h </w:instrText>
        </w:r>
        <w:r w:rsidRPr="0008177C">
          <w:rPr>
            <w:webHidden/>
            <w:color w:val="auto"/>
          </w:rPr>
        </w:r>
        <w:r w:rsidRPr="0008177C">
          <w:rPr>
            <w:webHidden/>
            <w:color w:val="auto"/>
          </w:rPr>
          <w:fldChar w:fldCharType="separate"/>
        </w:r>
        <w:r w:rsidR="00BB79F0">
          <w:rPr>
            <w:webHidden/>
            <w:color w:val="auto"/>
          </w:rPr>
          <w:t>IV</w:t>
        </w:r>
        <w:r w:rsidRPr="0008177C">
          <w:rPr>
            <w:webHidden/>
            <w:color w:val="auto"/>
          </w:rPr>
          <w:fldChar w:fldCharType="end"/>
        </w:r>
      </w:hyperlink>
    </w:p>
    <w:p w:rsidR="007A4B50" w:rsidRPr="0008177C" w:rsidRDefault="005B5B28" w:rsidP="00ED04A1">
      <w:pPr>
        <w:pStyle w:val="T1"/>
        <w:rPr>
          <w:rFonts w:eastAsiaTheme="minorEastAsia"/>
          <w:color w:val="auto"/>
          <w:lang w:eastAsia="tr-TR"/>
        </w:rPr>
      </w:pPr>
      <w:hyperlink w:anchor="_Toc54743357" w:history="1">
        <w:r w:rsidR="007A4B50" w:rsidRPr="0008177C">
          <w:rPr>
            <w:rStyle w:val="Kpr"/>
            <w:rFonts w:ascii="Times New Roman" w:hAnsi="Times New Roman" w:cs="Times New Roman"/>
            <w:color w:val="auto"/>
            <w:szCs w:val="24"/>
          </w:rPr>
          <w:t>ÖNSÖZ</w:t>
        </w:r>
        <w:r w:rsidR="007A4B50" w:rsidRPr="0008177C">
          <w:rPr>
            <w:webHidden/>
            <w:color w:val="auto"/>
          </w:rPr>
          <w:tab/>
        </w:r>
        <w:r w:rsidR="0070362D" w:rsidRPr="0008177C">
          <w:rPr>
            <w:webHidden/>
            <w:color w:val="auto"/>
          </w:rPr>
          <w:fldChar w:fldCharType="begin"/>
        </w:r>
        <w:r w:rsidR="007A4B50" w:rsidRPr="0008177C">
          <w:rPr>
            <w:webHidden/>
            <w:color w:val="auto"/>
          </w:rPr>
          <w:instrText xml:space="preserve"> PAGEREF _Toc54743357 \h </w:instrText>
        </w:r>
        <w:r w:rsidR="0070362D" w:rsidRPr="0008177C">
          <w:rPr>
            <w:webHidden/>
            <w:color w:val="auto"/>
          </w:rPr>
        </w:r>
        <w:r w:rsidR="0070362D" w:rsidRPr="0008177C">
          <w:rPr>
            <w:webHidden/>
            <w:color w:val="auto"/>
          </w:rPr>
          <w:fldChar w:fldCharType="separate"/>
        </w:r>
        <w:r w:rsidR="00BB79F0">
          <w:rPr>
            <w:webHidden/>
            <w:color w:val="auto"/>
          </w:rPr>
          <w:t>V</w:t>
        </w:r>
        <w:r w:rsidR="0070362D" w:rsidRPr="0008177C">
          <w:rPr>
            <w:webHidden/>
            <w:color w:val="auto"/>
          </w:rPr>
          <w:fldChar w:fldCharType="end"/>
        </w:r>
      </w:hyperlink>
    </w:p>
    <w:p w:rsidR="007A4B50" w:rsidRPr="0008177C" w:rsidRDefault="005B5B28" w:rsidP="00ED04A1">
      <w:pPr>
        <w:pStyle w:val="T1"/>
        <w:rPr>
          <w:rFonts w:eastAsiaTheme="minorEastAsia"/>
          <w:color w:val="auto"/>
          <w:lang w:eastAsia="tr-TR"/>
        </w:rPr>
      </w:pPr>
      <w:hyperlink w:anchor="_Toc54743358" w:history="1">
        <w:r w:rsidR="007A4B50" w:rsidRPr="0008177C">
          <w:rPr>
            <w:rStyle w:val="Kpr"/>
            <w:rFonts w:ascii="Times New Roman" w:hAnsi="Times New Roman" w:cs="Times New Roman"/>
            <w:color w:val="auto"/>
            <w:szCs w:val="24"/>
          </w:rPr>
          <w:t>ÖZET</w:t>
        </w:r>
        <w:r w:rsidR="007A4B50" w:rsidRPr="0008177C">
          <w:rPr>
            <w:webHidden/>
            <w:color w:val="auto"/>
          </w:rPr>
          <w:tab/>
        </w:r>
        <w:r w:rsidR="0070362D" w:rsidRPr="0008177C">
          <w:rPr>
            <w:webHidden/>
            <w:color w:val="auto"/>
          </w:rPr>
          <w:fldChar w:fldCharType="begin"/>
        </w:r>
        <w:r w:rsidR="007A4B50" w:rsidRPr="0008177C">
          <w:rPr>
            <w:webHidden/>
            <w:color w:val="auto"/>
          </w:rPr>
          <w:instrText xml:space="preserve"> PAGEREF _Toc54743358 \h </w:instrText>
        </w:r>
        <w:r w:rsidR="0070362D" w:rsidRPr="0008177C">
          <w:rPr>
            <w:webHidden/>
            <w:color w:val="auto"/>
          </w:rPr>
        </w:r>
        <w:r w:rsidR="0070362D" w:rsidRPr="0008177C">
          <w:rPr>
            <w:webHidden/>
            <w:color w:val="auto"/>
          </w:rPr>
          <w:fldChar w:fldCharType="separate"/>
        </w:r>
        <w:r w:rsidR="00BB79F0">
          <w:rPr>
            <w:webHidden/>
            <w:color w:val="auto"/>
          </w:rPr>
          <w:t>V</w:t>
        </w:r>
        <w:r w:rsidR="0070362D" w:rsidRPr="0008177C">
          <w:rPr>
            <w:webHidden/>
            <w:color w:val="auto"/>
          </w:rPr>
          <w:fldChar w:fldCharType="end"/>
        </w:r>
      </w:hyperlink>
      <w:r w:rsidR="00B040F7" w:rsidRPr="0008177C">
        <w:rPr>
          <w:color w:val="auto"/>
        </w:rPr>
        <w:t>I</w:t>
      </w:r>
    </w:p>
    <w:p w:rsidR="007A4B50" w:rsidRPr="0008177C" w:rsidRDefault="005B5B28" w:rsidP="00ED04A1">
      <w:pPr>
        <w:pStyle w:val="T1"/>
        <w:rPr>
          <w:rFonts w:eastAsiaTheme="minorEastAsia"/>
          <w:color w:val="auto"/>
          <w:lang w:eastAsia="tr-TR"/>
        </w:rPr>
      </w:pPr>
      <w:hyperlink w:anchor="_Toc54743359" w:history="1">
        <w:r w:rsidR="007A4B50" w:rsidRPr="0008177C">
          <w:rPr>
            <w:rStyle w:val="Kpr"/>
            <w:rFonts w:ascii="Times New Roman" w:hAnsi="Times New Roman" w:cs="Times New Roman"/>
            <w:color w:val="auto"/>
            <w:szCs w:val="24"/>
          </w:rPr>
          <w:t>ABSTRACT</w:t>
        </w:r>
        <w:r w:rsidR="007A4B50" w:rsidRPr="0008177C">
          <w:rPr>
            <w:webHidden/>
            <w:color w:val="auto"/>
          </w:rPr>
          <w:tab/>
        </w:r>
      </w:hyperlink>
      <w:r w:rsidR="007A4B50" w:rsidRPr="0008177C">
        <w:rPr>
          <w:color w:val="auto"/>
        </w:rPr>
        <w:t>VI</w:t>
      </w:r>
      <w:r w:rsidR="00B040F7" w:rsidRPr="0008177C">
        <w:rPr>
          <w:color w:val="auto"/>
        </w:rPr>
        <w:t>I</w:t>
      </w:r>
    </w:p>
    <w:p w:rsidR="007A4B50" w:rsidRPr="0008177C" w:rsidRDefault="005B5B28" w:rsidP="00ED04A1">
      <w:pPr>
        <w:pStyle w:val="T1"/>
        <w:rPr>
          <w:rFonts w:eastAsiaTheme="minorEastAsia"/>
          <w:color w:val="auto"/>
          <w:lang w:eastAsia="tr-TR"/>
        </w:rPr>
      </w:pPr>
      <w:hyperlink w:anchor="_Toc54743360" w:history="1">
        <w:r w:rsidR="007A4B50" w:rsidRPr="0008177C">
          <w:rPr>
            <w:rStyle w:val="Kpr"/>
            <w:rFonts w:ascii="Times New Roman" w:hAnsi="Times New Roman" w:cs="Times New Roman"/>
            <w:color w:val="auto"/>
            <w:szCs w:val="24"/>
          </w:rPr>
          <w:t>İÇİNDEKİLER</w:t>
        </w:r>
        <w:r w:rsidR="007A4B50" w:rsidRPr="0008177C">
          <w:rPr>
            <w:webHidden/>
            <w:color w:val="auto"/>
          </w:rPr>
          <w:tab/>
        </w:r>
      </w:hyperlink>
      <w:r w:rsidR="007A4B50" w:rsidRPr="0008177C">
        <w:rPr>
          <w:color w:val="auto"/>
        </w:rPr>
        <w:t>VII</w:t>
      </w:r>
      <w:r w:rsidR="00B040F7" w:rsidRPr="0008177C">
        <w:rPr>
          <w:color w:val="auto"/>
        </w:rPr>
        <w:t>I</w:t>
      </w:r>
    </w:p>
    <w:p w:rsidR="007A4B50" w:rsidRPr="0008177C" w:rsidRDefault="005B5B28" w:rsidP="00ED04A1">
      <w:pPr>
        <w:pStyle w:val="T1"/>
        <w:rPr>
          <w:rFonts w:eastAsiaTheme="minorEastAsia"/>
          <w:color w:val="auto"/>
          <w:lang w:eastAsia="tr-TR"/>
        </w:rPr>
      </w:pPr>
      <w:hyperlink w:anchor="_Toc54743361" w:history="1">
        <w:r w:rsidR="007A4B50" w:rsidRPr="0008177C">
          <w:rPr>
            <w:rStyle w:val="Kpr"/>
            <w:rFonts w:ascii="Times New Roman" w:hAnsi="Times New Roman" w:cs="Times New Roman"/>
            <w:color w:val="auto"/>
            <w:szCs w:val="24"/>
          </w:rPr>
          <w:t>TABLOLAR LİSTESİ</w:t>
        </w:r>
        <w:r w:rsidR="007A4B50" w:rsidRPr="0008177C">
          <w:rPr>
            <w:webHidden/>
            <w:color w:val="auto"/>
          </w:rPr>
          <w:tab/>
        </w:r>
      </w:hyperlink>
      <w:r w:rsidR="007A4B50" w:rsidRPr="0008177C">
        <w:rPr>
          <w:color w:val="auto"/>
        </w:rPr>
        <w:t>X</w:t>
      </w:r>
      <w:r w:rsidR="004B4C52">
        <w:rPr>
          <w:color w:val="auto"/>
        </w:rPr>
        <w:t>I</w:t>
      </w:r>
    </w:p>
    <w:p w:rsidR="007A4B50" w:rsidRPr="0008177C" w:rsidRDefault="005B5B28" w:rsidP="00ED04A1">
      <w:pPr>
        <w:pStyle w:val="T1"/>
        <w:rPr>
          <w:rFonts w:eastAsiaTheme="minorEastAsia"/>
          <w:color w:val="auto"/>
          <w:lang w:eastAsia="tr-TR"/>
        </w:rPr>
      </w:pPr>
      <w:hyperlink w:anchor="_Toc54743362" w:history="1">
        <w:r w:rsidR="007A4B50" w:rsidRPr="0008177C">
          <w:rPr>
            <w:rStyle w:val="Kpr"/>
            <w:rFonts w:ascii="Times New Roman" w:hAnsi="Times New Roman" w:cs="Times New Roman"/>
            <w:color w:val="auto"/>
            <w:szCs w:val="24"/>
          </w:rPr>
          <w:t xml:space="preserve">ŞEKİLLER </w:t>
        </w:r>
        <w:r w:rsidR="003D53FE" w:rsidRPr="0008177C">
          <w:rPr>
            <w:rStyle w:val="Kpr"/>
            <w:rFonts w:ascii="Times New Roman" w:hAnsi="Times New Roman" w:cs="Times New Roman"/>
            <w:color w:val="auto"/>
            <w:szCs w:val="24"/>
          </w:rPr>
          <w:t>LİSTESİ</w:t>
        </w:r>
        <w:r w:rsidR="007A4B50" w:rsidRPr="0008177C">
          <w:rPr>
            <w:webHidden/>
            <w:color w:val="auto"/>
          </w:rPr>
          <w:tab/>
        </w:r>
      </w:hyperlink>
      <w:r w:rsidR="004B4C52">
        <w:rPr>
          <w:color w:val="auto"/>
        </w:rPr>
        <w:t>XII</w:t>
      </w:r>
    </w:p>
    <w:p w:rsidR="00ED04A1" w:rsidRPr="0008177C" w:rsidRDefault="00ED04A1" w:rsidP="00ED04A1">
      <w:pPr>
        <w:pStyle w:val="T1"/>
        <w:rPr>
          <w:color w:val="auto"/>
        </w:rPr>
      </w:pPr>
    </w:p>
    <w:p w:rsidR="007A4B50" w:rsidRPr="0008177C" w:rsidRDefault="005B5B28" w:rsidP="00ED04A1">
      <w:pPr>
        <w:pStyle w:val="T1"/>
        <w:rPr>
          <w:rFonts w:eastAsiaTheme="minorEastAsia"/>
          <w:color w:val="auto"/>
          <w:lang w:eastAsia="tr-TR"/>
        </w:rPr>
      </w:pPr>
      <w:hyperlink w:anchor="_Toc54743364" w:history="1">
        <w:r w:rsidR="007A4B50" w:rsidRPr="0008177C">
          <w:rPr>
            <w:rStyle w:val="Kpr"/>
            <w:rFonts w:ascii="Times New Roman" w:hAnsi="Times New Roman" w:cs="Times New Roman"/>
            <w:color w:val="auto"/>
            <w:szCs w:val="24"/>
          </w:rPr>
          <w:t>GİRİŞ</w:t>
        </w:r>
        <w:r w:rsidR="007A4B50" w:rsidRPr="0008177C">
          <w:rPr>
            <w:webHidden/>
            <w:color w:val="auto"/>
          </w:rPr>
          <w:tab/>
        </w:r>
        <w:r w:rsidR="0070362D" w:rsidRPr="0008177C">
          <w:rPr>
            <w:webHidden/>
            <w:color w:val="auto"/>
          </w:rPr>
          <w:fldChar w:fldCharType="begin"/>
        </w:r>
        <w:r w:rsidR="007A4B50" w:rsidRPr="0008177C">
          <w:rPr>
            <w:webHidden/>
            <w:color w:val="auto"/>
          </w:rPr>
          <w:instrText xml:space="preserve"> PAGEREF _Toc54743364 \h </w:instrText>
        </w:r>
        <w:r w:rsidR="0070362D" w:rsidRPr="0008177C">
          <w:rPr>
            <w:webHidden/>
            <w:color w:val="auto"/>
          </w:rPr>
        </w:r>
        <w:r w:rsidR="0070362D" w:rsidRPr="0008177C">
          <w:rPr>
            <w:webHidden/>
            <w:color w:val="auto"/>
          </w:rPr>
          <w:fldChar w:fldCharType="separate"/>
        </w:r>
        <w:r w:rsidR="00BB79F0">
          <w:rPr>
            <w:webHidden/>
            <w:color w:val="auto"/>
          </w:rPr>
          <w:t>1</w:t>
        </w:r>
        <w:r w:rsidR="0070362D" w:rsidRPr="0008177C">
          <w:rPr>
            <w:webHidden/>
            <w:color w:val="auto"/>
          </w:rPr>
          <w:fldChar w:fldCharType="end"/>
        </w:r>
      </w:hyperlink>
    </w:p>
    <w:p w:rsidR="007A4B50" w:rsidRPr="0008177C" w:rsidRDefault="007A4B50" w:rsidP="00ED04A1">
      <w:pPr>
        <w:pStyle w:val="T1"/>
        <w:rPr>
          <w:rStyle w:val="Kpr"/>
          <w:rFonts w:ascii="Times New Roman" w:hAnsi="Times New Roman" w:cs="Times New Roman"/>
          <w:color w:val="auto"/>
          <w:szCs w:val="24"/>
        </w:rPr>
      </w:pPr>
    </w:p>
    <w:p w:rsidR="007A4B50" w:rsidRPr="0008177C" w:rsidRDefault="007A4B50" w:rsidP="007A4B50">
      <w:pPr>
        <w:tabs>
          <w:tab w:val="right" w:leader="dot" w:pos="8222"/>
        </w:tabs>
        <w:spacing w:line="360" w:lineRule="auto"/>
        <w:jc w:val="center"/>
        <w:rPr>
          <w:rFonts w:ascii="Times New Roman" w:hAnsi="Times New Roman" w:cs="Times New Roman"/>
          <w:b/>
          <w:noProof/>
          <w:sz w:val="24"/>
        </w:rPr>
      </w:pPr>
      <w:r w:rsidRPr="0008177C">
        <w:rPr>
          <w:rFonts w:ascii="Times New Roman" w:hAnsi="Times New Roman" w:cs="Times New Roman"/>
          <w:b/>
          <w:noProof/>
          <w:sz w:val="24"/>
        </w:rPr>
        <w:t>BİRİNCİ BÖLÜM</w:t>
      </w:r>
    </w:p>
    <w:p w:rsidR="007A4B50" w:rsidRPr="0008177C" w:rsidRDefault="00175A57" w:rsidP="00ED04A1">
      <w:pPr>
        <w:pStyle w:val="T1"/>
        <w:rPr>
          <w:rFonts w:eastAsiaTheme="minorEastAsia"/>
          <w:color w:val="auto"/>
          <w:lang w:eastAsia="tr-TR"/>
        </w:rPr>
      </w:pPr>
      <w:r w:rsidRPr="0008177C">
        <w:rPr>
          <w:color w:val="auto"/>
        </w:rPr>
        <w:t xml:space="preserve">1. </w:t>
      </w:r>
      <w:hyperlink w:anchor="_Toc54743365" w:history="1">
        <w:r w:rsidR="007A4B50" w:rsidRPr="0008177C">
          <w:rPr>
            <w:rStyle w:val="Kpr"/>
            <w:rFonts w:ascii="Times New Roman" w:hAnsi="Times New Roman" w:cs="Times New Roman"/>
            <w:color w:val="auto"/>
            <w:szCs w:val="24"/>
          </w:rPr>
          <w:t>KAVRAMSAL ÇERÇEVE VE TEORİK ALTYAPI</w:t>
        </w:r>
        <w:r w:rsidR="007A4B50" w:rsidRPr="0008177C">
          <w:rPr>
            <w:webHidden/>
            <w:color w:val="auto"/>
          </w:rPr>
          <w:tab/>
        </w:r>
      </w:hyperlink>
      <w:r w:rsidR="007A4B50" w:rsidRPr="0008177C">
        <w:rPr>
          <w:color w:val="auto"/>
        </w:rPr>
        <w:t>3</w:t>
      </w:r>
      <w:r w:rsidR="00EB2D14" w:rsidRPr="0008177C">
        <w:rPr>
          <w:color w:val="auto"/>
        </w:rPr>
        <w:t>-29</w:t>
      </w:r>
    </w:p>
    <w:p w:rsidR="007A4B50" w:rsidRPr="0008177C" w:rsidRDefault="00ED04A1" w:rsidP="00287882">
      <w:pPr>
        <w:pStyle w:val="T2"/>
      </w:pPr>
      <w:r w:rsidRPr="0008177C">
        <w:t xml:space="preserve">    </w:t>
      </w:r>
      <w:hyperlink w:anchor="_Toc54743366" w:history="1">
        <w:r w:rsidR="007A4B50" w:rsidRPr="0008177C">
          <w:rPr>
            <w:rStyle w:val="Kpr"/>
            <w:rFonts w:ascii="Times New Roman" w:hAnsi="Times New Roman" w:cs="Times New Roman"/>
            <w:noProof/>
            <w:color w:val="auto"/>
            <w:szCs w:val="24"/>
          </w:rPr>
          <w:t>1.1.Para</w:t>
        </w:r>
        <w:r w:rsidR="00613F10" w:rsidRPr="0008177C">
          <w:rPr>
            <w:rStyle w:val="Kpr"/>
            <w:rFonts w:ascii="Times New Roman" w:hAnsi="Times New Roman" w:cs="Times New Roman"/>
            <w:noProof/>
            <w:color w:val="auto"/>
            <w:szCs w:val="24"/>
          </w:rPr>
          <w:t>nın Tanımı</w:t>
        </w:r>
        <w:r w:rsidR="007A4B50" w:rsidRPr="0008177C">
          <w:rPr>
            <w:rFonts w:ascii="Times New Roman" w:hAnsi="Times New Roman" w:cs="Times New Roman"/>
            <w:noProof/>
            <w:webHidden/>
            <w:szCs w:val="24"/>
          </w:rPr>
          <w:tab/>
        </w:r>
      </w:hyperlink>
      <w:r w:rsidR="007A4B50" w:rsidRPr="0008177C">
        <w:t>3</w:t>
      </w:r>
    </w:p>
    <w:p w:rsidR="00613F10" w:rsidRPr="0008177C" w:rsidRDefault="00613F10" w:rsidP="00287882">
      <w:pPr>
        <w:pStyle w:val="T2"/>
      </w:pPr>
      <w:r w:rsidRPr="0008177C">
        <w:t xml:space="preserve">    </w:t>
      </w:r>
      <w:hyperlink w:anchor="_Toc54743366" w:history="1">
        <w:r w:rsidRPr="0008177C">
          <w:rPr>
            <w:rStyle w:val="Kpr"/>
            <w:rFonts w:ascii="Times New Roman" w:hAnsi="Times New Roman" w:cs="Times New Roman"/>
            <w:noProof/>
            <w:color w:val="auto"/>
            <w:szCs w:val="24"/>
          </w:rPr>
          <w:t>1.</w:t>
        </w:r>
        <w:r w:rsidR="00202CCA" w:rsidRPr="0008177C">
          <w:rPr>
            <w:rStyle w:val="Kpr"/>
            <w:rFonts w:ascii="Times New Roman" w:hAnsi="Times New Roman" w:cs="Times New Roman"/>
            <w:noProof/>
            <w:color w:val="auto"/>
            <w:szCs w:val="24"/>
          </w:rPr>
          <w:t>2</w:t>
        </w:r>
        <w:r w:rsidRPr="0008177C">
          <w:rPr>
            <w:rStyle w:val="Kpr"/>
            <w:rFonts w:ascii="Times New Roman" w:hAnsi="Times New Roman" w:cs="Times New Roman"/>
            <w:noProof/>
            <w:color w:val="auto"/>
            <w:szCs w:val="24"/>
          </w:rPr>
          <w:t>.Paranın Fonksiyonları</w:t>
        </w:r>
        <w:r w:rsidRPr="0008177C">
          <w:rPr>
            <w:rFonts w:ascii="Times New Roman" w:hAnsi="Times New Roman" w:cs="Times New Roman"/>
            <w:noProof/>
            <w:webHidden/>
            <w:szCs w:val="24"/>
          </w:rPr>
          <w:tab/>
        </w:r>
      </w:hyperlink>
      <w:r w:rsidRPr="0008177C">
        <w:t>4</w:t>
      </w:r>
    </w:p>
    <w:p w:rsidR="00202CCA" w:rsidRPr="0008177C" w:rsidRDefault="00202CCA" w:rsidP="00287882">
      <w:pPr>
        <w:pStyle w:val="T2"/>
      </w:pPr>
      <w:r w:rsidRPr="0008177C">
        <w:t xml:space="preserve">    </w:t>
      </w:r>
      <w:hyperlink w:anchor="_Toc54743366" w:history="1">
        <w:r w:rsidRPr="0008177C">
          <w:rPr>
            <w:rStyle w:val="Kpr"/>
            <w:rFonts w:ascii="Times New Roman" w:hAnsi="Times New Roman" w:cs="Times New Roman"/>
            <w:noProof/>
            <w:color w:val="auto"/>
            <w:szCs w:val="24"/>
          </w:rPr>
          <w:t>1.</w:t>
        </w:r>
        <w:r w:rsidR="001A2E3D" w:rsidRPr="0008177C">
          <w:rPr>
            <w:rStyle w:val="Kpr"/>
            <w:rFonts w:ascii="Times New Roman" w:hAnsi="Times New Roman" w:cs="Times New Roman"/>
            <w:noProof/>
            <w:color w:val="auto"/>
            <w:szCs w:val="24"/>
          </w:rPr>
          <w:t>3</w:t>
        </w:r>
        <w:r w:rsidRPr="0008177C">
          <w:rPr>
            <w:rStyle w:val="Kpr"/>
            <w:rFonts w:ascii="Times New Roman" w:hAnsi="Times New Roman" w:cs="Times New Roman"/>
            <w:noProof/>
            <w:color w:val="auto"/>
            <w:szCs w:val="24"/>
          </w:rPr>
          <w:t>.</w:t>
        </w:r>
        <w:r w:rsidRPr="0008177C">
          <w:t xml:space="preserve"> </w:t>
        </w:r>
        <w:r w:rsidRPr="0008177C">
          <w:rPr>
            <w:rStyle w:val="Kpr"/>
            <w:rFonts w:ascii="Times New Roman" w:hAnsi="Times New Roman" w:cs="Times New Roman"/>
            <w:noProof/>
            <w:color w:val="auto"/>
            <w:szCs w:val="24"/>
          </w:rPr>
          <w:t>Para Talebi Teorileri</w:t>
        </w:r>
        <w:r w:rsidRPr="0008177C">
          <w:rPr>
            <w:rFonts w:ascii="Times New Roman" w:hAnsi="Times New Roman" w:cs="Times New Roman"/>
            <w:noProof/>
            <w:webHidden/>
            <w:szCs w:val="24"/>
          </w:rPr>
          <w:tab/>
        </w:r>
      </w:hyperlink>
      <w:r w:rsidR="00D373B3" w:rsidRPr="0008177C">
        <w:t>5</w:t>
      </w:r>
    </w:p>
    <w:p w:rsidR="001A2E3D" w:rsidRPr="0008177C" w:rsidRDefault="001A2E3D" w:rsidP="001A2E3D">
      <w:pPr>
        <w:pStyle w:val="T3"/>
      </w:pPr>
      <w:r w:rsidRPr="0008177C">
        <w:t xml:space="preserve">   1.3. 1.  Klasik Para Talebi Teorisi</w:t>
      </w:r>
      <w:r w:rsidR="00287882" w:rsidRPr="0008177C">
        <w:tab/>
        <w:t>5</w:t>
      </w:r>
    </w:p>
    <w:p w:rsidR="001A2E3D" w:rsidRPr="0008177C" w:rsidRDefault="001A2E3D" w:rsidP="001A2E3D">
      <w:pPr>
        <w:pStyle w:val="T3"/>
      </w:pPr>
      <w:r w:rsidRPr="0008177C">
        <w:t xml:space="preserve">   </w:t>
      </w:r>
      <w:r w:rsidRPr="0008177C">
        <w:tab/>
        <w:t>1.3.1.1. Yale-Fisher Yaklaşımı</w:t>
      </w:r>
      <w:r w:rsidR="00287882" w:rsidRPr="0008177C">
        <w:tab/>
        <w:t>5</w:t>
      </w:r>
    </w:p>
    <w:p w:rsidR="001A2E3D" w:rsidRPr="0008177C" w:rsidRDefault="001A2E3D" w:rsidP="001A2E3D">
      <w:pPr>
        <w:pStyle w:val="T3"/>
      </w:pPr>
      <w:r w:rsidRPr="0008177C">
        <w:t xml:space="preserve">   </w:t>
      </w:r>
      <w:r w:rsidRPr="0008177C">
        <w:tab/>
        <w:t>1.3.1.2. Cambridge Yaklaşımı</w:t>
      </w:r>
      <w:r w:rsidR="00287882" w:rsidRPr="0008177C">
        <w:tab/>
        <w:t>6</w:t>
      </w:r>
    </w:p>
    <w:p w:rsidR="001A2E3D" w:rsidRPr="0008177C" w:rsidRDefault="001A2E3D" w:rsidP="001A2E3D">
      <w:pPr>
        <w:pStyle w:val="T3"/>
      </w:pPr>
      <w:r w:rsidRPr="0008177C">
        <w:t xml:space="preserve">   1.3. 2.  Keynesyen Para Talebi Teorisi: Likidite Tercihi Teorisi</w:t>
      </w:r>
      <w:r w:rsidR="00287882" w:rsidRPr="0008177C">
        <w:tab/>
      </w:r>
      <w:r w:rsidRPr="0008177C">
        <w:t>7</w:t>
      </w:r>
    </w:p>
    <w:p w:rsidR="001A2E3D" w:rsidRPr="0008177C" w:rsidRDefault="001A2E3D" w:rsidP="001A2E3D">
      <w:pPr>
        <w:pStyle w:val="T3"/>
      </w:pPr>
      <w:r w:rsidRPr="0008177C">
        <w:t xml:space="preserve">   </w:t>
      </w:r>
      <w:r w:rsidRPr="0008177C">
        <w:tab/>
        <w:t>1.3.2.1. İşlem Güdüsüyle Para Talebi</w:t>
      </w:r>
      <w:r w:rsidR="00287882" w:rsidRPr="0008177C">
        <w:tab/>
      </w:r>
      <w:r w:rsidRPr="0008177C">
        <w:t>7</w:t>
      </w:r>
    </w:p>
    <w:p w:rsidR="001A2E3D" w:rsidRPr="0008177C" w:rsidRDefault="001A2E3D" w:rsidP="001A2E3D">
      <w:pPr>
        <w:pStyle w:val="T3"/>
      </w:pPr>
      <w:r w:rsidRPr="0008177C">
        <w:t xml:space="preserve">   </w:t>
      </w:r>
      <w:r w:rsidRPr="0008177C">
        <w:tab/>
      </w:r>
      <w:r w:rsidR="009B1BC3" w:rsidRPr="0008177C">
        <w:t>1.3.2.2. İhtiyat Güdüsüyle Para Talebi</w:t>
      </w:r>
      <w:r w:rsidR="00287882" w:rsidRPr="0008177C">
        <w:tab/>
      </w:r>
      <w:r w:rsidRPr="0008177C">
        <w:t>7</w:t>
      </w:r>
    </w:p>
    <w:p w:rsidR="001A2E3D" w:rsidRPr="0008177C" w:rsidRDefault="001A2E3D" w:rsidP="001A2E3D">
      <w:pPr>
        <w:pStyle w:val="T3"/>
      </w:pPr>
      <w:r w:rsidRPr="0008177C">
        <w:t xml:space="preserve">   </w:t>
      </w:r>
      <w:r w:rsidRPr="0008177C">
        <w:tab/>
        <w:t xml:space="preserve">1.3.2.3. </w:t>
      </w:r>
      <w:r w:rsidR="009B1BC3" w:rsidRPr="0008177C">
        <w:t>Spekülasyon</w:t>
      </w:r>
      <w:r w:rsidRPr="0008177C">
        <w:t xml:space="preserve"> Güdüsüyle Para Talebi</w:t>
      </w:r>
      <w:r w:rsidR="00287882" w:rsidRPr="0008177C">
        <w:tab/>
        <w:t>8</w:t>
      </w:r>
    </w:p>
    <w:p w:rsidR="009B1BC3" w:rsidRPr="0008177C" w:rsidRDefault="009B1BC3" w:rsidP="009B1BC3">
      <w:pPr>
        <w:pStyle w:val="T3"/>
      </w:pPr>
      <w:r w:rsidRPr="0008177C">
        <w:t xml:space="preserve">   1.3.3. Baumol-Tobin Para Talebi</w:t>
      </w:r>
      <w:r w:rsidR="00287882" w:rsidRPr="0008177C">
        <w:tab/>
        <w:t>9</w:t>
      </w:r>
    </w:p>
    <w:p w:rsidR="009B1BC3" w:rsidRPr="0008177C" w:rsidRDefault="009B1BC3" w:rsidP="009B1BC3">
      <w:pPr>
        <w:pStyle w:val="T3"/>
      </w:pPr>
      <w:r w:rsidRPr="0008177C">
        <w:lastRenderedPageBreak/>
        <w:t xml:space="preserve">   1.3.4. Portföy Dengesi Yaklaşımı</w:t>
      </w:r>
      <w:r w:rsidR="00287882" w:rsidRPr="0008177C">
        <w:tab/>
        <w:t>10</w:t>
      </w:r>
    </w:p>
    <w:p w:rsidR="009B1BC3" w:rsidRPr="0008177C" w:rsidRDefault="009B1BC3" w:rsidP="009B1BC3">
      <w:pPr>
        <w:pStyle w:val="T3"/>
      </w:pPr>
      <w:r w:rsidRPr="0008177C">
        <w:t xml:space="preserve">   1.3.5. Friedman’ın Modern Miktar Kuramı</w:t>
      </w:r>
      <w:r w:rsidR="00287882" w:rsidRPr="0008177C">
        <w:tab/>
        <w:t>10</w:t>
      </w:r>
    </w:p>
    <w:p w:rsidR="009B1BC3" w:rsidRPr="0008177C" w:rsidRDefault="009B1BC3" w:rsidP="009B1BC3">
      <w:pPr>
        <w:pStyle w:val="T3"/>
      </w:pPr>
      <w:r w:rsidRPr="0008177C">
        <w:t xml:space="preserve">   1.3.6. Servet Uyumlanması Yaklaşımı</w:t>
      </w:r>
      <w:r w:rsidR="00287882" w:rsidRPr="0008177C">
        <w:tab/>
        <w:t>11</w:t>
      </w:r>
    </w:p>
    <w:p w:rsidR="009B1BC3" w:rsidRPr="0008177C" w:rsidRDefault="009B1BC3" w:rsidP="009B1BC3">
      <w:pPr>
        <w:pStyle w:val="T3"/>
      </w:pPr>
      <w:r w:rsidRPr="0008177C">
        <w:t xml:space="preserve">   1.3.7.  Ardışık Kuşaklar Modeli</w:t>
      </w:r>
      <w:r w:rsidR="00287882" w:rsidRPr="0008177C">
        <w:tab/>
        <w:t>11</w:t>
      </w:r>
    </w:p>
    <w:p w:rsidR="009B1BC3" w:rsidRPr="0008177C" w:rsidRDefault="009B1BC3" w:rsidP="009B1BC3">
      <w:pPr>
        <w:pStyle w:val="T3"/>
      </w:pPr>
      <w:r w:rsidRPr="0008177C">
        <w:t xml:space="preserve">   1.3.8.  Reel Konjonktür Para Teorisi</w:t>
      </w:r>
      <w:r w:rsidR="00287882" w:rsidRPr="0008177C">
        <w:tab/>
        <w:t>12</w:t>
      </w:r>
    </w:p>
    <w:p w:rsidR="00613F10" w:rsidRPr="0008177C" w:rsidRDefault="00613F10" w:rsidP="00287882">
      <w:pPr>
        <w:pStyle w:val="T2"/>
      </w:pPr>
      <w:r w:rsidRPr="0008177C">
        <w:t xml:space="preserve">    </w:t>
      </w:r>
      <w:hyperlink w:anchor="_Toc54743366" w:history="1">
        <w:r w:rsidRPr="0008177C">
          <w:rPr>
            <w:rStyle w:val="Kpr"/>
            <w:rFonts w:ascii="Times New Roman" w:hAnsi="Times New Roman" w:cs="Times New Roman"/>
            <w:noProof/>
            <w:color w:val="auto"/>
            <w:szCs w:val="24"/>
          </w:rPr>
          <w:t>1.</w:t>
        </w:r>
        <w:r w:rsidR="00202CCA" w:rsidRPr="0008177C">
          <w:rPr>
            <w:rStyle w:val="Kpr"/>
            <w:rFonts w:ascii="Times New Roman" w:hAnsi="Times New Roman" w:cs="Times New Roman"/>
            <w:noProof/>
            <w:color w:val="auto"/>
            <w:szCs w:val="24"/>
          </w:rPr>
          <w:t>4</w:t>
        </w:r>
        <w:r w:rsidRPr="0008177C">
          <w:rPr>
            <w:rStyle w:val="Kpr"/>
            <w:rFonts w:ascii="Times New Roman" w:hAnsi="Times New Roman" w:cs="Times New Roman"/>
            <w:noProof/>
            <w:color w:val="auto"/>
            <w:szCs w:val="24"/>
          </w:rPr>
          <w:t>.</w:t>
        </w:r>
        <w:r w:rsidR="00287882" w:rsidRPr="0008177C">
          <w:rPr>
            <w:rStyle w:val="Kpr"/>
            <w:rFonts w:ascii="Times New Roman" w:hAnsi="Times New Roman" w:cs="Times New Roman"/>
            <w:noProof/>
            <w:color w:val="auto"/>
            <w:szCs w:val="24"/>
          </w:rPr>
          <w:t xml:space="preserve"> </w:t>
        </w:r>
        <w:r w:rsidRPr="0008177C">
          <w:rPr>
            <w:rStyle w:val="Kpr"/>
            <w:rFonts w:ascii="Times New Roman" w:hAnsi="Times New Roman" w:cs="Times New Roman"/>
            <w:noProof/>
            <w:color w:val="auto"/>
            <w:szCs w:val="24"/>
          </w:rPr>
          <w:t xml:space="preserve">Para </w:t>
        </w:r>
        <w:r w:rsidR="00287882" w:rsidRPr="0008177C">
          <w:rPr>
            <w:rStyle w:val="Kpr"/>
            <w:rFonts w:ascii="Times New Roman" w:hAnsi="Times New Roman" w:cs="Times New Roman"/>
            <w:noProof/>
            <w:color w:val="auto"/>
            <w:szCs w:val="24"/>
          </w:rPr>
          <w:t>Arzı</w:t>
        </w:r>
        <w:r w:rsidRPr="0008177C">
          <w:rPr>
            <w:rFonts w:ascii="Times New Roman" w:hAnsi="Times New Roman" w:cs="Times New Roman"/>
            <w:noProof/>
            <w:webHidden/>
            <w:szCs w:val="24"/>
          </w:rPr>
          <w:tab/>
        </w:r>
      </w:hyperlink>
      <w:r w:rsidR="00287882" w:rsidRPr="0008177C">
        <w:t>12</w:t>
      </w:r>
    </w:p>
    <w:p w:rsidR="00287882" w:rsidRPr="0008177C" w:rsidRDefault="00287882" w:rsidP="00287882">
      <w:pPr>
        <w:pStyle w:val="T2"/>
      </w:pPr>
      <w:r w:rsidRPr="0008177C">
        <w:t xml:space="preserve">    </w:t>
      </w:r>
      <w:hyperlink w:anchor="_Toc54743366" w:history="1">
        <w:r w:rsidRPr="0008177C">
          <w:rPr>
            <w:rStyle w:val="Kpr"/>
            <w:rFonts w:ascii="Times New Roman" w:hAnsi="Times New Roman" w:cs="Times New Roman"/>
            <w:noProof/>
            <w:color w:val="auto"/>
            <w:szCs w:val="24"/>
          </w:rPr>
          <w:t>1.5. Para Sevgisi</w:t>
        </w:r>
        <w:r w:rsidRPr="0008177C">
          <w:rPr>
            <w:rFonts w:ascii="Times New Roman" w:hAnsi="Times New Roman" w:cs="Times New Roman"/>
            <w:noProof/>
            <w:webHidden/>
            <w:szCs w:val="24"/>
          </w:rPr>
          <w:tab/>
        </w:r>
      </w:hyperlink>
      <w:r w:rsidRPr="0008177C">
        <w:t>13</w:t>
      </w:r>
    </w:p>
    <w:p w:rsidR="00613F10" w:rsidRPr="0008177C" w:rsidRDefault="00613F10" w:rsidP="00287882">
      <w:pPr>
        <w:pStyle w:val="T2"/>
      </w:pPr>
      <w:r w:rsidRPr="0008177C">
        <w:t xml:space="preserve">    </w:t>
      </w:r>
      <w:hyperlink w:anchor="_Toc54743366" w:history="1">
        <w:r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6</w:t>
        </w:r>
        <w:r w:rsidRPr="0008177C">
          <w:rPr>
            <w:rStyle w:val="Kpr"/>
            <w:rFonts w:ascii="Times New Roman" w:hAnsi="Times New Roman" w:cs="Times New Roman"/>
            <w:noProof/>
            <w:color w:val="auto"/>
            <w:szCs w:val="24"/>
          </w:rPr>
          <w:t>.</w:t>
        </w:r>
        <w:r w:rsidR="00287882" w:rsidRPr="0008177C">
          <w:rPr>
            <w:rStyle w:val="Kpr"/>
            <w:rFonts w:ascii="Times New Roman" w:hAnsi="Times New Roman" w:cs="Times New Roman"/>
            <w:noProof/>
            <w:color w:val="auto"/>
            <w:szCs w:val="24"/>
          </w:rPr>
          <w:t xml:space="preserve"> </w:t>
        </w:r>
        <w:r w:rsidRPr="0008177C">
          <w:rPr>
            <w:rStyle w:val="Kpr"/>
            <w:rFonts w:ascii="Times New Roman" w:hAnsi="Times New Roman" w:cs="Times New Roman"/>
            <w:noProof/>
            <w:color w:val="auto"/>
            <w:szCs w:val="24"/>
          </w:rPr>
          <w:t>Para ve Para Sevgisi İlişkisi</w:t>
        </w:r>
        <w:r w:rsidRPr="0008177C">
          <w:rPr>
            <w:rFonts w:ascii="Times New Roman" w:hAnsi="Times New Roman" w:cs="Times New Roman"/>
            <w:noProof/>
            <w:webHidden/>
            <w:szCs w:val="24"/>
          </w:rPr>
          <w:tab/>
        </w:r>
      </w:hyperlink>
      <w:r w:rsidR="00287882" w:rsidRPr="0008177C">
        <w:t>14</w:t>
      </w:r>
    </w:p>
    <w:p w:rsidR="007A4B50" w:rsidRPr="0008177C" w:rsidRDefault="00ED04A1" w:rsidP="00287882">
      <w:pPr>
        <w:pStyle w:val="T2"/>
        <w:rPr>
          <w:rFonts w:ascii="Times New Roman" w:eastAsiaTheme="minorEastAsia" w:hAnsi="Times New Roman" w:cs="Times New Roman"/>
          <w:noProof/>
          <w:szCs w:val="24"/>
          <w:lang w:eastAsia="tr-TR"/>
        </w:rPr>
      </w:pPr>
      <w:r w:rsidRPr="0008177C">
        <w:t xml:space="preserve">    </w:t>
      </w:r>
      <w:hyperlink w:anchor="_Toc54743367" w:history="1">
        <w:r w:rsidR="007A4B50"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7</w:t>
        </w:r>
        <w:r w:rsidR="007A4B50" w:rsidRPr="0008177C">
          <w:rPr>
            <w:rStyle w:val="Kpr"/>
            <w:rFonts w:ascii="Times New Roman" w:hAnsi="Times New Roman" w:cs="Times New Roman"/>
            <w:noProof/>
            <w:color w:val="auto"/>
            <w:szCs w:val="24"/>
          </w:rPr>
          <w:t>. Girişimcilik Niyeti</w:t>
        </w:r>
        <w:r w:rsidR="007A4B50" w:rsidRPr="0008177C">
          <w:rPr>
            <w:rFonts w:ascii="Times New Roman" w:hAnsi="Times New Roman" w:cs="Times New Roman"/>
            <w:noProof/>
            <w:webHidden/>
            <w:szCs w:val="24"/>
          </w:rPr>
          <w:tab/>
        </w:r>
      </w:hyperlink>
      <w:r w:rsidR="00287882" w:rsidRPr="0008177C">
        <w:t>15</w:t>
      </w:r>
    </w:p>
    <w:p w:rsidR="007A4B50" w:rsidRPr="0008177C" w:rsidRDefault="00ED04A1" w:rsidP="00287882">
      <w:pPr>
        <w:pStyle w:val="T2"/>
        <w:rPr>
          <w:rFonts w:ascii="Times New Roman" w:eastAsiaTheme="minorEastAsia" w:hAnsi="Times New Roman" w:cs="Times New Roman"/>
          <w:noProof/>
          <w:szCs w:val="24"/>
          <w:lang w:eastAsia="tr-TR"/>
        </w:rPr>
      </w:pPr>
      <w:r w:rsidRPr="0008177C">
        <w:t xml:space="preserve">    </w:t>
      </w:r>
      <w:hyperlink w:anchor="_Toc54743368" w:history="1">
        <w:r w:rsidR="007A4B50"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8</w:t>
        </w:r>
        <w:r w:rsidR="007A4B50" w:rsidRPr="0008177C">
          <w:rPr>
            <w:rStyle w:val="Kpr"/>
            <w:rFonts w:ascii="Times New Roman" w:hAnsi="Times New Roman" w:cs="Times New Roman"/>
            <w:noProof/>
            <w:color w:val="auto"/>
            <w:szCs w:val="24"/>
          </w:rPr>
          <w:t>.</w:t>
        </w:r>
        <w:r w:rsidR="00D2251C">
          <w:rPr>
            <w:rStyle w:val="Kpr"/>
            <w:rFonts w:ascii="Times New Roman" w:hAnsi="Times New Roman" w:cs="Times New Roman"/>
            <w:noProof/>
            <w:color w:val="auto"/>
            <w:szCs w:val="24"/>
          </w:rPr>
          <w:t xml:space="preserve"> </w:t>
        </w:r>
        <w:r w:rsidR="007A4B50" w:rsidRPr="0008177C">
          <w:rPr>
            <w:rStyle w:val="Kpr"/>
            <w:rFonts w:ascii="Times New Roman" w:hAnsi="Times New Roman" w:cs="Times New Roman"/>
            <w:noProof/>
            <w:color w:val="auto"/>
            <w:szCs w:val="24"/>
          </w:rPr>
          <w:t>Başarısızlık Korkusu</w:t>
        </w:r>
        <w:r w:rsidR="007A4B50" w:rsidRPr="0008177C">
          <w:rPr>
            <w:rFonts w:ascii="Times New Roman" w:hAnsi="Times New Roman" w:cs="Times New Roman"/>
            <w:noProof/>
            <w:webHidden/>
            <w:szCs w:val="24"/>
          </w:rPr>
          <w:tab/>
        </w:r>
      </w:hyperlink>
      <w:r w:rsidR="00287882" w:rsidRPr="0008177C">
        <w:t>20</w:t>
      </w:r>
    </w:p>
    <w:p w:rsidR="007A4B50" w:rsidRPr="0008177C" w:rsidRDefault="00ED04A1" w:rsidP="00287882">
      <w:pPr>
        <w:pStyle w:val="T3"/>
        <w:ind w:left="0"/>
        <w:rPr>
          <w:noProof/>
        </w:rPr>
      </w:pPr>
      <w:r w:rsidRPr="0008177C">
        <w:t xml:space="preserve">    </w:t>
      </w:r>
      <w:hyperlink w:anchor="_Toc54743375" w:history="1">
        <w:r w:rsidR="007A4B50"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9</w:t>
        </w:r>
        <w:r w:rsidR="007A4B50" w:rsidRPr="0008177C">
          <w:rPr>
            <w:rStyle w:val="Kpr"/>
            <w:rFonts w:ascii="Times New Roman" w:hAnsi="Times New Roman" w:cs="Times New Roman"/>
            <w:noProof/>
            <w:color w:val="auto"/>
            <w:szCs w:val="24"/>
          </w:rPr>
          <w:t>. Girişimcilik Niyetini Açıklayan Modeller</w:t>
        </w:r>
        <w:r w:rsidR="007A4B50" w:rsidRPr="0008177C">
          <w:rPr>
            <w:noProof/>
            <w:webHidden/>
          </w:rPr>
          <w:tab/>
        </w:r>
      </w:hyperlink>
      <w:r w:rsidR="00287882" w:rsidRPr="0008177C">
        <w:t>22</w:t>
      </w:r>
    </w:p>
    <w:p w:rsidR="007A4B50" w:rsidRPr="0008177C" w:rsidRDefault="00ED04A1" w:rsidP="001A2E3D">
      <w:pPr>
        <w:pStyle w:val="T3"/>
      </w:pPr>
      <w:r w:rsidRPr="0008177C">
        <w:t xml:space="preserve">    </w:t>
      </w:r>
      <w:r w:rsidR="007A4B50" w:rsidRPr="0008177C">
        <w:t>1.</w:t>
      </w:r>
      <w:r w:rsidR="00287882" w:rsidRPr="0008177C">
        <w:t>9</w:t>
      </w:r>
      <w:r w:rsidR="007A4B50" w:rsidRPr="0008177C">
        <w:t>. 1.  Girişimcilik Etkinlik Modeli</w:t>
      </w:r>
      <w:r w:rsidR="00287882" w:rsidRPr="0008177C">
        <w:tab/>
        <w:t>23</w:t>
      </w:r>
    </w:p>
    <w:p w:rsidR="007A4B50" w:rsidRPr="0008177C" w:rsidRDefault="00ED04A1" w:rsidP="001A2E3D">
      <w:pPr>
        <w:pStyle w:val="T3"/>
      </w:pPr>
      <w:r w:rsidRPr="0008177C">
        <w:t xml:space="preserve">    </w:t>
      </w:r>
      <w:r w:rsidR="007A4B50" w:rsidRPr="0008177C">
        <w:t>1.</w:t>
      </w:r>
      <w:r w:rsidR="00287882" w:rsidRPr="0008177C">
        <w:t>9</w:t>
      </w:r>
      <w:r w:rsidR="007A4B50" w:rsidRPr="0008177C">
        <w:t>. 2.  Girişimsel Niyet Modeli</w:t>
      </w:r>
      <w:r w:rsidR="00287882" w:rsidRPr="0008177C">
        <w:tab/>
        <w:t>23</w:t>
      </w:r>
    </w:p>
    <w:p w:rsidR="007A4B50" w:rsidRPr="0008177C" w:rsidRDefault="00ED04A1" w:rsidP="001A2E3D">
      <w:pPr>
        <w:pStyle w:val="T3"/>
      </w:pPr>
      <w:r w:rsidRPr="0008177C">
        <w:t xml:space="preserve">    </w:t>
      </w:r>
      <w:r w:rsidR="007A4B50" w:rsidRPr="0008177C">
        <w:t>1.</w:t>
      </w:r>
      <w:r w:rsidR="00287882" w:rsidRPr="0008177C">
        <w:t>9</w:t>
      </w:r>
      <w:r w:rsidR="007A4B50" w:rsidRPr="0008177C">
        <w:t>. 3.  Planlanmış Davranışlar Teorisi</w:t>
      </w:r>
      <w:r w:rsidR="00006AA2" w:rsidRPr="0008177C">
        <w:tab/>
        <w:t>24</w:t>
      </w:r>
    </w:p>
    <w:p w:rsidR="007A4B50" w:rsidRPr="0008177C" w:rsidRDefault="00ED04A1" w:rsidP="001A2E3D">
      <w:pPr>
        <w:pStyle w:val="T3"/>
      </w:pPr>
      <w:r w:rsidRPr="0008177C">
        <w:t xml:space="preserve">    </w:t>
      </w:r>
      <w:r w:rsidR="007A4B50" w:rsidRPr="0008177C">
        <w:t>1.</w:t>
      </w:r>
      <w:r w:rsidR="00287882" w:rsidRPr="0008177C">
        <w:t>9</w:t>
      </w:r>
      <w:r w:rsidR="007A4B50" w:rsidRPr="0008177C">
        <w:t>. 4.  Ekonomik-Psikolojik Model</w:t>
      </w:r>
      <w:r w:rsidR="00006AA2" w:rsidRPr="0008177C">
        <w:tab/>
        <w:t>25</w:t>
      </w:r>
    </w:p>
    <w:p w:rsidR="007A4B50" w:rsidRPr="0008177C" w:rsidRDefault="00ED04A1" w:rsidP="001A2E3D">
      <w:pPr>
        <w:pStyle w:val="T3"/>
      </w:pPr>
      <w:r w:rsidRPr="0008177C">
        <w:t xml:space="preserve">    </w:t>
      </w:r>
      <w:r w:rsidR="007A4B50" w:rsidRPr="0008177C">
        <w:t>1.</w:t>
      </w:r>
      <w:r w:rsidR="00287882" w:rsidRPr="0008177C">
        <w:t>9</w:t>
      </w:r>
      <w:r w:rsidR="007A4B50" w:rsidRPr="0008177C">
        <w:t>. 5.  Girişimcilik Niyeti Yapısal Modeli</w:t>
      </w:r>
      <w:r w:rsidR="00006AA2" w:rsidRPr="0008177C">
        <w:tab/>
        <w:t>26</w:t>
      </w:r>
    </w:p>
    <w:p w:rsidR="007A4B50" w:rsidRPr="0008177C" w:rsidRDefault="00ED04A1" w:rsidP="007C09E7">
      <w:pPr>
        <w:pStyle w:val="T3"/>
        <w:ind w:left="0"/>
        <w:rPr>
          <w:noProof/>
        </w:rPr>
      </w:pPr>
      <w:r w:rsidRPr="0008177C">
        <w:t xml:space="preserve">   </w:t>
      </w:r>
      <w:hyperlink w:anchor="_Toc54743375" w:history="1">
        <w:r w:rsidR="007A4B50"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10</w:t>
        </w:r>
        <w:r w:rsidR="007A4B50" w:rsidRPr="0008177C">
          <w:rPr>
            <w:rStyle w:val="Kpr"/>
            <w:rFonts w:ascii="Times New Roman" w:hAnsi="Times New Roman" w:cs="Times New Roman"/>
            <w:noProof/>
            <w:color w:val="auto"/>
            <w:szCs w:val="24"/>
          </w:rPr>
          <w:t>. Para Sevgisi ve Girişimcilik Niyeti İlişki</w:t>
        </w:r>
        <w:r w:rsidR="00004D50" w:rsidRPr="0008177C">
          <w:rPr>
            <w:rStyle w:val="Kpr"/>
            <w:rFonts w:ascii="Times New Roman" w:hAnsi="Times New Roman" w:cs="Times New Roman"/>
            <w:noProof/>
            <w:color w:val="auto"/>
            <w:szCs w:val="24"/>
          </w:rPr>
          <w:t>si</w:t>
        </w:r>
        <w:r w:rsidR="007A4B50" w:rsidRPr="0008177C">
          <w:rPr>
            <w:noProof/>
            <w:webHidden/>
          </w:rPr>
          <w:tab/>
        </w:r>
      </w:hyperlink>
      <w:r w:rsidR="00006AA2" w:rsidRPr="0008177C">
        <w:t>27</w:t>
      </w:r>
    </w:p>
    <w:p w:rsidR="007C09E7" w:rsidRPr="0008177C" w:rsidRDefault="007C09E7" w:rsidP="007C09E7">
      <w:pPr>
        <w:pStyle w:val="T3"/>
        <w:ind w:left="0"/>
        <w:rPr>
          <w:noProof/>
        </w:rPr>
      </w:pPr>
      <w:r w:rsidRPr="0008177C">
        <w:t xml:space="preserve">   </w:t>
      </w:r>
      <w:hyperlink w:anchor="_Toc54743375" w:history="1">
        <w:r w:rsidRPr="0008177C">
          <w:rPr>
            <w:rStyle w:val="Kpr"/>
            <w:rFonts w:ascii="Times New Roman" w:hAnsi="Times New Roman" w:cs="Times New Roman"/>
            <w:noProof/>
            <w:color w:val="auto"/>
            <w:szCs w:val="24"/>
          </w:rPr>
          <w:t>1.</w:t>
        </w:r>
        <w:r w:rsidR="00287882" w:rsidRPr="0008177C">
          <w:rPr>
            <w:rStyle w:val="Kpr"/>
            <w:rFonts w:ascii="Times New Roman" w:hAnsi="Times New Roman" w:cs="Times New Roman"/>
            <w:noProof/>
            <w:color w:val="auto"/>
            <w:szCs w:val="24"/>
          </w:rPr>
          <w:t>11</w:t>
        </w:r>
        <w:r w:rsidR="00D2251C">
          <w:rPr>
            <w:rStyle w:val="Kpr"/>
            <w:rFonts w:ascii="Times New Roman" w:hAnsi="Times New Roman" w:cs="Times New Roman"/>
            <w:noProof/>
            <w:color w:val="auto"/>
            <w:szCs w:val="24"/>
          </w:rPr>
          <w:t xml:space="preserve">. </w:t>
        </w:r>
        <w:r w:rsidRPr="0008177C">
          <w:rPr>
            <w:rStyle w:val="Kpr"/>
            <w:rFonts w:ascii="Times New Roman" w:hAnsi="Times New Roman" w:cs="Times New Roman"/>
            <w:noProof/>
            <w:color w:val="auto"/>
            <w:szCs w:val="24"/>
          </w:rPr>
          <w:t>Para Sevgisi ve Girişimcilik Niyeti İlişkisinde Başarısızlık Korkusunun Rolü………………</w:t>
        </w:r>
        <w:r w:rsidRPr="0008177C">
          <w:rPr>
            <w:noProof/>
            <w:webHidden/>
          </w:rPr>
          <w:tab/>
        </w:r>
      </w:hyperlink>
      <w:r w:rsidR="00006AA2" w:rsidRPr="0008177C">
        <w:t>28</w:t>
      </w:r>
    </w:p>
    <w:p w:rsidR="007C09E7" w:rsidRPr="0008177C" w:rsidRDefault="00ED04A1" w:rsidP="001A2E3D">
      <w:pPr>
        <w:pStyle w:val="T3"/>
      </w:pPr>
      <w:r w:rsidRPr="0008177C">
        <w:t xml:space="preserve">   </w:t>
      </w:r>
    </w:p>
    <w:p w:rsidR="007A4B50" w:rsidRPr="0008177C" w:rsidRDefault="00663CD3" w:rsidP="007A4B50">
      <w:pPr>
        <w:tabs>
          <w:tab w:val="right" w:leader="dot" w:pos="8222"/>
        </w:tabs>
        <w:spacing w:line="360" w:lineRule="auto"/>
        <w:jc w:val="center"/>
        <w:rPr>
          <w:rFonts w:ascii="Times New Roman" w:hAnsi="Times New Roman" w:cs="Times New Roman"/>
          <w:b/>
          <w:noProof/>
          <w:sz w:val="24"/>
        </w:rPr>
      </w:pPr>
      <w:r w:rsidRPr="0008177C">
        <w:rPr>
          <w:rFonts w:ascii="Times New Roman" w:hAnsi="Times New Roman" w:cs="Times New Roman"/>
          <w:b/>
          <w:noProof/>
          <w:sz w:val="24"/>
        </w:rPr>
        <w:t xml:space="preserve">İKİNCİ </w:t>
      </w:r>
      <w:r w:rsidR="007A4B50" w:rsidRPr="0008177C">
        <w:rPr>
          <w:rFonts w:ascii="Times New Roman" w:hAnsi="Times New Roman" w:cs="Times New Roman"/>
          <w:b/>
          <w:noProof/>
          <w:sz w:val="24"/>
        </w:rPr>
        <w:t xml:space="preserve"> BÖLÜM</w:t>
      </w:r>
    </w:p>
    <w:p w:rsidR="00ED04A1" w:rsidRPr="0008177C" w:rsidRDefault="00ED04A1" w:rsidP="007A4B50">
      <w:pPr>
        <w:tabs>
          <w:tab w:val="right" w:leader="dot" w:pos="8222"/>
        </w:tabs>
        <w:spacing w:line="360" w:lineRule="auto"/>
        <w:jc w:val="center"/>
        <w:rPr>
          <w:rFonts w:ascii="Times New Roman" w:hAnsi="Times New Roman" w:cs="Times New Roman"/>
          <w:b/>
          <w:noProof/>
          <w:sz w:val="24"/>
        </w:rPr>
      </w:pPr>
    </w:p>
    <w:p w:rsidR="007A4B50" w:rsidRPr="0008177C" w:rsidRDefault="00175A57" w:rsidP="00ED04A1">
      <w:pPr>
        <w:pStyle w:val="T1"/>
        <w:rPr>
          <w:color w:val="auto"/>
        </w:rPr>
      </w:pPr>
      <w:r w:rsidRPr="0008177C">
        <w:rPr>
          <w:color w:val="auto"/>
        </w:rPr>
        <w:t xml:space="preserve">2. </w:t>
      </w:r>
      <w:hyperlink w:anchor="_Toc54743381" w:history="1">
        <w:r w:rsidR="007A4B50" w:rsidRPr="0008177C">
          <w:rPr>
            <w:rStyle w:val="Kpr"/>
            <w:rFonts w:ascii="Times New Roman" w:hAnsi="Times New Roman" w:cs="Times New Roman"/>
            <w:color w:val="auto"/>
            <w:szCs w:val="24"/>
          </w:rPr>
          <w:t>PARA SEVGİSİ VE GİRİŞİMCİLİK NİYETİ ARASINDAKİ İLİŞKİNİN ANALİZİ</w:t>
        </w:r>
        <w:r w:rsidR="007A4B50" w:rsidRPr="0008177C">
          <w:rPr>
            <w:webHidden/>
            <w:color w:val="auto"/>
          </w:rPr>
          <w:tab/>
        </w:r>
      </w:hyperlink>
      <w:r w:rsidR="00EB2D14" w:rsidRPr="0008177C">
        <w:rPr>
          <w:color w:val="auto"/>
        </w:rPr>
        <w:t>30-5</w:t>
      </w:r>
      <w:r w:rsidR="00B262F4">
        <w:rPr>
          <w:color w:val="auto"/>
        </w:rPr>
        <w:t>3</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82" w:history="1">
        <w:r w:rsidR="007A4B50" w:rsidRPr="0008177C">
          <w:rPr>
            <w:rStyle w:val="Kpr"/>
            <w:rFonts w:ascii="Times New Roman" w:hAnsi="Times New Roman" w:cs="Times New Roman"/>
            <w:noProof/>
            <w:color w:val="auto"/>
            <w:szCs w:val="24"/>
          </w:rPr>
          <w:t>2.1. Çalışmanın Yöntemi</w:t>
        </w:r>
        <w:r w:rsidR="007A4B50" w:rsidRPr="0008177C">
          <w:rPr>
            <w:rFonts w:ascii="Times New Roman" w:hAnsi="Times New Roman" w:cs="Times New Roman"/>
            <w:noProof/>
            <w:webHidden/>
            <w:szCs w:val="24"/>
          </w:rPr>
          <w:tab/>
        </w:r>
      </w:hyperlink>
      <w:r w:rsidR="00EB2D14" w:rsidRPr="0008177C">
        <w:t>30</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82" w:history="1">
        <w:r w:rsidR="007A4B50" w:rsidRPr="0008177C">
          <w:rPr>
            <w:rStyle w:val="Kpr"/>
            <w:rFonts w:ascii="Times New Roman" w:hAnsi="Times New Roman" w:cs="Times New Roman"/>
            <w:noProof/>
            <w:color w:val="auto"/>
            <w:szCs w:val="24"/>
          </w:rPr>
          <w:t>2.2. Problem Durumu</w:t>
        </w:r>
        <w:r w:rsidR="007A4B50" w:rsidRPr="0008177C">
          <w:rPr>
            <w:rFonts w:ascii="Times New Roman" w:hAnsi="Times New Roman" w:cs="Times New Roman"/>
            <w:noProof/>
            <w:webHidden/>
            <w:szCs w:val="24"/>
          </w:rPr>
          <w:tab/>
        </w:r>
      </w:hyperlink>
      <w:r w:rsidR="00590F70">
        <w:rPr>
          <w:rFonts w:ascii="Times New Roman" w:hAnsi="Times New Roman" w:cs="Times New Roman"/>
          <w:noProof/>
          <w:szCs w:val="24"/>
        </w:rPr>
        <w:t>30</w:t>
      </w:r>
    </w:p>
    <w:p w:rsidR="007A4B50" w:rsidRPr="0008177C" w:rsidRDefault="005B5B28" w:rsidP="00287882">
      <w:pPr>
        <w:pStyle w:val="T2"/>
      </w:pPr>
      <w:hyperlink w:anchor="_Toc54743383" w:history="1">
        <w:r w:rsidR="007A4B50" w:rsidRPr="0008177C">
          <w:rPr>
            <w:rStyle w:val="Kpr"/>
            <w:rFonts w:ascii="Times New Roman" w:hAnsi="Times New Roman" w:cs="Times New Roman"/>
            <w:noProof/>
            <w:color w:val="auto"/>
            <w:szCs w:val="24"/>
          </w:rPr>
          <w:t>2.3. Konunun Önemi</w:t>
        </w:r>
        <w:r w:rsidR="007A4B50" w:rsidRPr="0008177C">
          <w:rPr>
            <w:rFonts w:ascii="Times New Roman" w:hAnsi="Times New Roman" w:cs="Times New Roman"/>
            <w:noProof/>
            <w:webHidden/>
            <w:szCs w:val="24"/>
          </w:rPr>
          <w:tab/>
        </w:r>
      </w:hyperlink>
      <w:r w:rsidR="00EB2D14" w:rsidRPr="0008177C">
        <w:t>31</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86" w:history="1">
        <w:r w:rsidR="007A4B50" w:rsidRPr="0008177C">
          <w:rPr>
            <w:rStyle w:val="Kpr"/>
            <w:rFonts w:ascii="Times New Roman" w:hAnsi="Times New Roman" w:cs="Times New Roman"/>
            <w:noProof/>
            <w:color w:val="auto"/>
            <w:szCs w:val="24"/>
          </w:rPr>
          <w:t>2.4. Araştırmanın Varsayımları</w:t>
        </w:r>
        <w:r w:rsidR="007A4B50" w:rsidRPr="0008177C">
          <w:rPr>
            <w:rFonts w:ascii="Times New Roman" w:hAnsi="Times New Roman" w:cs="Times New Roman"/>
            <w:noProof/>
            <w:webHidden/>
            <w:szCs w:val="24"/>
          </w:rPr>
          <w:tab/>
        </w:r>
      </w:hyperlink>
      <w:r w:rsidR="00EB2D14" w:rsidRPr="0008177C">
        <w:t>32</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89" w:history="1">
        <w:r w:rsidR="008A14C2" w:rsidRPr="0008177C">
          <w:rPr>
            <w:rStyle w:val="Kpr"/>
            <w:rFonts w:ascii="Times New Roman" w:hAnsi="Times New Roman" w:cs="Times New Roman"/>
            <w:noProof/>
            <w:color w:val="auto"/>
            <w:szCs w:val="24"/>
          </w:rPr>
          <w:t>2.5</w:t>
        </w:r>
        <w:r w:rsidR="007A4B50" w:rsidRPr="0008177C">
          <w:rPr>
            <w:rStyle w:val="Kpr"/>
            <w:rFonts w:ascii="Times New Roman" w:hAnsi="Times New Roman" w:cs="Times New Roman"/>
            <w:noProof/>
            <w:color w:val="auto"/>
            <w:szCs w:val="24"/>
          </w:rPr>
          <w:t>. Araştırmanın Modeli</w:t>
        </w:r>
        <w:r w:rsidR="007A4B50" w:rsidRPr="0008177C">
          <w:rPr>
            <w:rFonts w:ascii="Times New Roman" w:hAnsi="Times New Roman" w:cs="Times New Roman"/>
            <w:noProof/>
            <w:webHidden/>
            <w:szCs w:val="24"/>
          </w:rPr>
          <w:tab/>
        </w:r>
      </w:hyperlink>
      <w:r w:rsidR="00EB2D14" w:rsidRPr="0008177C">
        <w:rPr>
          <w:rFonts w:ascii="Times New Roman" w:hAnsi="Times New Roman" w:cs="Times New Roman"/>
          <w:noProof/>
          <w:webHidden/>
          <w:szCs w:val="24"/>
        </w:rPr>
        <w:t>32</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90" w:history="1">
        <w:r w:rsidR="008A14C2" w:rsidRPr="0008177C">
          <w:rPr>
            <w:rStyle w:val="Kpr"/>
            <w:rFonts w:ascii="Times New Roman" w:hAnsi="Times New Roman" w:cs="Times New Roman"/>
            <w:noProof/>
            <w:color w:val="auto"/>
            <w:szCs w:val="24"/>
          </w:rPr>
          <w:t>2.6</w:t>
        </w:r>
        <w:r w:rsidR="007A4B50" w:rsidRPr="0008177C">
          <w:rPr>
            <w:rStyle w:val="Kpr"/>
            <w:rFonts w:ascii="Times New Roman" w:hAnsi="Times New Roman" w:cs="Times New Roman"/>
            <w:noProof/>
            <w:color w:val="auto"/>
            <w:szCs w:val="24"/>
          </w:rPr>
          <w:t>. Araştırmanın Kapsamı</w:t>
        </w:r>
        <w:r w:rsidR="007A4B50" w:rsidRPr="0008177C">
          <w:rPr>
            <w:rFonts w:ascii="Times New Roman" w:hAnsi="Times New Roman" w:cs="Times New Roman"/>
            <w:noProof/>
            <w:webHidden/>
            <w:szCs w:val="24"/>
          </w:rPr>
          <w:tab/>
        </w:r>
      </w:hyperlink>
      <w:r w:rsidR="00EB2D14" w:rsidRPr="0008177C">
        <w:rPr>
          <w:rFonts w:ascii="Times New Roman" w:hAnsi="Times New Roman" w:cs="Times New Roman"/>
          <w:noProof/>
          <w:webHidden/>
          <w:szCs w:val="24"/>
        </w:rPr>
        <w:t>33</w:t>
      </w:r>
    </w:p>
    <w:p w:rsidR="007A4B50" w:rsidRPr="0008177C" w:rsidRDefault="005B5B28" w:rsidP="00287882">
      <w:pPr>
        <w:pStyle w:val="T2"/>
        <w:rPr>
          <w:rFonts w:eastAsiaTheme="minorEastAsia"/>
          <w:noProof/>
          <w:lang w:eastAsia="tr-TR"/>
        </w:rPr>
      </w:pPr>
      <w:hyperlink w:anchor="_Toc54743391" w:history="1">
        <w:r w:rsidR="008A14C2" w:rsidRPr="0008177C">
          <w:rPr>
            <w:rStyle w:val="Kpr"/>
            <w:rFonts w:ascii="Times New Roman" w:hAnsi="Times New Roman" w:cs="Times New Roman"/>
            <w:noProof/>
            <w:color w:val="auto"/>
            <w:szCs w:val="24"/>
          </w:rPr>
          <w:t>2.7</w:t>
        </w:r>
        <w:r w:rsidR="007A4B50" w:rsidRPr="0008177C">
          <w:rPr>
            <w:rStyle w:val="Kpr"/>
            <w:rFonts w:ascii="Times New Roman" w:hAnsi="Times New Roman" w:cs="Times New Roman"/>
            <w:noProof/>
            <w:color w:val="auto"/>
            <w:szCs w:val="24"/>
          </w:rPr>
          <w:t>. Araştırmanın Hipotezleri</w:t>
        </w:r>
        <w:r w:rsidR="007A4B50" w:rsidRPr="0008177C">
          <w:rPr>
            <w:noProof/>
            <w:webHidden/>
          </w:rPr>
          <w:tab/>
        </w:r>
      </w:hyperlink>
      <w:r w:rsidR="00EB2D14" w:rsidRPr="0008177C">
        <w:rPr>
          <w:noProof/>
          <w:webHidden/>
        </w:rPr>
        <w:t>3</w:t>
      </w:r>
      <w:r w:rsidR="00B262F4">
        <w:rPr>
          <w:noProof/>
          <w:webHidden/>
        </w:rPr>
        <w:t>3</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93" w:history="1">
        <w:r w:rsidR="008A14C2" w:rsidRPr="0008177C">
          <w:rPr>
            <w:rStyle w:val="Kpr"/>
            <w:rFonts w:ascii="Times New Roman" w:hAnsi="Times New Roman" w:cs="Times New Roman"/>
            <w:noProof/>
            <w:color w:val="auto"/>
            <w:szCs w:val="24"/>
          </w:rPr>
          <w:t>2.8</w:t>
        </w:r>
        <w:r w:rsidR="007A4B50" w:rsidRPr="0008177C">
          <w:rPr>
            <w:rStyle w:val="Kpr"/>
            <w:rFonts w:ascii="Times New Roman" w:hAnsi="Times New Roman" w:cs="Times New Roman"/>
            <w:noProof/>
            <w:color w:val="auto"/>
            <w:szCs w:val="24"/>
          </w:rPr>
          <w:t>. Kontrol Değişkenler</w:t>
        </w:r>
        <w:r w:rsidR="007A4B50" w:rsidRPr="0008177C">
          <w:rPr>
            <w:rFonts w:ascii="Times New Roman" w:hAnsi="Times New Roman" w:cs="Times New Roman"/>
            <w:noProof/>
            <w:webHidden/>
            <w:szCs w:val="24"/>
          </w:rPr>
          <w:tab/>
        </w:r>
      </w:hyperlink>
      <w:r w:rsidR="00383C77" w:rsidRPr="0008177C">
        <w:rPr>
          <w:rFonts w:ascii="Times New Roman" w:hAnsi="Times New Roman" w:cs="Times New Roman"/>
          <w:noProof/>
          <w:webHidden/>
          <w:szCs w:val="24"/>
        </w:rPr>
        <w:t>3</w:t>
      </w:r>
      <w:r w:rsidR="00EB2D14" w:rsidRPr="0008177C">
        <w:rPr>
          <w:rFonts w:ascii="Times New Roman" w:hAnsi="Times New Roman" w:cs="Times New Roman"/>
          <w:noProof/>
          <w:webHidden/>
          <w:szCs w:val="24"/>
        </w:rPr>
        <w:t>4</w:t>
      </w:r>
    </w:p>
    <w:p w:rsidR="007A4B50" w:rsidRPr="0008177C" w:rsidRDefault="005B5B28" w:rsidP="00287882">
      <w:pPr>
        <w:pStyle w:val="T2"/>
        <w:rPr>
          <w:rFonts w:eastAsiaTheme="minorEastAsia"/>
          <w:noProof/>
          <w:lang w:eastAsia="tr-TR"/>
        </w:rPr>
      </w:pPr>
      <w:hyperlink w:anchor="_Toc54743393" w:history="1">
        <w:r w:rsidR="008A14C2" w:rsidRPr="0008177C">
          <w:rPr>
            <w:rStyle w:val="Kpr"/>
            <w:rFonts w:ascii="Times New Roman" w:hAnsi="Times New Roman" w:cs="Times New Roman"/>
            <w:noProof/>
            <w:color w:val="auto"/>
            <w:szCs w:val="24"/>
          </w:rPr>
          <w:t>2.9</w:t>
        </w:r>
        <w:r w:rsidR="007A4B50" w:rsidRPr="0008177C">
          <w:rPr>
            <w:rStyle w:val="Kpr"/>
            <w:rFonts w:ascii="Times New Roman" w:hAnsi="Times New Roman" w:cs="Times New Roman"/>
            <w:noProof/>
            <w:color w:val="auto"/>
            <w:szCs w:val="24"/>
          </w:rPr>
          <w:t>. Katılımcılar ve Veri Toplama Süreci</w:t>
        </w:r>
        <w:r w:rsidR="007A4B50" w:rsidRPr="0008177C">
          <w:rPr>
            <w:noProof/>
            <w:webHidden/>
          </w:rPr>
          <w:tab/>
        </w:r>
      </w:hyperlink>
      <w:r w:rsidR="00383C77" w:rsidRPr="0008177C">
        <w:rPr>
          <w:noProof/>
          <w:webHidden/>
        </w:rPr>
        <w:t>3</w:t>
      </w:r>
      <w:r w:rsidR="00EB2D14" w:rsidRPr="0008177C">
        <w:rPr>
          <w:noProof/>
          <w:webHidden/>
        </w:rPr>
        <w:t>5</w:t>
      </w:r>
    </w:p>
    <w:p w:rsidR="007A4B50" w:rsidRPr="0008177C" w:rsidRDefault="005B5B28" w:rsidP="00287882">
      <w:pPr>
        <w:pStyle w:val="T2"/>
        <w:rPr>
          <w:rFonts w:eastAsiaTheme="minorEastAsia"/>
          <w:noProof/>
          <w:lang w:eastAsia="tr-TR"/>
        </w:rPr>
      </w:pPr>
      <w:hyperlink w:anchor="_Toc54743393" w:history="1">
        <w:r w:rsidR="008A14C2" w:rsidRPr="0008177C">
          <w:rPr>
            <w:rStyle w:val="Kpr"/>
            <w:rFonts w:ascii="Times New Roman" w:hAnsi="Times New Roman" w:cs="Times New Roman"/>
            <w:noProof/>
            <w:color w:val="auto"/>
            <w:szCs w:val="24"/>
          </w:rPr>
          <w:t>2.10</w:t>
        </w:r>
        <w:r w:rsidR="007A4B50" w:rsidRPr="0008177C">
          <w:rPr>
            <w:rStyle w:val="Kpr"/>
            <w:rFonts w:ascii="Times New Roman" w:hAnsi="Times New Roman" w:cs="Times New Roman"/>
            <w:noProof/>
            <w:color w:val="auto"/>
            <w:szCs w:val="24"/>
          </w:rPr>
          <w:t>. Araştırmada Kullanılan Ölçekler</w:t>
        </w:r>
        <w:r w:rsidR="007A4B50" w:rsidRPr="0008177C">
          <w:rPr>
            <w:noProof/>
            <w:webHidden/>
          </w:rPr>
          <w:tab/>
        </w:r>
      </w:hyperlink>
      <w:r w:rsidR="00383C77" w:rsidRPr="0008177C">
        <w:rPr>
          <w:noProof/>
          <w:webHidden/>
        </w:rPr>
        <w:t>3</w:t>
      </w:r>
      <w:r w:rsidR="00EB2D14" w:rsidRPr="0008177C">
        <w:rPr>
          <w:noProof/>
          <w:webHidden/>
        </w:rPr>
        <w:t>5</w:t>
      </w:r>
    </w:p>
    <w:p w:rsidR="007A4B50" w:rsidRPr="0008177C" w:rsidRDefault="005B5B28" w:rsidP="00287882">
      <w:pPr>
        <w:pStyle w:val="T2"/>
        <w:rPr>
          <w:rFonts w:ascii="Times New Roman" w:eastAsiaTheme="minorEastAsia" w:hAnsi="Times New Roman" w:cs="Times New Roman"/>
          <w:noProof/>
          <w:szCs w:val="24"/>
          <w:lang w:eastAsia="tr-TR"/>
        </w:rPr>
      </w:pPr>
      <w:hyperlink w:anchor="_Toc54743393" w:history="1">
        <w:r w:rsidR="008A14C2" w:rsidRPr="0008177C">
          <w:rPr>
            <w:rStyle w:val="Kpr"/>
            <w:rFonts w:ascii="Times New Roman" w:hAnsi="Times New Roman" w:cs="Times New Roman"/>
            <w:noProof/>
            <w:color w:val="auto"/>
            <w:szCs w:val="24"/>
          </w:rPr>
          <w:t>2.11</w:t>
        </w:r>
        <w:r w:rsidR="007A4B50" w:rsidRPr="0008177C">
          <w:rPr>
            <w:rStyle w:val="Kpr"/>
            <w:rFonts w:ascii="Times New Roman" w:hAnsi="Times New Roman" w:cs="Times New Roman"/>
            <w:noProof/>
            <w:color w:val="auto"/>
            <w:szCs w:val="24"/>
          </w:rPr>
          <w:t>. Bulgular</w:t>
        </w:r>
        <w:r w:rsidR="007A4B50" w:rsidRPr="0008177C">
          <w:rPr>
            <w:rFonts w:ascii="Times New Roman" w:hAnsi="Times New Roman" w:cs="Times New Roman"/>
            <w:noProof/>
            <w:webHidden/>
            <w:szCs w:val="24"/>
          </w:rPr>
          <w:tab/>
        </w:r>
      </w:hyperlink>
      <w:r w:rsidR="00613F10" w:rsidRPr="0008177C">
        <w:rPr>
          <w:rFonts w:ascii="Times New Roman" w:hAnsi="Times New Roman" w:cs="Times New Roman"/>
          <w:noProof/>
          <w:webHidden/>
          <w:szCs w:val="24"/>
        </w:rPr>
        <w:t>3</w:t>
      </w:r>
      <w:r w:rsidR="00EB2D14" w:rsidRPr="0008177C">
        <w:rPr>
          <w:rFonts w:ascii="Times New Roman" w:hAnsi="Times New Roman" w:cs="Times New Roman"/>
          <w:noProof/>
          <w:webHidden/>
          <w:szCs w:val="24"/>
        </w:rPr>
        <w:t>6</w:t>
      </w:r>
    </w:p>
    <w:p w:rsidR="007A4B50" w:rsidRPr="0008177C" w:rsidRDefault="00ED04A1" w:rsidP="001A2E3D">
      <w:pPr>
        <w:pStyle w:val="T3"/>
      </w:pPr>
      <w:r w:rsidRPr="0008177C">
        <w:t xml:space="preserve">       </w:t>
      </w:r>
      <w:r w:rsidR="008A14C2" w:rsidRPr="0008177C">
        <w:t>2.11</w:t>
      </w:r>
      <w:r w:rsidR="007A4B50" w:rsidRPr="0008177C">
        <w:t>.1.  Para Sevgisi Ölçeğinin Açıklayıcı ve Doğrulayıcı Faktör Analizi ve Güvenilirlik Analizi Sonuçları</w:t>
      </w:r>
      <w:r w:rsidR="00EB2D14" w:rsidRPr="0008177C">
        <w:tab/>
        <w:t>38</w:t>
      </w:r>
    </w:p>
    <w:p w:rsidR="007A4B50" w:rsidRPr="0008177C" w:rsidRDefault="00ED04A1" w:rsidP="001A2E3D">
      <w:pPr>
        <w:pStyle w:val="T3"/>
      </w:pPr>
      <w:r w:rsidRPr="0008177C">
        <w:t xml:space="preserve">       </w:t>
      </w:r>
      <w:r w:rsidR="008A14C2" w:rsidRPr="0008177C">
        <w:t>2.11</w:t>
      </w:r>
      <w:r w:rsidR="007A4B50" w:rsidRPr="0008177C">
        <w:t>.2.  Girişimcilik Niyeti Ölçeğinin Açıklayıcı ve Doğrulayıcı Faktör Analizi ve Güvenilirlik Analizi Sonuçları</w:t>
      </w:r>
      <w:r w:rsidR="007A4B50" w:rsidRPr="0008177C">
        <w:tab/>
      </w:r>
      <w:r w:rsidR="00EB2D14" w:rsidRPr="0008177C">
        <w:t>40</w:t>
      </w:r>
    </w:p>
    <w:p w:rsidR="007A4B50" w:rsidRPr="0008177C" w:rsidRDefault="00ED04A1" w:rsidP="001A2E3D">
      <w:pPr>
        <w:pStyle w:val="T3"/>
      </w:pPr>
      <w:r w:rsidRPr="0008177C">
        <w:t xml:space="preserve">      </w:t>
      </w:r>
      <w:r w:rsidR="008A14C2" w:rsidRPr="0008177C">
        <w:t>2.11</w:t>
      </w:r>
      <w:r w:rsidR="007A4B50" w:rsidRPr="0008177C">
        <w:t xml:space="preserve">.3.  Başarısızlık Korkusu Ölçeğinin Açıklayıcı ve Doğrulayıcı Faktör Analizi ve </w:t>
      </w:r>
      <w:r w:rsidR="00EB2D14" w:rsidRPr="0008177C">
        <w:t>Güvenilirlik Analizi Sonuçları</w:t>
      </w:r>
      <w:r w:rsidR="00EB2D14" w:rsidRPr="0008177C">
        <w:tab/>
        <w:t>42</w:t>
      </w:r>
    </w:p>
    <w:p w:rsidR="007A4B50" w:rsidRPr="0008177C" w:rsidRDefault="00ED04A1" w:rsidP="001A2E3D">
      <w:pPr>
        <w:pStyle w:val="T3"/>
      </w:pPr>
      <w:r w:rsidRPr="0008177C">
        <w:t xml:space="preserve">     </w:t>
      </w:r>
      <w:r w:rsidR="008A14C2" w:rsidRPr="0008177C">
        <w:t>2.11</w:t>
      </w:r>
      <w:r w:rsidR="007A4B50" w:rsidRPr="0008177C">
        <w:t>.4.  Korelasyon</w:t>
      </w:r>
      <w:r w:rsidR="00EB2D14" w:rsidRPr="0008177C">
        <w:t xml:space="preserve"> Analizi Sonuçları</w:t>
      </w:r>
      <w:r w:rsidR="00EB2D14" w:rsidRPr="0008177C">
        <w:tab/>
        <w:t>44</w:t>
      </w:r>
    </w:p>
    <w:p w:rsidR="007A4B50" w:rsidRPr="0008177C" w:rsidRDefault="00ED04A1" w:rsidP="001A2E3D">
      <w:pPr>
        <w:pStyle w:val="T3"/>
      </w:pPr>
      <w:r w:rsidRPr="0008177C">
        <w:t xml:space="preserve">     </w:t>
      </w:r>
      <w:r w:rsidR="008A14C2" w:rsidRPr="0008177C">
        <w:t>2.11</w:t>
      </w:r>
      <w:r w:rsidR="007A4B50" w:rsidRPr="0008177C">
        <w:t>.5.  Para sevgisi, Başarısızlık Korkusu ve Girişimcilik Niyeti İlişkilerinin Hiyerarş</w:t>
      </w:r>
      <w:r w:rsidR="00456377" w:rsidRPr="0008177C">
        <w:t>ik Regresyon</w:t>
      </w:r>
      <w:r w:rsidR="00EB2D14" w:rsidRPr="0008177C">
        <w:t xml:space="preserve"> Analizi Sonuçları</w:t>
      </w:r>
      <w:r w:rsidR="00EB2D14" w:rsidRPr="0008177C">
        <w:tab/>
        <w:t>46</w:t>
      </w:r>
    </w:p>
    <w:p w:rsidR="007A4B50" w:rsidRPr="0008177C" w:rsidRDefault="00ED04A1" w:rsidP="001A2E3D">
      <w:pPr>
        <w:pStyle w:val="T3"/>
      </w:pPr>
      <w:r w:rsidRPr="0008177C">
        <w:t xml:space="preserve">    </w:t>
      </w:r>
      <w:r w:rsidR="008A14C2" w:rsidRPr="0008177C">
        <w:t>2.11.</w:t>
      </w:r>
      <w:r w:rsidR="007A4B50" w:rsidRPr="0008177C">
        <w:t>6.  Destekleyici Analiz Sonuçları</w:t>
      </w:r>
      <w:r w:rsidR="007A4B50" w:rsidRPr="0008177C">
        <w:tab/>
      </w:r>
      <w:r w:rsidR="00EB2D14" w:rsidRPr="0008177C">
        <w:t>51</w:t>
      </w:r>
    </w:p>
    <w:p w:rsidR="00ED04A1" w:rsidRPr="0008177C" w:rsidRDefault="00ED04A1" w:rsidP="007A4B50">
      <w:pPr>
        <w:tabs>
          <w:tab w:val="right" w:leader="dot" w:pos="8222"/>
        </w:tabs>
        <w:spacing w:line="360" w:lineRule="auto"/>
        <w:jc w:val="center"/>
        <w:rPr>
          <w:rFonts w:ascii="Times New Roman" w:hAnsi="Times New Roman" w:cs="Times New Roman"/>
          <w:b/>
          <w:noProof/>
          <w:sz w:val="24"/>
        </w:rPr>
      </w:pPr>
    </w:p>
    <w:p w:rsidR="007A4B50" w:rsidRPr="0008177C" w:rsidRDefault="005B5B28" w:rsidP="00ED04A1">
      <w:pPr>
        <w:pStyle w:val="T1"/>
        <w:rPr>
          <w:rFonts w:eastAsiaTheme="minorEastAsia"/>
          <w:color w:val="auto"/>
          <w:lang w:eastAsia="tr-TR"/>
        </w:rPr>
      </w:pPr>
      <w:hyperlink w:anchor="_Toc54743423" w:history="1">
        <w:r w:rsidR="007A4B50" w:rsidRPr="0008177C">
          <w:rPr>
            <w:rStyle w:val="Kpr"/>
            <w:rFonts w:ascii="Times New Roman" w:hAnsi="Times New Roman" w:cs="Times New Roman"/>
            <w:color w:val="auto"/>
            <w:szCs w:val="24"/>
          </w:rPr>
          <w:t>SONUÇ</w:t>
        </w:r>
        <w:r w:rsidR="00ED04A1" w:rsidRPr="0008177C">
          <w:rPr>
            <w:rStyle w:val="Kpr"/>
            <w:rFonts w:ascii="Times New Roman" w:hAnsi="Times New Roman" w:cs="Times New Roman"/>
            <w:color w:val="auto"/>
            <w:szCs w:val="24"/>
          </w:rPr>
          <w:t xml:space="preserve"> VE DEĞERLENDİRME</w:t>
        </w:r>
        <w:r w:rsidR="007A4B50" w:rsidRPr="0008177C">
          <w:rPr>
            <w:webHidden/>
            <w:color w:val="auto"/>
          </w:rPr>
          <w:tab/>
        </w:r>
      </w:hyperlink>
      <w:r w:rsidR="00ED04A1" w:rsidRPr="0008177C">
        <w:rPr>
          <w:color w:val="auto"/>
        </w:rPr>
        <w:t xml:space="preserve"> </w:t>
      </w:r>
      <w:r w:rsidR="00D65701">
        <w:rPr>
          <w:color w:val="auto"/>
        </w:rPr>
        <w:t>54</w:t>
      </w:r>
    </w:p>
    <w:p w:rsidR="007A4B50" w:rsidRPr="0008177C" w:rsidRDefault="005B5B28" w:rsidP="00ED04A1">
      <w:pPr>
        <w:pStyle w:val="T1"/>
        <w:rPr>
          <w:color w:val="auto"/>
        </w:rPr>
      </w:pPr>
      <w:hyperlink w:anchor="_Toc54743424" w:history="1">
        <w:r w:rsidR="007A4B50" w:rsidRPr="0008177C">
          <w:rPr>
            <w:rStyle w:val="Kpr"/>
            <w:rFonts w:ascii="Times New Roman" w:hAnsi="Times New Roman" w:cs="Times New Roman"/>
            <w:color w:val="auto"/>
            <w:szCs w:val="24"/>
          </w:rPr>
          <w:t>KAYNAKÇA</w:t>
        </w:r>
        <w:r w:rsidR="007A4B50" w:rsidRPr="0008177C">
          <w:rPr>
            <w:webHidden/>
            <w:color w:val="auto"/>
          </w:rPr>
          <w:tab/>
        </w:r>
      </w:hyperlink>
      <w:r w:rsidR="00D65701">
        <w:rPr>
          <w:color w:val="auto"/>
        </w:rPr>
        <w:t>60</w:t>
      </w:r>
    </w:p>
    <w:p w:rsidR="00ED04A1" w:rsidRPr="0008177C" w:rsidRDefault="00ED04A1" w:rsidP="00ED04A1">
      <w:pPr>
        <w:rPr>
          <w:rFonts w:ascii="Times New Roman" w:hAnsi="Times New Roman" w:cs="Times New Roman"/>
          <w:b/>
          <w:sz w:val="24"/>
        </w:rPr>
      </w:pPr>
    </w:p>
    <w:p w:rsidR="00ED04A1" w:rsidRPr="0008177C" w:rsidRDefault="00ED04A1" w:rsidP="00ED04A1">
      <w:pPr>
        <w:rPr>
          <w:rFonts w:ascii="Times New Roman" w:hAnsi="Times New Roman" w:cs="Times New Roman"/>
          <w:b/>
          <w:sz w:val="24"/>
        </w:rPr>
      </w:pPr>
      <w:r w:rsidRPr="0008177C">
        <w:rPr>
          <w:rFonts w:ascii="Times New Roman" w:hAnsi="Times New Roman" w:cs="Times New Roman"/>
          <w:b/>
          <w:sz w:val="24"/>
        </w:rPr>
        <w:t>EKLER</w:t>
      </w:r>
    </w:p>
    <w:p w:rsidR="00ED04A1" w:rsidRPr="0008177C" w:rsidRDefault="005B5B28" w:rsidP="00ED04A1">
      <w:pPr>
        <w:pStyle w:val="T1"/>
        <w:rPr>
          <w:rFonts w:eastAsiaTheme="minorEastAsia"/>
          <w:color w:val="auto"/>
          <w:lang w:eastAsia="tr-TR"/>
        </w:rPr>
      </w:pPr>
      <w:hyperlink w:anchor="_Toc54743426" w:history="1">
        <w:r w:rsidR="00D65701" w:rsidRPr="00686A11">
          <w:rPr>
            <w:rStyle w:val="Kpr"/>
            <w:rFonts w:ascii="Times New Roman" w:hAnsi="Times New Roman" w:cs="Times New Roman"/>
            <w:color w:val="auto"/>
            <w:szCs w:val="24"/>
          </w:rPr>
          <w:t>EK 1.</w:t>
        </w:r>
        <w:r w:rsidR="00D65701" w:rsidRPr="00D65701">
          <w:rPr>
            <w:rStyle w:val="Kpr"/>
            <w:rFonts w:ascii="Times New Roman" w:hAnsi="Times New Roman" w:cs="Times New Roman"/>
            <w:b w:val="0"/>
            <w:color w:val="auto"/>
            <w:szCs w:val="24"/>
          </w:rPr>
          <w:t xml:space="preserve"> Anket Formu</w:t>
        </w:r>
        <w:r w:rsidR="00ED04A1" w:rsidRPr="0008177C">
          <w:rPr>
            <w:b w:val="0"/>
            <w:webHidden/>
            <w:color w:val="auto"/>
          </w:rPr>
          <w:tab/>
        </w:r>
      </w:hyperlink>
      <w:r w:rsidR="00EB2D14" w:rsidRPr="0008177C">
        <w:rPr>
          <w:b w:val="0"/>
          <w:color w:val="auto"/>
        </w:rPr>
        <w:t>69</w:t>
      </w:r>
    </w:p>
    <w:p w:rsidR="00ED04A1" w:rsidRPr="0008177C" w:rsidRDefault="005B5B28" w:rsidP="00ED04A1">
      <w:pPr>
        <w:pStyle w:val="T1"/>
        <w:rPr>
          <w:rFonts w:eastAsiaTheme="minorEastAsia"/>
          <w:b w:val="0"/>
          <w:color w:val="auto"/>
          <w:lang w:eastAsia="tr-TR"/>
        </w:rPr>
      </w:pPr>
      <w:hyperlink w:anchor="_Toc54743426" w:history="1">
        <w:r w:rsidR="00D65701" w:rsidRPr="00686A11">
          <w:rPr>
            <w:rStyle w:val="Kpr"/>
            <w:rFonts w:ascii="Times New Roman" w:hAnsi="Times New Roman" w:cs="Times New Roman"/>
            <w:color w:val="auto"/>
            <w:szCs w:val="24"/>
            <w:u w:val="none"/>
          </w:rPr>
          <w:t xml:space="preserve">EK 2. </w:t>
        </w:r>
        <w:r w:rsidR="00D65701" w:rsidRPr="00D65701">
          <w:rPr>
            <w:rStyle w:val="Kpr"/>
            <w:rFonts w:ascii="Times New Roman" w:hAnsi="Times New Roman" w:cs="Times New Roman"/>
            <w:b w:val="0"/>
            <w:color w:val="auto"/>
            <w:szCs w:val="24"/>
            <w:u w:val="none"/>
          </w:rPr>
          <w:t>Etik Kurulu İzin Belgesi</w:t>
        </w:r>
        <w:r w:rsidR="00ED04A1" w:rsidRPr="0008177C">
          <w:rPr>
            <w:b w:val="0"/>
            <w:webHidden/>
            <w:color w:val="auto"/>
          </w:rPr>
          <w:tab/>
        </w:r>
      </w:hyperlink>
      <w:r w:rsidR="00EB2D14" w:rsidRPr="0008177C">
        <w:rPr>
          <w:b w:val="0"/>
          <w:color w:val="auto"/>
        </w:rPr>
        <w:t>71</w:t>
      </w:r>
    </w:p>
    <w:p w:rsidR="00ED04A1" w:rsidRPr="0008177C" w:rsidRDefault="00ED04A1" w:rsidP="00ED04A1"/>
    <w:p w:rsidR="007A4B50" w:rsidRPr="0008177C" w:rsidRDefault="005B5B28" w:rsidP="00ED04A1">
      <w:pPr>
        <w:pStyle w:val="T1"/>
        <w:rPr>
          <w:color w:val="auto"/>
        </w:rPr>
      </w:pPr>
      <w:hyperlink w:anchor="_Toc54743425" w:history="1">
        <w:r w:rsidR="007A4B50" w:rsidRPr="0008177C">
          <w:rPr>
            <w:rStyle w:val="Kpr"/>
            <w:rFonts w:ascii="Times New Roman" w:hAnsi="Times New Roman" w:cs="Times New Roman"/>
            <w:color w:val="auto"/>
            <w:szCs w:val="24"/>
          </w:rPr>
          <w:t>ÖZGEÇMİŞ</w:t>
        </w:r>
        <w:r w:rsidR="007A4B50" w:rsidRPr="0008177C">
          <w:rPr>
            <w:webHidden/>
            <w:color w:val="auto"/>
          </w:rPr>
          <w:tab/>
        </w:r>
      </w:hyperlink>
      <w:r w:rsidR="00EB2D14" w:rsidRPr="0008177C">
        <w:rPr>
          <w:color w:val="auto"/>
        </w:rPr>
        <w:t>74</w:t>
      </w:r>
    </w:p>
    <w:p w:rsidR="00ED04A1" w:rsidRPr="0008177C" w:rsidRDefault="00ED04A1" w:rsidP="00ED04A1"/>
    <w:p w:rsidR="007A4B50" w:rsidRPr="0008177C" w:rsidRDefault="0070362D" w:rsidP="00EB2D14">
      <w:pPr>
        <w:pStyle w:val="T1"/>
        <w:rPr>
          <w:rFonts w:ascii="Times New Roman" w:hAnsi="Times New Roman" w:cs="Times New Roman"/>
          <w:b w:val="0"/>
          <w:bCs/>
          <w:color w:val="auto"/>
          <w:szCs w:val="24"/>
        </w:rPr>
      </w:pPr>
      <w:r w:rsidRPr="0008177C">
        <w:rPr>
          <w:color w:val="auto"/>
        </w:rPr>
        <w:fldChar w:fldCharType="end"/>
      </w:r>
    </w:p>
    <w:p w:rsidR="00F95F6B" w:rsidRPr="0008177C" w:rsidRDefault="00F95F6B" w:rsidP="00F95F6B">
      <w:pPr>
        <w:pStyle w:val="Balk1"/>
        <w:tabs>
          <w:tab w:val="left" w:pos="3828"/>
        </w:tabs>
        <w:spacing w:before="0" w:line="360" w:lineRule="auto"/>
        <w:jc w:val="center"/>
        <w:rPr>
          <w:rFonts w:ascii="Times New Roman" w:hAnsi="Times New Roman" w:cs="Times New Roman"/>
          <w:color w:val="auto"/>
        </w:rPr>
      </w:pPr>
      <w:bookmarkStart w:id="8" w:name="_Toc54743361"/>
      <w:r w:rsidRPr="0008177C">
        <w:rPr>
          <w:rFonts w:ascii="Times New Roman" w:hAnsi="Times New Roman" w:cs="Times New Roman"/>
          <w:color w:val="auto"/>
        </w:rPr>
        <w:lastRenderedPageBreak/>
        <w:t>TABLOLAR LİSTESİ</w:t>
      </w:r>
      <w:bookmarkEnd w:id="8"/>
    </w:p>
    <w:p w:rsidR="00F95F6B" w:rsidRPr="0008177C" w:rsidRDefault="00F64E49" w:rsidP="00F64E49">
      <w:pPr>
        <w:tabs>
          <w:tab w:val="left" w:pos="6327"/>
        </w:tabs>
        <w:spacing w:after="0" w:line="360" w:lineRule="auto"/>
        <w:ind w:left="540"/>
        <w:jc w:val="both"/>
        <w:rPr>
          <w:rFonts w:ascii="Times New Roman" w:hAnsi="Times New Roman" w:cs="Times New Roman"/>
        </w:rPr>
      </w:pPr>
      <w:r w:rsidRPr="0008177C">
        <w:rPr>
          <w:rFonts w:ascii="Times New Roman" w:hAnsi="Times New Roman" w:cs="Times New Roman"/>
        </w:rPr>
        <w:tab/>
      </w:r>
    </w:p>
    <w:p w:rsidR="00F95F6B" w:rsidRPr="0008177C" w:rsidRDefault="0070362D" w:rsidP="00F95F6B">
      <w:pPr>
        <w:pStyle w:val="ekillerTablosu"/>
        <w:tabs>
          <w:tab w:val="right" w:leader="dot" w:pos="8222"/>
        </w:tabs>
        <w:spacing w:line="360" w:lineRule="auto"/>
        <w:jc w:val="both"/>
        <w:rPr>
          <w:noProof/>
        </w:rPr>
      </w:pPr>
      <w:r w:rsidRPr="0008177C">
        <w:rPr>
          <w:rFonts w:ascii="Times New Roman" w:hAnsi="Times New Roman" w:cs="Times New Roman"/>
        </w:rPr>
        <w:fldChar w:fldCharType="begin"/>
      </w:r>
      <w:r w:rsidR="00F95F6B" w:rsidRPr="0008177C">
        <w:rPr>
          <w:rFonts w:ascii="Times New Roman" w:hAnsi="Times New Roman" w:cs="Times New Roman"/>
        </w:rPr>
        <w:instrText xml:space="preserve"> TOC \h \z \c "Tablo" </w:instrText>
      </w:r>
      <w:r w:rsidRPr="0008177C">
        <w:rPr>
          <w:rFonts w:ascii="Times New Roman" w:hAnsi="Times New Roman" w:cs="Times New Roman"/>
        </w:rPr>
        <w:fldChar w:fldCharType="separate"/>
      </w:r>
      <w:hyperlink w:anchor="_Toc54743633" w:history="1">
        <w:r w:rsidR="00CD5139" w:rsidRPr="0008177C">
          <w:rPr>
            <w:rStyle w:val="Kpr"/>
            <w:rFonts w:ascii="Times New Roman" w:hAnsi="Times New Roman" w:cs="Times New Roman"/>
            <w:bCs/>
            <w:noProof/>
            <w:color w:val="auto"/>
          </w:rPr>
          <w:t>Tablo 1.</w:t>
        </w:r>
        <w:r w:rsidR="00F95F6B" w:rsidRPr="0008177C">
          <w:rPr>
            <w:rStyle w:val="Kpr"/>
            <w:rFonts w:ascii="Times New Roman" w:hAnsi="Times New Roman" w:cs="Times New Roman"/>
            <w:noProof/>
            <w:color w:val="auto"/>
          </w:rPr>
          <w:t xml:space="preserve"> </w:t>
        </w:r>
        <w:r w:rsidR="006F7BE2" w:rsidRPr="0008177C">
          <w:rPr>
            <w:rStyle w:val="Kpr"/>
            <w:rFonts w:ascii="Times New Roman" w:hAnsi="Times New Roman" w:cs="Times New Roman"/>
            <w:noProof/>
            <w:color w:val="auto"/>
          </w:rPr>
          <w:t>Girişimcilik Niyetini etkileyen Değişkenler İle ilgili Araştırma Sonuçları……</w:t>
        </w:r>
        <w:r w:rsidR="00F95F6B" w:rsidRPr="0008177C">
          <w:rPr>
            <w:noProof/>
            <w:webHidden/>
          </w:rPr>
          <w:tab/>
        </w:r>
      </w:hyperlink>
      <w:r w:rsidR="005D2ED5" w:rsidRPr="0008177C">
        <w:rPr>
          <w:noProof/>
        </w:rPr>
        <w:t>19</w:t>
      </w:r>
    </w:p>
    <w:p w:rsidR="006F7BE2" w:rsidRPr="0008177C" w:rsidRDefault="005B5B28" w:rsidP="006F7BE2">
      <w:pPr>
        <w:pStyle w:val="ekillerTablosu"/>
        <w:tabs>
          <w:tab w:val="right" w:leader="dot" w:pos="8222"/>
        </w:tabs>
        <w:spacing w:line="360" w:lineRule="auto"/>
        <w:jc w:val="both"/>
        <w:rPr>
          <w:noProof/>
        </w:rPr>
      </w:pPr>
      <w:hyperlink w:anchor="_Toc54743633" w:history="1">
        <w:r w:rsidR="00CD5139" w:rsidRPr="0008177C">
          <w:rPr>
            <w:rStyle w:val="Kpr"/>
            <w:rFonts w:ascii="Times New Roman" w:hAnsi="Times New Roman" w:cs="Times New Roman"/>
            <w:bCs/>
            <w:noProof/>
            <w:color w:val="auto"/>
          </w:rPr>
          <w:t>Tablo 2.</w:t>
        </w:r>
        <w:r w:rsidR="006F7BE2" w:rsidRPr="0008177C">
          <w:rPr>
            <w:rStyle w:val="Kpr"/>
            <w:rFonts w:ascii="Times New Roman" w:hAnsi="Times New Roman" w:cs="Times New Roman"/>
            <w:noProof/>
            <w:color w:val="auto"/>
          </w:rPr>
          <w:t xml:space="preserve"> </w:t>
        </w:r>
        <w:r w:rsidR="006C68E5" w:rsidRPr="006C68E5">
          <w:rPr>
            <w:rStyle w:val="Kpr"/>
            <w:rFonts w:ascii="Times New Roman" w:hAnsi="Times New Roman" w:cs="Times New Roman"/>
            <w:noProof/>
            <w:color w:val="auto"/>
          </w:rPr>
          <w:t>Katılımcıların Demografik Özellikleri</w:t>
        </w:r>
        <w:r w:rsidR="006F7BE2" w:rsidRPr="0008177C">
          <w:rPr>
            <w:noProof/>
            <w:webHidden/>
          </w:rPr>
          <w:tab/>
        </w:r>
      </w:hyperlink>
      <w:r w:rsidR="005D2ED5" w:rsidRPr="0008177C">
        <w:rPr>
          <w:noProof/>
        </w:rPr>
        <w:t>37</w:t>
      </w:r>
    </w:p>
    <w:p w:rsidR="00F95F6B" w:rsidRPr="0008177C" w:rsidRDefault="005B5B28" w:rsidP="00F95F6B">
      <w:pPr>
        <w:pStyle w:val="ekillerTablosu"/>
        <w:tabs>
          <w:tab w:val="right" w:leader="dot" w:pos="8222"/>
        </w:tabs>
        <w:spacing w:line="360" w:lineRule="auto"/>
        <w:jc w:val="both"/>
        <w:rPr>
          <w:noProof/>
        </w:rPr>
      </w:pPr>
      <w:hyperlink w:anchor="_Toc54743636" w:history="1">
        <w:r w:rsidR="006F7BE2" w:rsidRPr="0008177C">
          <w:rPr>
            <w:rStyle w:val="Kpr"/>
            <w:rFonts w:ascii="Times New Roman" w:hAnsi="Times New Roman" w:cs="Times New Roman"/>
            <w:bCs/>
            <w:noProof/>
            <w:color w:val="auto"/>
          </w:rPr>
          <w:t>Tablo 3</w:t>
        </w:r>
        <w:r w:rsidR="00CD5139" w:rsidRPr="0008177C">
          <w:rPr>
            <w:rStyle w:val="Kpr"/>
            <w:rFonts w:ascii="Times New Roman" w:hAnsi="Times New Roman" w:cs="Times New Roman"/>
            <w:bCs/>
            <w:noProof/>
            <w:color w:val="auto"/>
          </w:rPr>
          <w:t>.</w:t>
        </w:r>
        <w:r w:rsidR="001120D6" w:rsidRPr="0008177C">
          <w:t xml:space="preserve"> </w:t>
        </w:r>
        <w:r w:rsidR="001120D6" w:rsidRPr="0008177C">
          <w:rPr>
            <w:rStyle w:val="Kpr"/>
            <w:rFonts w:ascii="Times New Roman" w:hAnsi="Times New Roman" w:cs="Times New Roman"/>
            <w:noProof/>
            <w:color w:val="auto"/>
          </w:rPr>
          <w:t>Para Sevgisi Ölçeğinin Açıklayıcı Faktör Analizi ve G</w:t>
        </w:r>
        <w:r w:rsidR="008F30F3">
          <w:rPr>
            <w:rStyle w:val="Kpr"/>
            <w:rFonts w:ascii="Times New Roman" w:hAnsi="Times New Roman" w:cs="Times New Roman"/>
            <w:noProof/>
            <w:color w:val="auto"/>
          </w:rPr>
          <w:t>ü</w:t>
        </w:r>
        <w:r w:rsidR="001120D6" w:rsidRPr="0008177C">
          <w:rPr>
            <w:rStyle w:val="Kpr"/>
            <w:rFonts w:ascii="Times New Roman" w:hAnsi="Times New Roman" w:cs="Times New Roman"/>
            <w:noProof/>
            <w:color w:val="auto"/>
          </w:rPr>
          <w:t>venilirlik Analizi Sonuçları</w:t>
        </w:r>
        <w:r w:rsidR="00F95F6B" w:rsidRPr="0008177C">
          <w:rPr>
            <w:noProof/>
            <w:webHidden/>
          </w:rPr>
          <w:tab/>
        </w:r>
      </w:hyperlink>
      <w:r w:rsidR="005D2ED5" w:rsidRPr="0008177C">
        <w:rPr>
          <w:noProof/>
        </w:rPr>
        <w:t>38</w:t>
      </w:r>
    </w:p>
    <w:p w:rsidR="001120D6" w:rsidRPr="0008177C" w:rsidRDefault="005B5B28" w:rsidP="001120D6">
      <w:pPr>
        <w:pStyle w:val="ekillerTablosu"/>
        <w:tabs>
          <w:tab w:val="right" w:leader="dot" w:pos="8222"/>
        </w:tabs>
        <w:spacing w:line="360" w:lineRule="auto"/>
        <w:jc w:val="both"/>
        <w:rPr>
          <w:noProof/>
        </w:rPr>
      </w:pPr>
      <w:hyperlink w:anchor="_Toc54743636" w:history="1">
        <w:r w:rsidR="00CD5139" w:rsidRPr="0008177C">
          <w:rPr>
            <w:rStyle w:val="Kpr"/>
            <w:rFonts w:ascii="Times New Roman" w:hAnsi="Times New Roman" w:cs="Times New Roman"/>
            <w:bCs/>
            <w:noProof/>
            <w:color w:val="auto"/>
          </w:rPr>
          <w:t>Tablo 4.</w:t>
        </w:r>
        <w:r w:rsidR="001120D6" w:rsidRPr="0008177C">
          <w:t xml:space="preserve"> </w:t>
        </w:r>
        <w:r w:rsidR="001120D6" w:rsidRPr="0008177C">
          <w:rPr>
            <w:rStyle w:val="Kpr"/>
            <w:rFonts w:ascii="Times New Roman" w:hAnsi="Times New Roman" w:cs="Times New Roman"/>
            <w:noProof/>
            <w:color w:val="auto"/>
          </w:rPr>
          <w:t>Para Sevgisi Ölçeğinin Doğrulayıcı Faktör Analizi ve Uyum İndeksleri Sonuçları</w:t>
        </w:r>
        <w:r w:rsidR="001120D6" w:rsidRPr="0008177C">
          <w:rPr>
            <w:noProof/>
            <w:webHidden/>
          </w:rPr>
          <w:tab/>
        </w:r>
      </w:hyperlink>
      <w:r w:rsidR="005D2ED5" w:rsidRPr="0008177C">
        <w:rPr>
          <w:noProof/>
        </w:rPr>
        <w:t>40</w:t>
      </w:r>
    </w:p>
    <w:p w:rsidR="00F95F6B" w:rsidRPr="0008177C" w:rsidRDefault="005B5B28" w:rsidP="00F95F6B">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6F7BE2" w:rsidRPr="0008177C">
          <w:rPr>
            <w:rStyle w:val="Kpr"/>
            <w:rFonts w:ascii="Times New Roman" w:hAnsi="Times New Roman" w:cs="Times New Roman"/>
            <w:bCs/>
            <w:noProof/>
            <w:color w:val="auto"/>
          </w:rPr>
          <w:t>Tablo 5</w:t>
        </w:r>
        <w:r w:rsidR="00CD5139" w:rsidRPr="0008177C">
          <w:rPr>
            <w:rStyle w:val="Kpr"/>
            <w:rFonts w:ascii="Times New Roman" w:hAnsi="Times New Roman" w:cs="Times New Roman"/>
            <w:bCs/>
            <w:noProof/>
            <w:color w:val="auto"/>
          </w:rPr>
          <w:t>.</w:t>
        </w:r>
        <w:r w:rsidR="00F95F6B"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Girişimcilik Niyeti Ölçeğinin Açıklayıcı Faktör Analizi ve Güvenilirlik Analizi Sonuçları</w:t>
        </w:r>
        <w:r w:rsidR="00F95F6B" w:rsidRPr="0008177C">
          <w:rPr>
            <w:noProof/>
            <w:webHidden/>
          </w:rPr>
          <w:tab/>
        </w:r>
      </w:hyperlink>
      <w:r w:rsidR="005D2ED5" w:rsidRPr="0008177C">
        <w:rPr>
          <w:noProof/>
        </w:rPr>
        <w:t>41</w:t>
      </w:r>
    </w:p>
    <w:p w:rsidR="00BA4F76" w:rsidRPr="0008177C" w:rsidRDefault="005B5B28" w:rsidP="00BA4F7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6.</w:t>
        </w:r>
        <w:r w:rsidR="00BA4F76"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Girişimcilik Niyeti Ölçeğinin Doğrulayıcı Faktör Analizi ve Uyum İndeksleri Sonuçları</w:t>
        </w:r>
        <w:r w:rsidR="00BA4F76" w:rsidRPr="0008177C">
          <w:rPr>
            <w:noProof/>
            <w:webHidden/>
          </w:rPr>
          <w:tab/>
        </w:r>
      </w:hyperlink>
      <w:r w:rsidR="005D2ED5" w:rsidRPr="0008177C">
        <w:rPr>
          <w:noProof/>
        </w:rPr>
        <w:t>42</w:t>
      </w:r>
    </w:p>
    <w:p w:rsidR="00BA4F76" w:rsidRPr="0008177C" w:rsidRDefault="005B5B28" w:rsidP="00BA4F7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7.</w:t>
        </w:r>
        <w:r w:rsidR="00BA4F76"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Başarısızlık Korkusu Ölçeğinin Açıklayıcı Faktör Analizi ve Güvenilirlik Analizi Sonuçları</w:t>
        </w:r>
        <w:r w:rsidR="00BA4F76" w:rsidRPr="0008177C">
          <w:rPr>
            <w:noProof/>
            <w:webHidden/>
          </w:rPr>
          <w:tab/>
        </w:r>
      </w:hyperlink>
      <w:r w:rsidR="005D2ED5" w:rsidRPr="0008177C">
        <w:rPr>
          <w:noProof/>
        </w:rPr>
        <w:t>43</w:t>
      </w:r>
    </w:p>
    <w:p w:rsidR="00BA4F76" w:rsidRPr="0008177C" w:rsidRDefault="005B5B28" w:rsidP="00BA4F7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8.</w:t>
        </w:r>
        <w:r w:rsidR="00BA4F76"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Başarısızlık Korkusu Ölçeğinin Doğrulayıcı Faktör Analizi ve Uyum İndeksleri Sonuçları</w:t>
        </w:r>
        <w:r w:rsidR="00BA4F76" w:rsidRPr="0008177C">
          <w:rPr>
            <w:noProof/>
            <w:webHidden/>
          </w:rPr>
          <w:tab/>
        </w:r>
      </w:hyperlink>
      <w:r w:rsidR="005D2ED5" w:rsidRPr="0008177C">
        <w:rPr>
          <w:noProof/>
        </w:rPr>
        <w:t>44</w:t>
      </w:r>
    </w:p>
    <w:p w:rsidR="00BA4F76" w:rsidRPr="0008177C" w:rsidRDefault="005B5B28" w:rsidP="00BA4F7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9.</w:t>
        </w:r>
        <w:r w:rsidR="00BA4F76"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Araştırmada Kullanılan Değişkenlerin Ortalamaları, Standart Sapmaları ve Korelasyon Analizi Sonuçları</w:t>
        </w:r>
        <w:r w:rsidR="00BA4F76" w:rsidRPr="0008177C">
          <w:rPr>
            <w:noProof/>
            <w:webHidden/>
          </w:rPr>
          <w:tab/>
        </w:r>
      </w:hyperlink>
      <w:r w:rsidR="005D2ED5" w:rsidRPr="0008177C">
        <w:rPr>
          <w:noProof/>
        </w:rPr>
        <w:t>45</w:t>
      </w:r>
    </w:p>
    <w:p w:rsidR="00BA4F76" w:rsidRPr="0008177C" w:rsidRDefault="005B5B28" w:rsidP="00BA4F7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BA4F76" w:rsidRPr="0008177C">
          <w:rPr>
            <w:rStyle w:val="Kpr"/>
            <w:rFonts w:ascii="Times New Roman" w:hAnsi="Times New Roman" w:cs="Times New Roman"/>
            <w:bCs/>
            <w:noProof/>
            <w:color w:val="auto"/>
          </w:rPr>
          <w:t>Tablo 10</w:t>
        </w:r>
        <w:r w:rsidR="00CD5139" w:rsidRPr="0008177C">
          <w:rPr>
            <w:rStyle w:val="Kpr"/>
            <w:rFonts w:ascii="Times New Roman" w:hAnsi="Times New Roman" w:cs="Times New Roman"/>
            <w:bCs/>
            <w:noProof/>
            <w:color w:val="auto"/>
          </w:rPr>
          <w:t>.</w:t>
        </w:r>
        <w:r w:rsidR="00BA4F76" w:rsidRPr="0008177C">
          <w:rPr>
            <w:rStyle w:val="Kpr"/>
            <w:rFonts w:ascii="Times New Roman" w:hAnsi="Times New Roman" w:cs="Times New Roman"/>
            <w:noProof/>
            <w:color w:val="auto"/>
          </w:rPr>
          <w:t xml:space="preserve"> </w:t>
        </w:r>
        <w:r w:rsidR="001120D6" w:rsidRPr="0008177C">
          <w:rPr>
            <w:rStyle w:val="Kpr"/>
            <w:rFonts w:ascii="Times New Roman" w:hAnsi="Times New Roman" w:cs="Times New Roman"/>
            <w:noProof/>
            <w:color w:val="auto"/>
          </w:rPr>
          <w:t>Kontrol değişkenler ve Girişimcilik Niyeti İlişkisi Regresyon Analizi Sonuçları</w:t>
        </w:r>
        <w:r w:rsidR="00BA4F76" w:rsidRPr="0008177C">
          <w:rPr>
            <w:noProof/>
            <w:webHidden/>
          </w:rPr>
          <w:tab/>
        </w:r>
      </w:hyperlink>
      <w:r w:rsidR="005D2ED5" w:rsidRPr="0008177C">
        <w:rPr>
          <w:noProof/>
        </w:rPr>
        <w:t>47</w:t>
      </w:r>
    </w:p>
    <w:p w:rsidR="001120D6" w:rsidRPr="0008177C" w:rsidRDefault="005B5B28" w:rsidP="001120D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11.</w:t>
        </w:r>
        <w:r w:rsidR="001120D6" w:rsidRPr="0008177C">
          <w:rPr>
            <w:rStyle w:val="Kpr"/>
            <w:rFonts w:ascii="Times New Roman" w:hAnsi="Times New Roman" w:cs="Times New Roman"/>
            <w:noProof/>
            <w:color w:val="auto"/>
          </w:rPr>
          <w:t xml:space="preserve"> Kontrol Değişkenler, Para Sevgisi, Başarısızlık Korkusu ve Girişimcilik Niyeti İlişkisi Regresyon Analizi Sonuçları</w:t>
        </w:r>
        <w:r w:rsidR="001120D6" w:rsidRPr="0008177C">
          <w:rPr>
            <w:noProof/>
            <w:webHidden/>
          </w:rPr>
          <w:tab/>
        </w:r>
      </w:hyperlink>
      <w:r w:rsidR="005D2ED5" w:rsidRPr="0008177C">
        <w:rPr>
          <w:noProof/>
        </w:rPr>
        <w:t>48</w:t>
      </w:r>
    </w:p>
    <w:p w:rsidR="001120D6" w:rsidRPr="0008177C" w:rsidRDefault="005B5B28" w:rsidP="001120D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CD5139" w:rsidRPr="0008177C">
          <w:rPr>
            <w:rStyle w:val="Kpr"/>
            <w:rFonts w:ascii="Times New Roman" w:hAnsi="Times New Roman" w:cs="Times New Roman"/>
            <w:bCs/>
            <w:noProof/>
            <w:color w:val="auto"/>
          </w:rPr>
          <w:t>Tablo 12.</w:t>
        </w:r>
        <w:r w:rsidR="001120D6" w:rsidRPr="0008177C">
          <w:rPr>
            <w:rStyle w:val="Kpr"/>
            <w:rFonts w:ascii="Times New Roman" w:hAnsi="Times New Roman" w:cs="Times New Roman"/>
            <w:noProof/>
            <w:color w:val="auto"/>
          </w:rPr>
          <w:t xml:space="preserve"> </w:t>
        </w:r>
        <w:r w:rsidR="008F7042" w:rsidRPr="0008177C">
          <w:rPr>
            <w:rStyle w:val="Kpr"/>
            <w:rFonts w:ascii="Times New Roman" w:hAnsi="Times New Roman" w:cs="Times New Roman"/>
            <w:noProof/>
            <w:color w:val="auto"/>
          </w:rPr>
          <w:t>Kontrol Değişkenler, Para Sevgisi, Başarısızlık Korkusu, Etkileşim Etkisi ve Girişimcilik Niyeti İlişkisi Regresyon Analizi Sonuçları</w:t>
        </w:r>
        <w:r w:rsidR="001120D6" w:rsidRPr="0008177C">
          <w:rPr>
            <w:noProof/>
            <w:webHidden/>
          </w:rPr>
          <w:tab/>
        </w:r>
      </w:hyperlink>
      <w:r w:rsidR="005D2ED5" w:rsidRPr="0008177C">
        <w:rPr>
          <w:noProof/>
        </w:rPr>
        <w:t>50</w:t>
      </w:r>
    </w:p>
    <w:p w:rsidR="001120D6" w:rsidRPr="0008177C" w:rsidRDefault="005B5B28" w:rsidP="001120D6">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40" w:history="1">
        <w:r w:rsidR="001120D6" w:rsidRPr="0008177C">
          <w:rPr>
            <w:rStyle w:val="Kpr"/>
            <w:rFonts w:ascii="Times New Roman" w:hAnsi="Times New Roman" w:cs="Times New Roman"/>
            <w:bCs/>
            <w:noProof/>
            <w:color w:val="auto"/>
          </w:rPr>
          <w:t>Tablo 13</w:t>
        </w:r>
        <w:r w:rsidR="00CD5139" w:rsidRPr="0008177C">
          <w:rPr>
            <w:rStyle w:val="Kpr"/>
            <w:rFonts w:ascii="Times New Roman" w:hAnsi="Times New Roman" w:cs="Times New Roman"/>
            <w:bCs/>
            <w:noProof/>
            <w:color w:val="auto"/>
          </w:rPr>
          <w:t>.</w:t>
        </w:r>
        <w:r w:rsidR="001120D6" w:rsidRPr="0008177C">
          <w:rPr>
            <w:rStyle w:val="Kpr"/>
            <w:rFonts w:ascii="Times New Roman" w:hAnsi="Times New Roman" w:cs="Times New Roman"/>
            <w:noProof/>
            <w:color w:val="auto"/>
          </w:rPr>
          <w:t xml:space="preserve"> </w:t>
        </w:r>
        <w:r w:rsidR="008F7042" w:rsidRPr="0008177C">
          <w:rPr>
            <w:rStyle w:val="Kpr"/>
            <w:rFonts w:ascii="Times New Roman" w:hAnsi="Times New Roman" w:cs="Times New Roman"/>
            <w:noProof/>
            <w:color w:val="auto"/>
          </w:rPr>
          <w:t>Para Sevgisinin Girişimcilik Niyetine Etkisinde Başarısızlık Korkusunun Rolü</w:t>
        </w:r>
        <w:r w:rsidR="001120D6" w:rsidRPr="0008177C">
          <w:rPr>
            <w:noProof/>
            <w:webHidden/>
          </w:rPr>
          <w:tab/>
        </w:r>
      </w:hyperlink>
      <w:r w:rsidR="005D2ED5" w:rsidRPr="0008177C">
        <w:rPr>
          <w:noProof/>
        </w:rPr>
        <w:t>51</w:t>
      </w:r>
    </w:p>
    <w:p w:rsidR="00F95F6B" w:rsidRPr="0008177C" w:rsidRDefault="005B5B28" w:rsidP="00F95F6B">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660" w:history="1"/>
    </w:p>
    <w:p w:rsidR="00BA4F76" w:rsidRPr="0008177C" w:rsidRDefault="0070362D" w:rsidP="00BA4F76">
      <w:pPr>
        <w:tabs>
          <w:tab w:val="left" w:pos="1095"/>
        </w:tabs>
        <w:jc w:val="center"/>
        <w:rPr>
          <w:rFonts w:ascii="Times New Roman" w:hAnsi="Times New Roman" w:cs="Times New Roman"/>
          <w:sz w:val="24"/>
          <w:szCs w:val="24"/>
        </w:rPr>
      </w:pPr>
      <w:r w:rsidRPr="0008177C">
        <w:rPr>
          <w:rFonts w:ascii="Times New Roman" w:hAnsi="Times New Roman" w:cs="Times New Roman"/>
          <w:sz w:val="24"/>
        </w:rPr>
        <w:fldChar w:fldCharType="end"/>
      </w:r>
    </w:p>
    <w:p w:rsidR="00F95F6B" w:rsidRPr="0008177C" w:rsidRDefault="00F95F6B" w:rsidP="00F95F6B">
      <w:pPr>
        <w:tabs>
          <w:tab w:val="left" w:pos="3828"/>
        </w:tabs>
        <w:spacing w:after="0" w:line="360" w:lineRule="auto"/>
        <w:jc w:val="both"/>
        <w:rPr>
          <w:rFonts w:ascii="Times New Roman" w:hAnsi="Times New Roman" w:cs="Times New Roman"/>
          <w:b/>
          <w:bCs/>
          <w:sz w:val="24"/>
          <w:szCs w:val="24"/>
        </w:rPr>
      </w:pPr>
    </w:p>
    <w:p w:rsidR="00F95F6B" w:rsidRPr="0008177C" w:rsidRDefault="00F95F6B" w:rsidP="00F95F6B">
      <w:pPr>
        <w:tabs>
          <w:tab w:val="left" w:pos="3828"/>
        </w:tabs>
        <w:spacing w:after="0" w:line="360" w:lineRule="auto"/>
        <w:jc w:val="both"/>
        <w:rPr>
          <w:rFonts w:ascii="Times New Roman" w:hAnsi="Times New Roman" w:cs="Times New Roman"/>
          <w:b/>
          <w:bCs/>
          <w:sz w:val="24"/>
          <w:szCs w:val="24"/>
        </w:rPr>
      </w:pPr>
    </w:p>
    <w:p w:rsidR="00F95F6B" w:rsidRPr="0008177C" w:rsidRDefault="00F95F6B" w:rsidP="00F95F6B">
      <w:pPr>
        <w:tabs>
          <w:tab w:val="left" w:pos="3828"/>
        </w:tabs>
        <w:spacing w:after="0" w:line="360" w:lineRule="auto"/>
        <w:jc w:val="both"/>
        <w:rPr>
          <w:rFonts w:ascii="Times New Roman" w:hAnsi="Times New Roman" w:cs="Times New Roman"/>
          <w:b/>
          <w:bCs/>
          <w:sz w:val="24"/>
          <w:szCs w:val="24"/>
        </w:rPr>
      </w:pPr>
    </w:p>
    <w:p w:rsidR="00F95F6B" w:rsidRPr="0008177C" w:rsidRDefault="00F95F6B" w:rsidP="00F95F6B">
      <w:pPr>
        <w:tabs>
          <w:tab w:val="left" w:pos="3828"/>
        </w:tabs>
        <w:spacing w:after="0" w:line="360" w:lineRule="auto"/>
        <w:jc w:val="both"/>
        <w:rPr>
          <w:rFonts w:ascii="Times New Roman" w:hAnsi="Times New Roman" w:cs="Times New Roman"/>
          <w:b/>
          <w:bCs/>
          <w:sz w:val="24"/>
          <w:szCs w:val="24"/>
        </w:rPr>
      </w:pPr>
    </w:p>
    <w:p w:rsidR="00F95F6B" w:rsidRPr="0008177C" w:rsidRDefault="00F95F6B" w:rsidP="00F95F6B">
      <w:pPr>
        <w:pStyle w:val="Balk1"/>
        <w:tabs>
          <w:tab w:val="left" w:pos="3828"/>
        </w:tabs>
        <w:spacing w:before="0" w:line="360" w:lineRule="auto"/>
        <w:jc w:val="center"/>
        <w:rPr>
          <w:rFonts w:ascii="Times New Roman" w:hAnsi="Times New Roman" w:cs="Times New Roman"/>
          <w:color w:val="auto"/>
        </w:rPr>
      </w:pPr>
      <w:bookmarkStart w:id="9" w:name="_Toc54743362"/>
      <w:r w:rsidRPr="0008177C">
        <w:rPr>
          <w:rFonts w:ascii="Times New Roman" w:hAnsi="Times New Roman" w:cs="Times New Roman"/>
          <w:color w:val="auto"/>
        </w:rPr>
        <w:lastRenderedPageBreak/>
        <w:t xml:space="preserve">ŞEKİLLER </w:t>
      </w:r>
      <w:bookmarkEnd w:id="9"/>
      <w:r w:rsidRPr="0008177C">
        <w:rPr>
          <w:rFonts w:ascii="Times New Roman" w:hAnsi="Times New Roman" w:cs="Times New Roman"/>
          <w:color w:val="auto"/>
        </w:rPr>
        <w:t>LİSTESİ</w:t>
      </w:r>
    </w:p>
    <w:p w:rsidR="00F95F6B" w:rsidRPr="0008177C" w:rsidRDefault="00F95F6B" w:rsidP="00F95F6B">
      <w:pPr>
        <w:pStyle w:val="ekillerTablosu"/>
        <w:tabs>
          <w:tab w:val="right" w:leader="dot" w:pos="8495"/>
        </w:tabs>
        <w:spacing w:line="360" w:lineRule="auto"/>
        <w:jc w:val="both"/>
        <w:rPr>
          <w:rFonts w:ascii="Times New Roman" w:hAnsi="Times New Roman" w:cs="Times New Roman"/>
          <w:b/>
          <w:bCs/>
          <w:szCs w:val="24"/>
          <w:u w:val="single"/>
        </w:rPr>
      </w:pPr>
    </w:p>
    <w:p w:rsidR="00F95F6B" w:rsidRPr="0008177C" w:rsidRDefault="0070362D" w:rsidP="00F95F6B">
      <w:pPr>
        <w:pStyle w:val="ekillerTablosu"/>
        <w:tabs>
          <w:tab w:val="right" w:leader="dot" w:pos="8222"/>
        </w:tabs>
        <w:spacing w:line="360" w:lineRule="auto"/>
        <w:jc w:val="both"/>
        <w:rPr>
          <w:noProof/>
        </w:rPr>
      </w:pPr>
      <w:r w:rsidRPr="0008177C">
        <w:rPr>
          <w:rFonts w:ascii="Times New Roman" w:hAnsi="Times New Roman" w:cs="Times New Roman"/>
          <w:bCs/>
          <w:szCs w:val="24"/>
          <w:u w:val="single"/>
        </w:rPr>
        <w:fldChar w:fldCharType="begin"/>
      </w:r>
      <w:r w:rsidR="00F95F6B" w:rsidRPr="0008177C">
        <w:rPr>
          <w:rFonts w:ascii="Times New Roman" w:hAnsi="Times New Roman" w:cs="Times New Roman"/>
          <w:bCs/>
          <w:szCs w:val="24"/>
          <w:u w:val="single"/>
        </w:rPr>
        <w:instrText xml:space="preserve"> TOC \h \z \c "Şekil" </w:instrText>
      </w:r>
      <w:r w:rsidRPr="0008177C">
        <w:rPr>
          <w:rFonts w:ascii="Times New Roman" w:hAnsi="Times New Roman" w:cs="Times New Roman"/>
          <w:bCs/>
          <w:szCs w:val="24"/>
          <w:u w:val="single"/>
        </w:rPr>
        <w:fldChar w:fldCharType="separate"/>
      </w:r>
      <w:hyperlink w:anchor="_Toc54743705" w:history="1">
        <w:r w:rsidR="00CD5139" w:rsidRPr="0008177C">
          <w:rPr>
            <w:rStyle w:val="Kpr"/>
            <w:rFonts w:ascii="Times New Roman" w:hAnsi="Times New Roman" w:cs="Times New Roman"/>
            <w:noProof/>
            <w:color w:val="auto"/>
          </w:rPr>
          <w:t>Şekil 1.</w:t>
        </w:r>
        <w:r w:rsidR="00F95F6B" w:rsidRPr="0008177C">
          <w:rPr>
            <w:rStyle w:val="Kpr"/>
            <w:rFonts w:ascii="Times New Roman" w:hAnsi="Times New Roman" w:cs="Times New Roman"/>
            <w:noProof/>
            <w:color w:val="auto"/>
          </w:rPr>
          <w:t xml:space="preserve"> Baş</w:t>
        </w:r>
        <w:r w:rsidR="008548C4" w:rsidRPr="0008177C">
          <w:rPr>
            <w:rStyle w:val="Kpr"/>
            <w:rFonts w:ascii="Times New Roman" w:hAnsi="Times New Roman" w:cs="Times New Roman"/>
            <w:noProof/>
            <w:color w:val="auto"/>
          </w:rPr>
          <w:t>a</w:t>
        </w:r>
        <w:r w:rsidR="00F95F6B" w:rsidRPr="0008177C">
          <w:rPr>
            <w:rStyle w:val="Kpr"/>
            <w:rFonts w:ascii="Times New Roman" w:hAnsi="Times New Roman" w:cs="Times New Roman"/>
            <w:noProof/>
            <w:color w:val="auto"/>
          </w:rPr>
          <w:t>rısızlık ve Başarıya Verilen Tepkiler</w:t>
        </w:r>
        <w:r w:rsidR="00F95F6B" w:rsidRPr="0008177C">
          <w:rPr>
            <w:noProof/>
            <w:webHidden/>
          </w:rPr>
          <w:tab/>
        </w:r>
      </w:hyperlink>
      <w:r w:rsidR="005D2ED5" w:rsidRPr="0008177C">
        <w:rPr>
          <w:noProof/>
        </w:rPr>
        <w:t>22</w:t>
      </w:r>
    </w:p>
    <w:p w:rsidR="008548C4" w:rsidRPr="0008177C" w:rsidRDefault="005B5B28" w:rsidP="008548C4">
      <w:pPr>
        <w:pStyle w:val="ekillerTablosu"/>
        <w:tabs>
          <w:tab w:val="right" w:leader="dot" w:pos="8222"/>
        </w:tabs>
        <w:spacing w:line="360" w:lineRule="auto"/>
        <w:jc w:val="both"/>
        <w:rPr>
          <w:noProof/>
        </w:rPr>
      </w:pPr>
      <w:hyperlink w:anchor="_Toc54743706" w:history="1">
        <w:r w:rsidR="00CD5139" w:rsidRPr="0008177C">
          <w:rPr>
            <w:rStyle w:val="Kpr"/>
            <w:rFonts w:ascii="Times New Roman" w:hAnsi="Times New Roman" w:cs="Times New Roman"/>
            <w:noProof/>
            <w:color w:val="auto"/>
          </w:rPr>
          <w:t>Şekil 2.</w:t>
        </w:r>
        <w:r w:rsidR="00D2251C">
          <w:rPr>
            <w:rStyle w:val="Kpr"/>
            <w:rFonts w:ascii="Times New Roman" w:hAnsi="Times New Roman" w:cs="Times New Roman"/>
            <w:noProof/>
            <w:color w:val="auto"/>
          </w:rPr>
          <w:t xml:space="preserve"> Planlanmış</w:t>
        </w:r>
        <w:r w:rsidR="008548C4" w:rsidRPr="0008177C">
          <w:rPr>
            <w:rStyle w:val="Kpr"/>
            <w:rFonts w:ascii="Times New Roman" w:hAnsi="Times New Roman" w:cs="Times New Roman"/>
            <w:noProof/>
            <w:color w:val="auto"/>
          </w:rPr>
          <w:t xml:space="preserve"> Davranış</w:t>
        </w:r>
        <w:r w:rsidR="00D2251C">
          <w:rPr>
            <w:rStyle w:val="Kpr"/>
            <w:rFonts w:ascii="Times New Roman" w:hAnsi="Times New Roman" w:cs="Times New Roman"/>
            <w:noProof/>
            <w:color w:val="auto"/>
          </w:rPr>
          <w:t>lar</w:t>
        </w:r>
        <w:r w:rsidR="008548C4" w:rsidRPr="0008177C">
          <w:rPr>
            <w:rStyle w:val="Kpr"/>
            <w:rFonts w:ascii="Times New Roman" w:hAnsi="Times New Roman" w:cs="Times New Roman"/>
            <w:noProof/>
            <w:color w:val="auto"/>
          </w:rPr>
          <w:t xml:space="preserve"> Teorisine Göre Girişimcilik Niyeti</w:t>
        </w:r>
        <w:r w:rsidR="008548C4" w:rsidRPr="0008177C">
          <w:rPr>
            <w:noProof/>
            <w:webHidden/>
          </w:rPr>
          <w:tab/>
        </w:r>
      </w:hyperlink>
      <w:r w:rsidR="005D2ED5" w:rsidRPr="0008177C">
        <w:rPr>
          <w:noProof/>
        </w:rPr>
        <w:t>25</w:t>
      </w:r>
    </w:p>
    <w:p w:rsidR="008548C4" w:rsidRPr="0008177C" w:rsidRDefault="005B5B28" w:rsidP="008548C4">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711" w:history="1">
        <w:r w:rsidR="008F30F3">
          <w:rPr>
            <w:rStyle w:val="Kpr"/>
            <w:rFonts w:ascii="Times New Roman" w:hAnsi="Times New Roman" w:cs="Times New Roman"/>
            <w:bCs/>
            <w:noProof/>
            <w:color w:val="auto"/>
          </w:rPr>
          <w:t>Şekil 3.</w:t>
        </w:r>
        <w:r w:rsidR="008F30F3" w:rsidRPr="008F30F3">
          <w:rPr>
            <w:rStyle w:val="Kpr"/>
            <w:rFonts w:ascii="Times New Roman" w:hAnsi="Times New Roman" w:cs="Times New Roman"/>
            <w:bCs/>
            <w:noProof/>
            <w:color w:val="auto"/>
          </w:rPr>
          <w:t xml:space="preserve"> Ekonomik ve Psikolojik Model Çerçevesinde Girişimcilik Niyetini Belirleyen Faktörler</w:t>
        </w:r>
        <w:r w:rsidR="008548C4" w:rsidRPr="0008177C">
          <w:rPr>
            <w:rStyle w:val="Kpr"/>
            <w:rFonts w:ascii="Times New Roman" w:hAnsi="Times New Roman" w:cs="Times New Roman"/>
            <w:noProof/>
            <w:color w:val="auto"/>
          </w:rPr>
          <w:t xml:space="preserve"> </w:t>
        </w:r>
        <w:r w:rsidR="008548C4" w:rsidRPr="0008177C">
          <w:rPr>
            <w:noProof/>
            <w:webHidden/>
          </w:rPr>
          <w:tab/>
        </w:r>
      </w:hyperlink>
      <w:r w:rsidR="005D2ED5" w:rsidRPr="0008177C">
        <w:rPr>
          <w:noProof/>
        </w:rPr>
        <w:t>26</w:t>
      </w:r>
    </w:p>
    <w:p w:rsidR="008548C4" w:rsidRPr="0008177C" w:rsidRDefault="005B5B28" w:rsidP="008548C4">
      <w:pPr>
        <w:pStyle w:val="ekillerTablosu"/>
        <w:tabs>
          <w:tab w:val="right" w:leader="dot" w:pos="8222"/>
        </w:tabs>
        <w:spacing w:line="360" w:lineRule="auto"/>
        <w:jc w:val="both"/>
        <w:rPr>
          <w:noProof/>
        </w:rPr>
      </w:pPr>
      <w:hyperlink w:anchor="_Toc54743706" w:history="1">
        <w:r w:rsidR="00CD5139" w:rsidRPr="0008177C">
          <w:rPr>
            <w:rStyle w:val="Kpr"/>
            <w:rFonts w:ascii="Times New Roman" w:hAnsi="Times New Roman" w:cs="Times New Roman"/>
            <w:noProof/>
            <w:color w:val="auto"/>
          </w:rPr>
          <w:t>Şekil 4.</w:t>
        </w:r>
        <w:r w:rsidR="008548C4" w:rsidRPr="0008177C">
          <w:rPr>
            <w:rStyle w:val="Kpr"/>
            <w:rFonts w:ascii="Times New Roman" w:hAnsi="Times New Roman" w:cs="Times New Roman"/>
            <w:noProof/>
            <w:color w:val="auto"/>
          </w:rPr>
          <w:t xml:space="preserve"> Araştırma Modeli</w:t>
        </w:r>
        <w:r w:rsidR="008548C4" w:rsidRPr="0008177C">
          <w:rPr>
            <w:rStyle w:val="Kpr"/>
            <w:rFonts w:ascii="Times New Roman" w:hAnsi="Times New Roman" w:cs="Times New Roman"/>
            <w:noProof/>
            <w:color w:val="auto"/>
            <w:lang w:eastAsia="tr-TR"/>
          </w:rPr>
          <w:t xml:space="preserve"> </w:t>
        </w:r>
        <w:r w:rsidR="008548C4" w:rsidRPr="0008177C">
          <w:rPr>
            <w:noProof/>
            <w:webHidden/>
          </w:rPr>
          <w:tab/>
        </w:r>
      </w:hyperlink>
      <w:r w:rsidR="005D2ED5" w:rsidRPr="0008177C">
        <w:rPr>
          <w:noProof/>
        </w:rPr>
        <w:t>32</w:t>
      </w:r>
    </w:p>
    <w:p w:rsidR="00265203" w:rsidRPr="0008177C" w:rsidRDefault="005B5B28" w:rsidP="00265203">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711" w:history="1">
        <w:r w:rsidR="00CD5139" w:rsidRPr="0008177C">
          <w:rPr>
            <w:rStyle w:val="Kpr"/>
            <w:rFonts w:ascii="Times New Roman" w:hAnsi="Times New Roman" w:cs="Times New Roman"/>
            <w:bCs/>
            <w:noProof/>
            <w:color w:val="auto"/>
          </w:rPr>
          <w:t>Şekil 5.</w:t>
        </w:r>
        <w:r w:rsidR="00265203" w:rsidRPr="0008177C">
          <w:rPr>
            <w:rStyle w:val="Kpr"/>
            <w:rFonts w:ascii="Times New Roman" w:hAnsi="Times New Roman" w:cs="Times New Roman"/>
            <w:noProof/>
            <w:color w:val="auto"/>
          </w:rPr>
          <w:t xml:space="preserve"> Para Sevgisi ve Başarısızlık Korkusu İlişkisi Yapısal Eşitlik Modeli Sonuçları </w:t>
        </w:r>
        <w:r w:rsidR="00265203" w:rsidRPr="0008177C">
          <w:rPr>
            <w:noProof/>
            <w:webHidden/>
          </w:rPr>
          <w:tab/>
        </w:r>
      </w:hyperlink>
      <w:r w:rsidR="005D2ED5" w:rsidRPr="0008177C">
        <w:rPr>
          <w:noProof/>
        </w:rPr>
        <w:t>52</w:t>
      </w:r>
    </w:p>
    <w:p w:rsidR="00F95F6B" w:rsidRPr="0008177C" w:rsidRDefault="005B5B28" w:rsidP="00F95F6B">
      <w:pPr>
        <w:pStyle w:val="ekillerTablosu"/>
        <w:tabs>
          <w:tab w:val="right" w:leader="dot" w:pos="8222"/>
        </w:tabs>
        <w:spacing w:line="360" w:lineRule="auto"/>
        <w:jc w:val="both"/>
        <w:rPr>
          <w:rFonts w:asciiTheme="minorHAnsi" w:eastAsiaTheme="minorEastAsia" w:hAnsiTheme="minorHAnsi"/>
          <w:noProof/>
          <w:sz w:val="22"/>
          <w:lang w:eastAsia="tr-TR"/>
        </w:rPr>
      </w:pPr>
      <w:hyperlink w:anchor="_Toc54743711" w:history="1">
        <w:r w:rsidR="00F95F6B" w:rsidRPr="0008177C">
          <w:rPr>
            <w:rStyle w:val="Kpr"/>
            <w:rFonts w:ascii="Times New Roman" w:hAnsi="Times New Roman" w:cs="Times New Roman"/>
            <w:bCs/>
            <w:noProof/>
            <w:color w:val="auto"/>
          </w:rPr>
          <w:t xml:space="preserve">Şekil </w:t>
        </w:r>
        <w:r w:rsidR="00265203" w:rsidRPr="0008177C">
          <w:rPr>
            <w:rStyle w:val="Kpr"/>
            <w:rFonts w:ascii="Times New Roman" w:hAnsi="Times New Roman" w:cs="Times New Roman"/>
            <w:bCs/>
            <w:noProof/>
            <w:color w:val="auto"/>
          </w:rPr>
          <w:t>6</w:t>
        </w:r>
        <w:r w:rsidR="00CD5139" w:rsidRPr="0008177C">
          <w:rPr>
            <w:rStyle w:val="Kpr"/>
            <w:rFonts w:ascii="Times New Roman" w:hAnsi="Times New Roman" w:cs="Times New Roman"/>
            <w:bCs/>
            <w:noProof/>
            <w:color w:val="auto"/>
          </w:rPr>
          <w:t>.</w:t>
        </w:r>
        <w:r w:rsidR="00F95F6B" w:rsidRPr="0008177C">
          <w:rPr>
            <w:rStyle w:val="Kpr"/>
            <w:rFonts w:ascii="Times New Roman" w:hAnsi="Times New Roman" w:cs="Times New Roman"/>
            <w:noProof/>
            <w:color w:val="auto"/>
          </w:rPr>
          <w:t xml:space="preserve"> Para Sevgisi ve Başarısızlık Korkusunun Etkileşiminin Girişimcilik Niyeti İle İlişkisi </w:t>
        </w:r>
        <w:r w:rsidR="00F95F6B" w:rsidRPr="0008177C">
          <w:rPr>
            <w:noProof/>
            <w:webHidden/>
          </w:rPr>
          <w:tab/>
        </w:r>
      </w:hyperlink>
      <w:r w:rsidR="005D2ED5" w:rsidRPr="0008177C">
        <w:rPr>
          <w:noProof/>
        </w:rPr>
        <w:t>53</w:t>
      </w:r>
    </w:p>
    <w:p w:rsidR="00F95F6B" w:rsidRPr="0008177C" w:rsidRDefault="0070362D"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r w:rsidRPr="0008177C">
        <w:rPr>
          <w:rFonts w:ascii="Times New Roman" w:hAnsi="Times New Roman" w:cs="Times New Roman"/>
          <w:bCs/>
          <w:sz w:val="24"/>
          <w:szCs w:val="24"/>
          <w:u w:val="single"/>
        </w:rPr>
        <w:fldChar w:fldCharType="end"/>
      </w: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F95F6B" w:rsidRPr="0008177C" w:rsidRDefault="00F95F6B" w:rsidP="00F95F6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8D51BD" w:rsidRPr="0008177C" w:rsidRDefault="008D51BD"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8D51BD" w:rsidRPr="0008177C" w:rsidRDefault="008D51BD"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8D51BD" w:rsidRPr="0008177C" w:rsidRDefault="008D51BD"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8D51BD" w:rsidRPr="0008177C" w:rsidRDefault="008D51BD"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8D51BD" w:rsidRPr="0008177C" w:rsidRDefault="008D51BD"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370338" w:rsidRPr="0008177C" w:rsidRDefault="00370338" w:rsidP="000C739B">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5E2571" w:rsidRPr="0008177C" w:rsidRDefault="005E2571" w:rsidP="00872EB4">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5E2571" w:rsidRPr="0008177C" w:rsidRDefault="005E2571" w:rsidP="006B7AED">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pPr>
    </w:p>
    <w:p w:rsidR="005E2571" w:rsidRPr="0008177C" w:rsidRDefault="005E2571" w:rsidP="006B7AED">
      <w:pPr>
        <w:tabs>
          <w:tab w:val="left" w:pos="3119"/>
          <w:tab w:val="left" w:pos="3828"/>
          <w:tab w:val="left" w:pos="8505"/>
        </w:tabs>
        <w:autoSpaceDE w:val="0"/>
        <w:autoSpaceDN w:val="0"/>
        <w:adjustRightInd w:val="0"/>
        <w:spacing w:after="0" w:line="360" w:lineRule="auto"/>
        <w:jc w:val="both"/>
        <w:rPr>
          <w:rFonts w:ascii="Times New Roman" w:hAnsi="Times New Roman" w:cs="Times New Roman"/>
          <w:b/>
          <w:bCs/>
          <w:sz w:val="24"/>
          <w:szCs w:val="24"/>
          <w:u w:val="single"/>
        </w:rPr>
        <w:sectPr w:rsidR="005E2571" w:rsidRPr="0008177C" w:rsidSect="00E22923">
          <w:footerReference w:type="default" r:id="rId17"/>
          <w:pgSz w:w="11906" w:h="16838"/>
          <w:pgMar w:top="1701" w:right="1416" w:bottom="1276" w:left="2268" w:header="708" w:footer="0" w:gutter="0"/>
          <w:pgNumType w:fmt="upperRoman"/>
          <w:cols w:space="708"/>
          <w:docGrid w:linePitch="360"/>
        </w:sectPr>
      </w:pPr>
    </w:p>
    <w:p w:rsidR="00C67FF2" w:rsidRPr="0008177C" w:rsidRDefault="00C67FF2" w:rsidP="0069275F">
      <w:pPr>
        <w:tabs>
          <w:tab w:val="left" w:pos="3828"/>
        </w:tabs>
        <w:spacing w:after="0" w:line="360" w:lineRule="auto"/>
        <w:jc w:val="center"/>
        <w:rPr>
          <w:rFonts w:ascii="Times New Roman" w:hAnsi="Times New Roman" w:cs="Times New Roman"/>
          <w:b/>
          <w:bCs/>
          <w:sz w:val="24"/>
          <w:szCs w:val="24"/>
        </w:rPr>
      </w:pPr>
    </w:p>
    <w:p w:rsidR="00C004A7" w:rsidRPr="0008177C" w:rsidRDefault="00C004A7" w:rsidP="0069275F">
      <w:pPr>
        <w:tabs>
          <w:tab w:val="left" w:pos="3828"/>
        </w:tabs>
        <w:spacing w:after="0" w:line="360" w:lineRule="auto"/>
        <w:jc w:val="center"/>
        <w:rPr>
          <w:rFonts w:ascii="Times New Roman" w:hAnsi="Times New Roman" w:cs="Times New Roman"/>
          <w:b/>
          <w:bCs/>
          <w:sz w:val="24"/>
          <w:szCs w:val="24"/>
        </w:rPr>
      </w:pPr>
    </w:p>
    <w:p w:rsidR="00057158" w:rsidRPr="0008177C" w:rsidRDefault="00057158" w:rsidP="00261F73">
      <w:pPr>
        <w:pStyle w:val="Balk1"/>
        <w:tabs>
          <w:tab w:val="left" w:pos="3828"/>
        </w:tabs>
        <w:spacing w:before="0" w:line="360" w:lineRule="auto"/>
        <w:ind w:firstLine="708"/>
        <w:jc w:val="center"/>
        <w:rPr>
          <w:rFonts w:ascii="Times New Roman" w:hAnsi="Times New Roman" w:cs="Times New Roman"/>
          <w:color w:val="auto"/>
          <w:u w:val="single"/>
        </w:rPr>
      </w:pPr>
      <w:bookmarkStart w:id="10" w:name="_Toc54743364"/>
      <w:r w:rsidRPr="0008177C">
        <w:rPr>
          <w:rFonts w:ascii="Times New Roman" w:hAnsi="Times New Roman" w:cs="Times New Roman"/>
          <w:color w:val="auto"/>
        </w:rPr>
        <w:t>GİRİŞ</w:t>
      </w:r>
      <w:bookmarkEnd w:id="10"/>
    </w:p>
    <w:p w:rsidR="00B4270A" w:rsidRPr="0008177C" w:rsidRDefault="00BB2C7F" w:rsidP="000E3AF0">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T</w:t>
      </w:r>
      <w:r w:rsidR="00401365" w:rsidRPr="0008177C">
        <w:rPr>
          <w:rFonts w:ascii="Times New Roman" w:hAnsi="Times New Roman" w:cs="Times New Roman"/>
          <w:sz w:val="24"/>
          <w:szCs w:val="24"/>
        </w:rPr>
        <w:t xml:space="preserve">eknolojik </w:t>
      </w:r>
      <w:r w:rsidR="000E3AF0" w:rsidRPr="0008177C">
        <w:rPr>
          <w:rFonts w:ascii="Times New Roman" w:hAnsi="Times New Roman" w:cs="Times New Roman"/>
          <w:sz w:val="24"/>
          <w:szCs w:val="24"/>
        </w:rPr>
        <w:t xml:space="preserve">ve sosyal ağların gelişmesi, e-ticaret, e-pazarlama gibi alternatif pazarlama ve satış </w:t>
      </w:r>
      <w:r w:rsidRPr="0008177C">
        <w:rPr>
          <w:rFonts w:ascii="Times New Roman" w:hAnsi="Times New Roman" w:cs="Times New Roman"/>
          <w:sz w:val="24"/>
          <w:szCs w:val="24"/>
        </w:rPr>
        <w:t>imkânlarının</w:t>
      </w:r>
      <w:r w:rsidR="000E3AF0" w:rsidRPr="0008177C">
        <w:rPr>
          <w:rFonts w:ascii="Times New Roman" w:hAnsi="Times New Roman" w:cs="Times New Roman"/>
          <w:sz w:val="24"/>
          <w:szCs w:val="24"/>
        </w:rPr>
        <w:t xml:space="preserve"> ortaya çıkması</w:t>
      </w:r>
      <w:r w:rsidR="007D5284" w:rsidRPr="0008177C">
        <w:rPr>
          <w:rFonts w:ascii="Times New Roman" w:hAnsi="Times New Roman" w:cs="Times New Roman"/>
          <w:sz w:val="24"/>
          <w:szCs w:val="24"/>
        </w:rPr>
        <w:t xml:space="preserve"> ve artan rekabet girişim</w:t>
      </w:r>
      <w:r w:rsidR="002B3C84" w:rsidRPr="0008177C">
        <w:rPr>
          <w:rFonts w:ascii="Times New Roman" w:hAnsi="Times New Roman" w:cs="Times New Roman"/>
          <w:sz w:val="24"/>
          <w:szCs w:val="24"/>
        </w:rPr>
        <w:t>ci</w:t>
      </w:r>
      <w:r w:rsidR="007D5284" w:rsidRPr="0008177C">
        <w:rPr>
          <w:rFonts w:ascii="Times New Roman" w:hAnsi="Times New Roman" w:cs="Times New Roman"/>
          <w:sz w:val="24"/>
          <w:szCs w:val="24"/>
        </w:rPr>
        <w:t>lik kavramının öneminin artmasına neden olmuştur. Girişimcilerin temel motivasyon kaynağı para kazanma dürtüsüdür. Bu bağlamda bu çalışmada para sevgisi ve girişimcilik niyeti</w:t>
      </w:r>
      <w:r w:rsidR="00AA2B64" w:rsidRPr="0008177C">
        <w:rPr>
          <w:rFonts w:ascii="Times New Roman" w:hAnsi="Times New Roman" w:cs="Times New Roman"/>
          <w:sz w:val="24"/>
          <w:szCs w:val="24"/>
        </w:rPr>
        <w:t xml:space="preserve"> ilişkisi</w:t>
      </w:r>
      <w:r w:rsidR="009D1AC1" w:rsidRPr="0008177C">
        <w:rPr>
          <w:rFonts w:ascii="Times New Roman" w:hAnsi="Times New Roman" w:cs="Times New Roman"/>
          <w:sz w:val="24"/>
          <w:szCs w:val="24"/>
        </w:rPr>
        <w:t xml:space="preserve"> ve başarısızlık korkusunun bu ilişki</w:t>
      </w:r>
      <w:r w:rsidR="007D5284" w:rsidRPr="0008177C">
        <w:rPr>
          <w:rFonts w:ascii="Times New Roman" w:hAnsi="Times New Roman" w:cs="Times New Roman"/>
          <w:sz w:val="24"/>
          <w:szCs w:val="24"/>
        </w:rPr>
        <w:t xml:space="preserve"> üzerindeki etkileri</w:t>
      </w:r>
      <w:r w:rsidR="009D1AC1" w:rsidRPr="0008177C">
        <w:rPr>
          <w:rFonts w:ascii="Times New Roman" w:hAnsi="Times New Roman" w:cs="Times New Roman"/>
          <w:sz w:val="24"/>
          <w:szCs w:val="24"/>
        </w:rPr>
        <w:t>ni</w:t>
      </w:r>
      <w:r w:rsidR="007D5284" w:rsidRPr="0008177C">
        <w:rPr>
          <w:rFonts w:ascii="Times New Roman" w:hAnsi="Times New Roman" w:cs="Times New Roman"/>
          <w:sz w:val="24"/>
          <w:szCs w:val="24"/>
        </w:rPr>
        <w:t xml:space="preserve"> analiz edilmiştir. </w:t>
      </w:r>
    </w:p>
    <w:p w:rsidR="00961471" w:rsidRPr="0008177C" w:rsidRDefault="00AA2B64" w:rsidP="00961471">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Literatürde </w:t>
      </w:r>
      <w:r w:rsidR="00F33041" w:rsidRPr="0008177C">
        <w:rPr>
          <w:rFonts w:ascii="Times New Roman" w:hAnsi="Times New Roman" w:cs="Times New Roman"/>
          <w:sz w:val="24"/>
          <w:szCs w:val="24"/>
        </w:rPr>
        <w:t>p</w:t>
      </w:r>
      <w:r w:rsidRPr="0008177C">
        <w:rPr>
          <w:rFonts w:ascii="Times New Roman" w:hAnsi="Times New Roman" w:cs="Times New Roman"/>
          <w:sz w:val="24"/>
          <w:szCs w:val="24"/>
        </w:rPr>
        <w:t>ara sevgisinin farklı değişkenlerle</w:t>
      </w:r>
      <w:r w:rsidR="006E27F1" w:rsidRPr="0008177C">
        <w:rPr>
          <w:rFonts w:ascii="Times New Roman" w:hAnsi="Times New Roman" w:cs="Times New Roman"/>
          <w:sz w:val="24"/>
          <w:szCs w:val="24"/>
        </w:rPr>
        <w:t xml:space="preserve"> ilişkisi incelenmiş ancak para sevgisinin girişimcilik niyeti ile olan ilişkisine çok fazla değinilmediği tespit edilmiştir. </w:t>
      </w:r>
      <w:r w:rsidR="00B4270A" w:rsidRPr="0008177C">
        <w:rPr>
          <w:rFonts w:ascii="Times New Roman" w:hAnsi="Times New Roman" w:cs="Times New Roman"/>
          <w:sz w:val="24"/>
          <w:szCs w:val="24"/>
        </w:rPr>
        <w:t xml:space="preserve">Ayrıca girişimcilik niyetini etkileyen çok sayıda araştırma yapılmış ancak </w:t>
      </w:r>
      <w:r w:rsidR="00526047" w:rsidRPr="0008177C">
        <w:rPr>
          <w:rFonts w:ascii="Times New Roman" w:hAnsi="Times New Roman" w:cs="Times New Roman"/>
          <w:sz w:val="24"/>
          <w:szCs w:val="24"/>
        </w:rPr>
        <w:t>girişimcilik</w:t>
      </w:r>
      <w:r w:rsidR="00B4270A" w:rsidRPr="0008177C">
        <w:rPr>
          <w:rFonts w:ascii="Times New Roman" w:hAnsi="Times New Roman" w:cs="Times New Roman"/>
          <w:sz w:val="24"/>
          <w:szCs w:val="24"/>
        </w:rPr>
        <w:t xml:space="preserve"> niyetini etkileyen değişkenle</w:t>
      </w:r>
      <w:r w:rsidR="00073258" w:rsidRPr="0008177C">
        <w:rPr>
          <w:rFonts w:ascii="Times New Roman" w:hAnsi="Times New Roman" w:cs="Times New Roman"/>
          <w:sz w:val="24"/>
          <w:szCs w:val="24"/>
        </w:rPr>
        <w:t>r arasında para sevgisinin rolünün yeterince incelenmediği</w:t>
      </w:r>
      <w:r w:rsidR="00F33041" w:rsidRPr="0008177C">
        <w:rPr>
          <w:rFonts w:ascii="Times New Roman" w:hAnsi="Times New Roman" w:cs="Times New Roman"/>
          <w:sz w:val="24"/>
          <w:szCs w:val="24"/>
        </w:rPr>
        <w:t xml:space="preserve"> tespit edilmiştir</w:t>
      </w:r>
      <w:r w:rsidR="00B4270A" w:rsidRPr="0008177C">
        <w:rPr>
          <w:rFonts w:ascii="Times New Roman" w:hAnsi="Times New Roman" w:cs="Times New Roman"/>
          <w:sz w:val="24"/>
          <w:szCs w:val="24"/>
        </w:rPr>
        <w:t>. Bu çalışma para sevgisi ile girişimci</w:t>
      </w:r>
      <w:r w:rsidRPr="0008177C">
        <w:rPr>
          <w:rFonts w:ascii="Times New Roman" w:hAnsi="Times New Roman" w:cs="Times New Roman"/>
          <w:sz w:val="24"/>
          <w:szCs w:val="24"/>
        </w:rPr>
        <w:t>lik niyeti arasındaki ilişkiyi</w:t>
      </w:r>
      <w:r w:rsidR="00B4270A" w:rsidRPr="0008177C">
        <w:rPr>
          <w:rFonts w:ascii="Times New Roman" w:hAnsi="Times New Roman" w:cs="Times New Roman"/>
          <w:sz w:val="24"/>
          <w:szCs w:val="24"/>
        </w:rPr>
        <w:t xml:space="preserve"> araştırarak literatüre katkı sağlamayı amaçlamaktadır. Ayrıca para sevgisi ile girişimcilik niyeti arasındaki ilişkide başarısızlık korkusunun rolünü ortaya koy</w:t>
      </w:r>
      <w:r w:rsidR="00C41309" w:rsidRPr="0008177C">
        <w:rPr>
          <w:rFonts w:ascii="Times New Roman" w:hAnsi="Times New Roman" w:cs="Times New Roman"/>
          <w:sz w:val="24"/>
          <w:szCs w:val="24"/>
        </w:rPr>
        <w:t xml:space="preserve">arak iki değişken arasındaki ilişkinin daha </w:t>
      </w:r>
      <w:r w:rsidR="00F33041" w:rsidRPr="0008177C">
        <w:rPr>
          <w:rFonts w:ascii="Times New Roman" w:hAnsi="Times New Roman" w:cs="Times New Roman"/>
          <w:sz w:val="24"/>
          <w:szCs w:val="24"/>
        </w:rPr>
        <w:t xml:space="preserve">iyi anlaşılması hedeflenmiştir. </w:t>
      </w:r>
      <w:r w:rsidR="00C41309" w:rsidRPr="0008177C">
        <w:rPr>
          <w:rFonts w:ascii="Times New Roman" w:hAnsi="Times New Roman" w:cs="Times New Roman"/>
          <w:sz w:val="24"/>
          <w:szCs w:val="24"/>
        </w:rPr>
        <w:t>Yukarıda bahsedilen çerçevede b</w:t>
      </w:r>
      <w:r w:rsidR="00B4270A" w:rsidRPr="0008177C">
        <w:rPr>
          <w:rFonts w:ascii="Times New Roman" w:hAnsi="Times New Roman" w:cs="Times New Roman"/>
          <w:sz w:val="24"/>
          <w:szCs w:val="24"/>
        </w:rPr>
        <w:t>u ç</w:t>
      </w:r>
      <w:r w:rsidR="006A36F8" w:rsidRPr="0008177C">
        <w:rPr>
          <w:rFonts w:ascii="Times New Roman" w:hAnsi="Times New Roman" w:cs="Times New Roman"/>
          <w:sz w:val="24"/>
          <w:szCs w:val="24"/>
        </w:rPr>
        <w:t>alışma</w:t>
      </w:r>
      <w:r w:rsidR="00961471" w:rsidRPr="0008177C">
        <w:rPr>
          <w:rFonts w:ascii="Times New Roman" w:hAnsi="Times New Roman" w:cs="Times New Roman"/>
          <w:sz w:val="24"/>
          <w:szCs w:val="24"/>
        </w:rPr>
        <w:t>nın iki hipotezi bulunmaktadır.</w:t>
      </w:r>
    </w:p>
    <w:p w:rsidR="006A36F8" w:rsidRPr="0008177C" w:rsidRDefault="006A36F8" w:rsidP="00C41309">
      <w:pPr>
        <w:pStyle w:val="ListeParagraf"/>
        <w:numPr>
          <w:ilvl w:val="0"/>
          <w:numId w:val="14"/>
        </w:numPr>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Para sevgisi ile girişimcilik niyeti arasında istatistiksel olar</w:t>
      </w:r>
      <w:r w:rsidR="00961471" w:rsidRPr="0008177C">
        <w:rPr>
          <w:rFonts w:ascii="Times New Roman" w:hAnsi="Times New Roman" w:cs="Times New Roman"/>
          <w:sz w:val="24"/>
          <w:szCs w:val="24"/>
        </w:rPr>
        <w:t xml:space="preserve">ak anlamlı ve pozitif </w:t>
      </w:r>
      <w:r w:rsidR="00C41309" w:rsidRPr="0008177C">
        <w:rPr>
          <w:rFonts w:ascii="Times New Roman" w:hAnsi="Times New Roman" w:cs="Times New Roman"/>
          <w:sz w:val="24"/>
          <w:szCs w:val="24"/>
        </w:rPr>
        <w:t xml:space="preserve">yönlü </w:t>
      </w:r>
      <w:r w:rsidR="00961471" w:rsidRPr="0008177C">
        <w:rPr>
          <w:rFonts w:ascii="Times New Roman" w:hAnsi="Times New Roman" w:cs="Times New Roman"/>
          <w:sz w:val="24"/>
          <w:szCs w:val="24"/>
        </w:rPr>
        <w:t>bir ilişki bulunmaktadır.</w:t>
      </w:r>
    </w:p>
    <w:p w:rsidR="006A36F8" w:rsidRPr="0008177C" w:rsidRDefault="00B53205" w:rsidP="00C41309">
      <w:pPr>
        <w:pStyle w:val="ListeParagraf"/>
        <w:numPr>
          <w:ilvl w:val="0"/>
          <w:numId w:val="14"/>
        </w:numPr>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Başarısızlık korkusu, para sevgisi ve girişimcilik niyeti arasınd</w:t>
      </w:r>
      <w:r w:rsidR="00143B66" w:rsidRPr="0008177C">
        <w:rPr>
          <w:rFonts w:ascii="Times New Roman" w:hAnsi="Times New Roman" w:cs="Times New Roman"/>
          <w:sz w:val="24"/>
          <w:szCs w:val="24"/>
        </w:rPr>
        <w:t>aki ilişki üzerinde belirleyici bir etkiye sahiptir.</w:t>
      </w:r>
    </w:p>
    <w:p w:rsidR="006A36F8" w:rsidRPr="0008177C" w:rsidRDefault="006E27F1" w:rsidP="00961471">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Bu çalışmada p</w:t>
      </w:r>
      <w:r w:rsidR="006A36F8" w:rsidRPr="0008177C">
        <w:rPr>
          <w:rFonts w:ascii="Times New Roman" w:hAnsi="Times New Roman" w:cs="Times New Roman"/>
          <w:sz w:val="24"/>
          <w:szCs w:val="24"/>
        </w:rPr>
        <w:t>ara sevgisi, başarısızlık korkusu ve girişi</w:t>
      </w:r>
      <w:r w:rsidR="002B3C84" w:rsidRPr="0008177C">
        <w:rPr>
          <w:rFonts w:ascii="Times New Roman" w:hAnsi="Times New Roman" w:cs="Times New Roman"/>
          <w:sz w:val="24"/>
          <w:szCs w:val="24"/>
        </w:rPr>
        <w:t>m</w:t>
      </w:r>
      <w:r w:rsidR="006A36F8" w:rsidRPr="0008177C">
        <w:rPr>
          <w:rFonts w:ascii="Times New Roman" w:hAnsi="Times New Roman" w:cs="Times New Roman"/>
          <w:sz w:val="24"/>
          <w:szCs w:val="24"/>
        </w:rPr>
        <w:t>cilik niyeti arasındaki ilişkiler anket</w:t>
      </w:r>
      <w:r w:rsidRPr="0008177C">
        <w:rPr>
          <w:rFonts w:ascii="Times New Roman" w:hAnsi="Times New Roman" w:cs="Times New Roman"/>
          <w:sz w:val="24"/>
          <w:szCs w:val="24"/>
        </w:rPr>
        <w:t xml:space="preserve"> yöntemi</w:t>
      </w:r>
      <w:r w:rsidR="006A36F8" w:rsidRPr="0008177C">
        <w:rPr>
          <w:rFonts w:ascii="Times New Roman" w:hAnsi="Times New Roman" w:cs="Times New Roman"/>
          <w:sz w:val="24"/>
          <w:szCs w:val="24"/>
        </w:rPr>
        <w:t xml:space="preserve"> kullanılarak analiz edilmiştir. </w:t>
      </w:r>
      <w:r w:rsidR="00A706DA" w:rsidRPr="0008177C">
        <w:rPr>
          <w:rFonts w:ascii="Times New Roman" w:hAnsi="Times New Roman" w:cs="Times New Roman"/>
          <w:sz w:val="24"/>
          <w:szCs w:val="24"/>
        </w:rPr>
        <w:t>Çalışmanın örneklemi Gümüşhane Üniversitesi</w:t>
      </w:r>
      <w:r w:rsidR="002B3C84" w:rsidRPr="0008177C">
        <w:rPr>
          <w:rFonts w:ascii="Times New Roman" w:hAnsi="Times New Roman" w:cs="Times New Roman"/>
          <w:sz w:val="24"/>
          <w:szCs w:val="24"/>
        </w:rPr>
        <w:t xml:space="preserve">’nde </w:t>
      </w:r>
      <w:r w:rsidR="00A706DA" w:rsidRPr="0008177C">
        <w:rPr>
          <w:rFonts w:ascii="Times New Roman" w:hAnsi="Times New Roman" w:cs="Times New Roman"/>
          <w:sz w:val="24"/>
          <w:szCs w:val="24"/>
        </w:rPr>
        <w:t>İktis</w:t>
      </w:r>
      <w:r w:rsidR="00C41309" w:rsidRPr="0008177C">
        <w:rPr>
          <w:rFonts w:ascii="Times New Roman" w:hAnsi="Times New Roman" w:cs="Times New Roman"/>
          <w:sz w:val="24"/>
          <w:szCs w:val="24"/>
        </w:rPr>
        <w:t>adi ve İdari Bilimler kapsamına</w:t>
      </w:r>
      <w:r w:rsidR="002B3C84" w:rsidRPr="0008177C">
        <w:rPr>
          <w:rFonts w:ascii="Times New Roman" w:hAnsi="Times New Roman" w:cs="Times New Roman"/>
          <w:sz w:val="24"/>
          <w:szCs w:val="24"/>
        </w:rPr>
        <w:t xml:space="preserve"> giren programlarda</w:t>
      </w:r>
      <w:r w:rsidR="00527A72" w:rsidRPr="0008177C">
        <w:rPr>
          <w:rFonts w:ascii="Times New Roman" w:hAnsi="Times New Roman" w:cs="Times New Roman"/>
          <w:sz w:val="24"/>
          <w:szCs w:val="24"/>
        </w:rPr>
        <w:t xml:space="preserve"> öğrenim </w:t>
      </w:r>
      <w:r w:rsidR="002E0242" w:rsidRPr="0008177C">
        <w:rPr>
          <w:rFonts w:ascii="Times New Roman" w:hAnsi="Times New Roman" w:cs="Times New Roman"/>
          <w:sz w:val="24"/>
          <w:szCs w:val="24"/>
        </w:rPr>
        <w:t>gören 296</w:t>
      </w:r>
      <w:r w:rsidR="00527A72" w:rsidRPr="0008177C">
        <w:rPr>
          <w:rFonts w:ascii="Times New Roman" w:hAnsi="Times New Roman" w:cs="Times New Roman"/>
          <w:sz w:val="24"/>
          <w:szCs w:val="24"/>
        </w:rPr>
        <w:t xml:space="preserve"> </w:t>
      </w:r>
      <w:r w:rsidR="00C41309" w:rsidRPr="0008177C">
        <w:rPr>
          <w:rFonts w:ascii="Times New Roman" w:hAnsi="Times New Roman" w:cs="Times New Roman"/>
          <w:sz w:val="24"/>
          <w:szCs w:val="24"/>
        </w:rPr>
        <w:t xml:space="preserve">öğrenciden oluşmaktadır. </w:t>
      </w:r>
      <w:r w:rsidR="002B3C84" w:rsidRPr="0008177C">
        <w:rPr>
          <w:rFonts w:ascii="Times New Roman" w:hAnsi="Times New Roman" w:cs="Times New Roman"/>
          <w:sz w:val="24"/>
          <w:szCs w:val="24"/>
        </w:rPr>
        <w:t xml:space="preserve">Bu programlarda </w:t>
      </w:r>
      <w:r w:rsidR="00A706DA" w:rsidRPr="0008177C">
        <w:rPr>
          <w:rFonts w:ascii="Times New Roman" w:hAnsi="Times New Roman" w:cs="Times New Roman"/>
          <w:sz w:val="24"/>
          <w:szCs w:val="24"/>
        </w:rPr>
        <w:t xml:space="preserve">öğrenim gören öğrencilerin girişimcilik eğitimi almaları ve girişimciliğe daha yatkın </w:t>
      </w:r>
      <w:r w:rsidRPr="0008177C">
        <w:rPr>
          <w:rFonts w:ascii="Times New Roman" w:hAnsi="Times New Roman" w:cs="Times New Roman"/>
          <w:sz w:val="24"/>
          <w:szCs w:val="24"/>
        </w:rPr>
        <w:t>oldukları düşüncesiyle örneklem</w:t>
      </w:r>
      <w:r w:rsidR="002B3C84" w:rsidRPr="0008177C">
        <w:rPr>
          <w:rFonts w:ascii="Times New Roman" w:hAnsi="Times New Roman" w:cs="Times New Roman"/>
          <w:sz w:val="24"/>
          <w:szCs w:val="24"/>
        </w:rPr>
        <w:t xml:space="preserve"> bu programlarda </w:t>
      </w:r>
      <w:r w:rsidR="00EE0B9E" w:rsidRPr="0008177C">
        <w:rPr>
          <w:rFonts w:ascii="Times New Roman" w:hAnsi="Times New Roman" w:cs="Times New Roman"/>
          <w:sz w:val="24"/>
          <w:szCs w:val="24"/>
        </w:rPr>
        <w:t xml:space="preserve">öğrenim </w:t>
      </w:r>
      <w:r w:rsidR="00A706DA" w:rsidRPr="0008177C">
        <w:rPr>
          <w:rFonts w:ascii="Times New Roman" w:hAnsi="Times New Roman" w:cs="Times New Roman"/>
          <w:sz w:val="24"/>
          <w:szCs w:val="24"/>
        </w:rPr>
        <w:t>gören öğrencilerle sınırlı tutulmuştur.</w:t>
      </w:r>
    </w:p>
    <w:p w:rsidR="00BB2C7F" w:rsidRPr="0008177C" w:rsidRDefault="00A706DA" w:rsidP="00BB2C7F">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Çalışma</w:t>
      </w:r>
      <w:r w:rsidR="002E0242" w:rsidRPr="0008177C">
        <w:rPr>
          <w:rFonts w:ascii="Times New Roman" w:hAnsi="Times New Roman" w:cs="Times New Roman"/>
          <w:sz w:val="24"/>
          <w:szCs w:val="24"/>
        </w:rPr>
        <w:t xml:space="preserve"> iki</w:t>
      </w:r>
      <w:r w:rsidR="006A36F8" w:rsidRPr="0008177C">
        <w:rPr>
          <w:rFonts w:ascii="Times New Roman" w:hAnsi="Times New Roman" w:cs="Times New Roman"/>
          <w:sz w:val="24"/>
          <w:szCs w:val="24"/>
        </w:rPr>
        <w:t xml:space="preserve"> bölümden oluşmaktadır. Birinci bölümde </w:t>
      </w:r>
      <w:r w:rsidR="00073258" w:rsidRPr="0008177C">
        <w:rPr>
          <w:rFonts w:ascii="Times New Roman" w:hAnsi="Times New Roman" w:cs="Times New Roman"/>
          <w:sz w:val="24"/>
          <w:szCs w:val="24"/>
        </w:rPr>
        <w:t xml:space="preserve">araştırmada </w:t>
      </w:r>
      <w:r w:rsidR="006A36F8" w:rsidRPr="0008177C">
        <w:rPr>
          <w:rFonts w:ascii="Times New Roman" w:hAnsi="Times New Roman" w:cs="Times New Roman"/>
          <w:sz w:val="24"/>
          <w:szCs w:val="24"/>
        </w:rPr>
        <w:t>para</w:t>
      </w:r>
      <w:r w:rsidR="00073258" w:rsidRPr="0008177C">
        <w:rPr>
          <w:rFonts w:ascii="Times New Roman" w:hAnsi="Times New Roman" w:cs="Times New Roman"/>
          <w:sz w:val="24"/>
          <w:szCs w:val="24"/>
        </w:rPr>
        <w:t xml:space="preserve">nın tanımı, paranın fonksiyonları, </w:t>
      </w:r>
      <w:r w:rsidR="004B4C52">
        <w:rPr>
          <w:rFonts w:ascii="Times New Roman" w:hAnsi="Times New Roman" w:cs="Times New Roman"/>
          <w:sz w:val="24"/>
          <w:szCs w:val="24"/>
        </w:rPr>
        <w:t>para tale</w:t>
      </w:r>
      <w:r w:rsidR="00F70FB0">
        <w:rPr>
          <w:rFonts w:ascii="Times New Roman" w:hAnsi="Times New Roman" w:cs="Times New Roman"/>
          <w:sz w:val="24"/>
          <w:szCs w:val="24"/>
        </w:rPr>
        <w:t>b</w:t>
      </w:r>
      <w:r w:rsidR="004B4C52">
        <w:rPr>
          <w:rFonts w:ascii="Times New Roman" w:hAnsi="Times New Roman" w:cs="Times New Roman"/>
          <w:sz w:val="24"/>
          <w:szCs w:val="24"/>
        </w:rPr>
        <w:t>i teorileri, para</w:t>
      </w:r>
      <w:r w:rsidR="00AA2B64" w:rsidRPr="0008177C">
        <w:rPr>
          <w:rFonts w:ascii="Times New Roman" w:hAnsi="Times New Roman" w:cs="Times New Roman"/>
          <w:sz w:val="24"/>
          <w:szCs w:val="24"/>
        </w:rPr>
        <w:t xml:space="preserve"> arz</w:t>
      </w:r>
      <w:r w:rsidR="004B4C52">
        <w:rPr>
          <w:rFonts w:ascii="Times New Roman" w:hAnsi="Times New Roman" w:cs="Times New Roman"/>
          <w:sz w:val="24"/>
          <w:szCs w:val="24"/>
        </w:rPr>
        <w:t>ı,</w:t>
      </w:r>
      <w:r w:rsidR="00AA2B64" w:rsidRPr="0008177C">
        <w:rPr>
          <w:rFonts w:ascii="Times New Roman" w:hAnsi="Times New Roman" w:cs="Times New Roman"/>
          <w:sz w:val="24"/>
          <w:szCs w:val="24"/>
        </w:rPr>
        <w:t xml:space="preserve"> </w:t>
      </w:r>
      <w:r w:rsidR="00073258" w:rsidRPr="0008177C">
        <w:rPr>
          <w:rFonts w:ascii="Times New Roman" w:hAnsi="Times New Roman" w:cs="Times New Roman"/>
          <w:sz w:val="24"/>
          <w:szCs w:val="24"/>
        </w:rPr>
        <w:t>para</w:t>
      </w:r>
      <w:r w:rsidR="006A36F8" w:rsidRPr="0008177C">
        <w:rPr>
          <w:rFonts w:ascii="Times New Roman" w:hAnsi="Times New Roman" w:cs="Times New Roman"/>
          <w:sz w:val="24"/>
          <w:szCs w:val="24"/>
        </w:rPr>
        <w:t xml:space="preserve"> sevgisi</w:t>
      </w:r>
      <w:r w:rsidR="00073258" w:rsidRPr="0008177C">
        <w:rPr>
          <w:rFonts w:ascii="Times New Roman" w:hAnsi="Times New Roman" w:cs="Times New Roman"/>
          <w:sz w:val="24"/>
          <w:szCs w:val="24"/>
        </w:rPr>
        <w:t xml:space="preserve">, para ve para sevgisi ilişkisi, </w:t>
      </w:r>
      <w:r w:rsidR="004B4C52">
        <w:rPr>
          <w:rFonts w:ascii="Times New Roman" w:hAnsi="Times New Roman" w:cs="Times New Roman"/>
          <w:sz w:val="24"/>
          <w:szCs w:val="24"/>
        </w:rPr>
        <w:t xml:space="preserve">girişimcilik niyeti, </w:t>
      </w:r>
      <w:r w:rsidR="004B4C52" w:rsidRPr="0008177C">
        <w:rPr>
          <w:rFonts w:ascii="Times New Roman" w:hAnsi="Times New Roman" w:cs="Times New Roman"/>
          <w:sz w:val="24"/>
          <w:szCs w:val="24"/>
        </w:rPr>
        <w:t>başarısızlık korkusu</w:t>
      </w:r>
      <w:r w:rsidR="004B4C52">
        <w:rPr>
          <w:rFonts w:ascii="Times New Roman" w:hAnsi="Times New Roman" w:cs="Times New Roman"/>
          <w:sz w:val="24"/>
          <w:szCs w:val="24"/>
        </w:rPr>
        <w:t xml:space="preserve"> ve</w:t>
      </w:r>
      <w:r w:rsidR="004B4C52" w:rsidRPr="0008177C">
        <w:rPr>
          <w:rFonts w:ascii="Times New Roman" w:hAnsi="Times New Roman" w:cs="Times New Roman"/>
          <w:sz w:val="24"/>
          <w:szCs w:val="24"/>
        </w:rPr>
        <w:t xml:space="preserve"> </w:t>
      </w:r>
      <w:r w:rsidR="004B4C52">
        <w:rPr>
          <w:rFonts w:ascii="Times New Roman" w:hAnsi="Times New Roman" w:cs="Times New Roman"/>
          <w:sz w:val="24"/>
          <w:szCs w:val="24"/>
        </w:rPr>
        <w:t xml:space="preserve">girişimcilik niyetini açıklayan </w:t>
      </w:r>
      <w:r w:rsidR="004B4C52">
        <w:rPr>
          <w:rFonts w:ascii="Times New Roman" w:hAnsi="Times New Roman" w:cs="Times New Roman"/>
          <w:sz w:val="24"/>
          <w:szCs w:val="24"/>
        </w:rPr>
        <w:lastRenderedPageBreak/>
        <w:t xml:space="preserve">modeller </w:t>
      </w:r>
      <w:r w:rsidR="006A36F8" w:rsidRPr="0008177C">
        <w:rPr>
          <w:rFonts w:ascii="Times New Roman" w:hAnsi="Times New Roman" w:cs="Times New Roman"/>
          <w:sz w:val="24"/>
          <w:szCs w:val="24"/>
        </w:rPr>
        <w:t>kavramsa</w:t>
      </w:r>
      <w:r w:rsidR="00143B66" w:rsidRPr="0008177C">
        <w:rPr>
          <w:rFonts w:ascii="Times New Roman" w:hAnsi="Times New Roman" w:cs="Times New Roman"/>
          <w:sz w:val="24"/>
          <w:szCs w:val="24"/>
        </w:rPr>
        <w:t>l olarak ele alınmış ve değişken</w:t>
      </w:r>
      <w:r w:rsidR="006A36F8" w:rsidRPr="0008177C">
        <w:rPr>
          <w:rFonts w:ascii="Times New Roman" w:hAnsi="Times New Roman" w:cs="Times New Roman"/>
          <w:sz w:val="24"/>
          <w:szCs w:val="24"/>
        </w:rPr>
        <w:t>ler arasındaki teorik ilişkil</w:t>
      </w:r>
      <w:r w:rsidR="00BB2C7F" w:rsidRPr="0008177C">
        <w:rPr>
          <w:rFonts w:ascii="Times New Roman" w:hAnsi="Times New Roman" w:cs="Times New Roman"/>
          <w:sz w:val="24"/>
          <w:szCs w:val="24"/>
        </w:rPr>
        <w:t xml:space="preserve">eri açıklayan yaklaşımlar hakkında bilgi verilmiştir. </w:t>
      </w:r>
    </w:p>
    <w:p w:rsidR="00143B66" w:rsidRPr="0008177C" w:rsidRDefault="002E0242" w:rsidP="000E3AF0">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İkinci </w:t>
      </w:r>
      <w:r w:rsidR="00143B66" w:rsidRPr="0008177C">
        <w:rPr>
          <w:rFonts w:ascii="Times New Roman" w:hAnsi="Times New Roman" w:cs="Times New Roman"/>
          <w:sz w:val="24"/>
          <w:szCs w:val="24"/>
        </w:rPr>
        <w:t>bölüm</w:t>
      </w:r>
      <w:r w:rsidR="00073258" w:rsidRPr="0008177C">
        <w:rPr>
          <w:rFonts w:ascii="Times New Roman" w:hAnsi="Times New Roman" w:cs="Times New Roman"/>
          <w:sz w:val="24"/>
          <w:szCs w:val="24"/>
        </w:rPr>
        <w:t xml:space="preserve"> para sevgisi ve girişimcilik niyeti arasındaki ilişkinin analizi başlığını taşımaktadır. </w:t>
      </w:r>
      <w:r w:rsidR="00143B66" w:rsidRPr="0008177C">
        <w:rPr>
          <w:rFonts w:ascii="Times New Roman" w:hAnsi="Times New Roman" w:cs="Times New Roman"/>
          <w:sz w:val="24"/>
          <w:szCs w:val="24"/>
        </w:rPr>
        <w:t>Bu kısımda</w:t>
      </w:r>
      <w:r w:rsidR="00073258" w:rsidRPr="0008177C">
        <w:rPr>
          <w:rFonts w:ascii="Times New Roman" w:hAnsi="Times New Roman" w:cs="Times New Roman"/>
          <w:sz w:val="24"/>
          <w:szCs w:val="24"/>
        </w:rPr>
        <w:t xml:space="preserve"> çalışmanın yöntemi,</w:t>
      </w:r>
      <w:r w:rsidR="00143B66" w:rsidRPr="0008177C">
        <w:rPr>
          <w:rFonts w:ascii="Times New Roman" w:hAnsi="Times New Roman" w:cs="Times New Roman"/>
          <w:sz w:val="24"/>
          <w:szCs w:val="24"/>
        </w:rPr>
        <w:t xml:space="preserve"> problemin durumu, konunun önemi, araştırmanın </w:t>
      </w:r>
      <w:r w:rsidR="00651790">
        <w:rPr>
          <w:rFonts w:ascii="Times New Roman" w:hAnsi="Times New Roman" w:cs="Times New Roman"/>
          <w:sz w:val="24"/>
          <w:szCs w:val="24"/>
        </w:rPr>
        <w:t>varsayımları</w:t>
      </w:r>
      <w:r w:rsidR="00143B66" w:rsidRPr="0008177C">
        <w:rPr>
          <w:rFonts w:ascii="Times New Roman" w:hAnsi="Times New Roman" w:cs="Times New Roman"/>
          <w:sz w:val="24"/>
          <w:szCs w:val="24"/>
        </w:rPr>
        <w:t>,</w:t>
      </w:r>
      <w:r w:rsidR="00651790">
        <w:rPr>
          <w:rFonts w:ascii="Times New Roman" w:hAnsi="Times New Roman" w:cs="Times New Roman"/>
          <w:sz w:val="24"/>
          <w:szCs w:val="24"/>
        </w:rPr>
        <w:t xml:space="preserve"> araştırmanın modeli, </w:t>
      </w:r>
      <w:r w:rsidR="00073258" w:rsidRPr="0008177C">
        <w:rPr>
          <w:rFonts w:ascii="Times New Roman" w:hAnsi="Times New Roman" w:cs="Times New Roman"/>
          <w:sz w:val="24"/>
          <w:szCs w:val="24"/>
        </w:rPr>
        <w:t>a</w:t>
      </w:r>
      <w:r w:rsidR="00651790">
        <w:rPr>
          <w:rFonts w:ascii="Times New Roman" w:hAnsi="Times New Roman" w:cs="Times New Roman"/>
          <w:sz w:val="24"/>
          <w:szCs w:val="24"/>
        </w:rPr>
        <w:t xml:space="preserve">raştırmanın kapsamı, </w:t>
      </w:r>
      <w:r w:rsidR="00143B66" w:rsidRPr="0008177C">
        <w:rPr>
          <w:rFonts w:ascii="Times New Roman" w:hAnsi="Times New Roman" w:cs="Times New Roman"/>
          <w:sz w:val="24"/>
          <w:szCs w:val="24"/>
        </w:rPr>
        <w:t>araştırma</w:t>
      </w:r>
      <w:r w:rsidR="00651790">
        <w:rPr>
          <w:rFonts w:ascii="Times New Roman" w:hAnsi="Times New Roman" w:cs="Times New Roman"/>
          <w:sz w:val="24"/>
          <w:szCs w:val="24"/>
        </w:rPr>
        <w:t>nın</w:t>
      </w:r>
      <w:r w:rsidR="00143B66" w:rsidRPr="0008177C">
        <w:rPr>
          <w:rFonts w:ascii="Times New Roman" w:hAnsi="Times New Roman" w:cs="Times New Roman"/>
          <w:sz w:val="24"/>
          <w:szCs w:val="24"/>
        </w:rPr>
        <w:t xml:space="preserve"> hipotezleri, araştırmada kullanılan</w:t>
      </w:r>
      <w:r w:rsidR="00073258" w:rsidRPr="0008177C">
        <w:rPr>
          <w:rFonts w:ascii="Times New Roman" w:hAnsi="Times New Roman" w:cs="Times New Roman"/>
          <w:sz w:val="24"/>
          <w:szCs w:val="24"/>
        </w:rPr>
        <w:t xml:space="preserve"> kontrol değişkenler</w:t>
      </w:r>
      <w:r w:rsidR="00651790">
        <w:rPr>
          <w:rFonts w:ascii="Times New Roman" w:hAnsi="Times New Roman" w:cs="Times New Roman"/>
          <w:sz w:val="24"/>
          <w:szCs w:val="24"/>
        </w:rPr>
        <w:t>, katılımcılar ve veri toplama süreci, araştırmada kullanılan</w:t>
      </w:r>
      <w:r w:rsidR="00143B66" w:rsidRPr="0008177C">
        <w:rPr>
          <w:rFonts w:ascii="Times New Roman" w:hAnsi="Times New Roman" w:cs="Times New Roman"/>
          <w:sz w:val="24"/>
          <w:szCs w:val="24"/>
        </w:rPr>
        <w:t xml:space="preserve"> ölçekler, </w:t>
      </w:r>
      <w:r w:rsidR="00073258" w:rsidRPr="0008177C">
        <w:rPr>
          <w:rFonts w:ascii="Times New Roman" w:hAnsi="Times New Roman" w:cs="Times New Roman"/>
          <w:sz w:val="24"/>
          <w:szCs w:val="24"/>
        </w:rPr>
        <w:t xml:space="preserve">bulgular, </w:t>
      </w:r>
      <w:r w:rsidR="00143B66" w:rsidRPr="0008177C">
        <w:rPr>
          <w:rFonts w:ascii="Times New Roman" w:hAnsi="Times New Roman" w:cs="Times New Roman"/>
          <w:sz w:val="24"/>
          <w:szCs w:val="24"/>
        </w:rPr>
        <w:t xml:space="preserve">faktör ve güvenilirlik analizleri, korelasyon ve regresyon analizleri ve </w:t>
      </w:r>
      <w:r w:rsidR="00073258" w:rsidRPr="0008177C">
        <w:rPr>
          <w:rFonts w:ascii="Times New Roman" w:hAnsi="Times New Roman" w:cs="Times New Roman"/>
          <w:sz w:val="24"/>
          <w:szCs w:val="24"/>
        </w:rPr>
        <w:t>destekleyici analiz</w:t>
      </w:r>
      <w:r w:rsidR="00143B66" w:rsidRPr="0008177C">
        <w:rPr>
          <w:rFonts w:ascii="Times New Roman" w:hAnsi="Times New Roman" w:cs="Times New Roman"/>
          <w:sz w:val="24"/>
          <w:szCs w:val="24"/>
        </w:rPr>
        <w:t xml:space="preserve"> sonuçları yer almaktadır. </w:t>
      </w:r>
      <w:r w:rsidR="00073258" w:rsidRPr="0008177C">
        <w:rPr>
          <w:rFonts w:ascii="Times New Roman" w:hAnsi="Times New Roman" w:cs="Times New Roman"/>
          <w:sz w:val="24"/>
          <w:szCs w:val="24"/>
        </w:rPr>
        <w:t xml:space="preserve">Çalışma sonuç ve değerlendirme kısmı ile sona ermektedir. </w:t>
      </w:r>
    </w:p>
    <w:p w:rsidR="00D219F1" w:rsidRPr="0008177C" w:rsidRDefault="00D219F1" w:rsidP="00C96F20">
      <w:pPr>
        <w:tabs>
          <w:tab w:val="left" w:pos="3828"/>
        </w:tabs>
        <w:spacing w:after="0" w:line="360" w:lineRule="auto"/>
        <w:jc w:val="center"/>
        <w:rPr>
          <w:rFonts w:ascii="Times New Roman" w:hAnsi="Times New Roman" w:cs="Times New Roman"/>
          <w:b/>
          <w:bCs/>
          <w:sz w:val="24"/>
          <w:szCs w:val="24"/>
        </w:rPr>
      </w:pPr>
    </w:p>
    <w:p w:rsidR="00B308D7" w:rsidRPr="0008177C" w:rsidRDefault="00B308D7"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B4270A" w:rsidRPr="0008177C" w:rsidRDefault="00B4270A" w:rsidP="002E0242">
      <w:pPr>
        <w:tabs>
          <w:tab w:val="left" w:pos="3828"/>
        </w:tabs>
        <w:spacing w:after="0" w:line="360" w:lineRule="auto"/>
        <w:rPr>
          <w:rFonts w:ascii="Times New Roman" w:hAnsi="Times New Roman" w:cs="Times New Roman"/>
          <w:b/>
          <w:bCs/>
          <w:sz w:val="24"/>
          <w:szCs w:val="24"/>
        </w:rPr>
      </w:pPr>
    </w:p>
    <w:p w:rsidR="00F33041" w:rsidRPr="0008177C" w:rsidRDefault="00F33041" w:rsidP="002E0242">
      <w:pPr>
        <w:tabs>
          <w:tab w:val="left" w:pos="3828"/>
        </w:tabs>
        <w:spacing w:after="0" w:line="360" w:lineRule="auto"/>
        <w:rPr>
          <w:rFonts w:ascii="Times New Roman" w:hAnsi="Times New Roman" w:cs="Times New Roman"/>
          <w:b/>
          <w:bCs/>
          <w:sz w:val="24"/>
          <w:szCs w:val="24"/>
        </w:rPr>
      </w:pPr>
    </w:p>
    <w:p w:rsidR="003125C7" w:rsidRPr="0008177C" w:rsidRDefault="003125C7" w:rsidP="005E282F">
      <w:pPr>
        <w:pStyle w:val="Default"/>
        <w:tabs>
          <w:tab w:val="left" w:pos="3828"/>
        </w:tabs>
        <w:jc w:val="center"/>
        <w:rPr>
          <w:b/>
          <w:color w:val="auto"/>
        </w:rPr>
      </w:pPr>
    </w:p>
    <w:p w:rsidR="00545DB1" w:rsidRPr="0008177C" w:rsidRDefault="00545DB1" w:rsidP="005E282F">
      <w:pPr>
        <w:pStyle w:val="Default"/>
        <w:tabs>
          <w:tab w:val="left" w:pos="3828"/>
        </w:tabs>
        <w:jc w:val="center"/>
        <w:rPr>
          <w:b/>
          <w:color w:val="auto"/>
        </w:rPr>
      </w:pPr>
    </w:p>
    <w:p w:rsidR="00766A5C" w:rsidRPr="0008177C" w:rsidRDefault="005E282F" w:rsidP="005E282F">
      <w:pPr>
        <w:pStyle w:val="Default"/>
        <w:tabs>
          <w:tab w:val="left" w:pos="3828"/>
        </w:tabs>
        <w:jc w:val="center"/>
        <w:rPr>
          <w:b/>
          <w:color w:val="auto"/>
        </w:rPr>
      </w:pPr>
      <w:r w:rsidRPr="0008177C">
        <w:rPr>
          <w:b/>
          <w:color w:val="auto"/>
        </w:rPr>
        <w:t>BİRİNCİ BÖLÜM</w:t>
      </w:r>
    </w:p>
    <w:p w:rsidR="005E282F" w:rsidRPr="0008177C" w:rsidRDefault="005E282F" w:rsidP="005E282F">
      <w:pPr>
        <w:pStyle w:val="Default"/>
        <w:tabs>
          <w:tab w:val="left" w:pos="3828"/>
        </w:tabs>
        <w:jc w:val="center"/>
        <w:rPr>
          <w:b/>
          <w:color w:val="auto"/>
        </w:rPr>
      </w:pPr>
    </w:p>
    <w:p w:rsidR="00766A5C" w:rsidRPr="0008177C" w:rsidRDefault="00766A5C" w:rsidP="005E282F">
      <w:pPr>
        <w:spacing w:after="0" w:line="240" w:lineRule="auto"/>
        <w:rPr>
          <w:rFonts w:ascii="Times New Roman" w:hAnsi="Times New Roman" w:cs="Times New Roman"/>
        </w:rPr>
      </w:pPr>
    </w:p>
    <w:p w:rsidR="00057158" w:rsidRPr="0008177C" w:rsidRDefault="00057158" w:rsidP="0052046D">
      <w:pPr>
        <w:pStyle w:val="Balk1"/>
        <w:numPr>
          <w:ilvl w:val="0"/>
          <w:numId w:val="19"/>
        </w:numPr>
        <w:tabs>
          <w:tab w:val="left" w:pos="3828"/>
        </w:tabs>
        <w:spacing w:before="0" w:line="240" w:lineRule="auto"/>
        <w:rPr>
          <w:rFonts w:ascii="Times New Roman" w:hAnsi="Times New Roman" w:cs="Times New Roman"/>
          <w:color w:val="auto"/>
        </w:rPr>
      </w:pPr>
      <w:bookmarkStart w:id="11" w:name="_Toc54743365"/>
      <w:r w:rsidRPr="0008177C">
        <w:rPr>
          <w:rFonts w:ascii="Times New Roman" w:hAnsi="Times New Roman" w:cs="Times New Roman"/>
          <w:color w:val="auto"/>
        </w:rPr>
        <w:t>KAVRAMSAL ÇERÇEVE</w:t>
      </w:r>
      <w:bookmarkEnd w:id="11"/>
      <w:r w:rsidR="00527A72" w:rsidRPr="0008177C">
        <w:rPr>
          <w:rFonts w:ascii="Times New Roman" w:hAnsi="Times New Roman" w:cs="Times New Roman"/>
          <w:color w:val="auto"/>
        </w:rPr>
        <w:t xml:space="preserve"> VE TEORİK ALTYAPI</w:t>
      </w:r>
    </w:p>
    <w:p w:rsidR="0052046D" w:rsidRPr="0008177C" w:rsidRDefault="0052046D" w:rsidP="0052046D"/>
    <w:p w:rsidR="008220C3" w:rsidRPr="0008177C" w:rsidRDefault="008220C3" w:rsidP="008220C3">
      <w:pPr>
        <w:pStyle w:val="Balk2"/>
        <w:numPr>
          <w:ilvl w:val="1"/>
          <w:numId w:val="19"/>
        </w:numPr>
        <w:spacing w:line="360" w:lineRule="auto"/>
        <w:rPr>
          <w:rFonts w:ascii="Times New Roman" w:hAnsi="Times New Roman" w:cs="Times New Roman"/>
          <w:color w:val="auto"/>
        </w:rPr>
      </w:pPr>
      <w:r w:rsidRPr="0008177C">
        <w:rPr>
          <w:rFonts w:ascii="Times New Roman" w:hAnsi="Times New Roman" w:cs="Times New Roman"/>
          <w:color w:val="auto"/>
        </w:rPr>
        <w:t>Paranın Tanımı</w:t>
      </w:r>
    </w:p>
    <w:p w:rsidR="00385BA1" w:rsidRPr="0008177C" w:rsidRDefault="00310D31" w:rsidP="00385BA1">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Para kelimesi “money” (para) ve “mint” (darphane) kelimelerinin birleşiminden me</w:t>
      </w:r>
      <w:r w:rsidR="00AA2B64" w:rsidRPr="0008177C">
        <w:rPr>
          <w:rFonts w:ascii="Times New Roman" w:hAnsi="Times New Roman" w:cs="Times New Roman"/>
          <w:sz w:val="24"/>
          <w:szCs w:val="24"/>
        </w:rPr>
        <w:t>ydana gelmektedir</w:t>
      </w:r>
      <w:r w:rsidRPr="0008177C">
        <w:rPr>
          <w:rFonts w:ascii="Times New Roman" w:hAnsi="Times New Roman" w:cs="Times New Roman"/>
          <w:sz w:val="24"/>
          <w:szCs w:val="24"/>
        </w:rPr>
        <w:t xml:space="preserve">. </w:t>
      </w:r>
      <w:r w:rsidR="00121334" w:rsidRPr="0008177C">
        <w:rPr>
          <w:rFonts w:ascii="Times New Roman" w:hAnsi="Times New Roman" w:cs="Times New Roman"/>
          <w:sz w:val="24"/>
          <w:szCs w:val="24"/>
        </w:rPr>
        <w:t xml:space="preserve">Paranın günümüz ekonomik hayatında kilit bir rolü bulunmaktadır. </w:t>
      </w:r>
      <w:r w:rsidR="00AF3202" w:rsidRPr="0008177C">
        <w:rPr>
          <w:rFonts w:ascii="Times New Roman" w:hAnsi="Times New Roman" w:cs="Times New Roman"/>
          <w:sz w:val="24"/>
          <w:szCs w:val="24"/>
        </w:rPr>
        <w:t xml:space="preserve">Günümüzde para denince akla banknot ve madeni para gelmektedir. </w:t>
      </w:r>
      <w:r w:rsidR="00AA2B64" w:rsidRPr="0008177C">
        <w:rPr>
          <w:rFonts w:ascii="Times New Roman" w:hAnsi="Times New Roman" w:cs="Times New Roman"/>
          <w:sz w:val="24"/>
          <w:szCs w:val="24"/>
        </w:rPr>
        <w:t xml:space="preserve">Buna </w:t>
      </w:r>
      <w:r w:rsidR="00C05B95" w:rsidRPr="0008177C">
        <w:rPr>
          <w:rFonts w:ascii="Times New Roman" w:hAnsi="Times New Roman" w:cs="Times New Roman"/>
          <w:sz w:val="24"/>
          <w:szCs w:val="24"/>
        </w:rPr>
        <w:t>karşın toplumda paranın</w:t>
      </w:r>
      <w:r w:rsidR="00AA2B64" w:rsidRPr="0008177C">
        <w:rPr>
          <w:rFonts w:ascii="Times New Roman" w:hAnsi="Times New Roman" w:cs="Times New Roman"/>
          <w:sz w:val="24"/>
          <w:szCs w:val="24"/>
        </w:rPr>
        <w:t xml:space="preserve"> </w:t>
      </w:r>
      <w:r w:rsidR="00385BA1" w:rsidRPr="0008177C">
        <w:rPr>
          <w:rFonts w:ascii="Times New Roman" w:hAnsi="Times New Roman" w:cs="Times New Roman"/>
          <w:sz w:val="24"/>
          <w:szCs w:val="24"/>
        </w:rPr>
        <w:t>kullanımı tarihsel süreç içerisinde değişikliğe uğra</w:t>
      </w:r>
      <w:r w:rsidR="00073258" w:rsidRPr="0008177C">
        <w:rPr>
          <w:rFonts w:ascii="Times New Roman" w:hAnsi="Times New Roman" w:cs="Times New Roman"/>
          <w:sz w:val="24"/>
          <w:szCs w:val="24"/>
        </w:rPr>
        <w:t>mıştır. Para, bilindiği kadarıyla öncelikle Kızılderililerin</w:t>
      </w:r>
      <w:r w:rsidR="00385BA1" w:rsidRPr="0008177C">
        <w:rPr>
          <w:rFonts w:ascii="Times New Roman" w:hAnsi="Times New Roman" w:cs="Times New Roman"/>
          <w:sz w:val="24"/>
          <w:szCs w:val="24"/>
        </w:rPr>
        <w:t xml:space="preserve"> midye kabuklarından yapılmış boncuklar şeklinde ticari meta olarak kullanılmıştır. </w:t>
      </w:r>
      <w:r w:rsidR="00073258" w:rsidRPr="0008177C">
        <w:rPr>
          <w:rFonts w:ascii="Times New Roman" w:hAnsi="Times New Roman" w:cs="Times New Roman"/>
          <w:sz w:val="24"/>
          <w:szCs w:val="24"/>
        </w:rPr>
        <w:t xml:space="preserve">Daha sonra </w:t>
      </w:r>
      <w:r w:rsidR="00385BA1" w:rsidRPr="0008177C">
        <w:rPr>
          <w:rFonts w:ascii="Times New Roman" w:hAnsi="Times New Roman" w:cs="Times New Roman"/>
          <w:sz w:val="24"/>
          <w:szCs w:val="24"/>
        </w:rPr>
        <w:t xml:space="preserve">Asya’da milattan önce 2000’li </w:t>
      </w:r>
      <w:r w:rsidR="00B84634" w:rsidRPr="0008177C">
        <w:rPr>
          <w:rFonts w:ascii="Times New Roman" w:hAnsi="Times New Roman" w:cs="Times New Roman"/>
          <w:sz w:val="24"/>
          <w:szCs w:val="24"/>
        </w:rPr>
        <w:t>yıllarda</w:t>
      </w:r>
      <w:r w:rsidR="00385BA1" w:rsidRPr="0008177C">
        <w:rPr>
          <w:rFonts w:ascii="Times New Roman" w:hAnsi="Times New Roman" w:cs="Times New Roman"/>
          <w:sz w:val="24"/>
          <w:szCs w:val="24"/>
        </w:rPr>
        <w:t xml:space="preserve"> kullanılmaya başlanan madeni para </w:t>
      </w:r>
      <w:r w:rsidRPr="0008177C">
        <w:rPr>
          <w:rFonts w:ascii="Times New Roman" w:hAnsi="Times New Roman" w:cs="Times New Roman"/>
          <w:sz w:val="24"/>
          <w:szCs w:val="24"/>
        </w:rPr>
        <w:t>şeklinde</w:t>
      </w:r>
      <w:r w:rsidR="00385BA1" w:rsidRPr="0008177C">
        <w:rPr>
          <w:rFonts w:ascii="Times New Roman" w:hAnsi="Times New Roman" w:cs="Times New Roman"/>
          <w:sz w:val="24"/>
          <w:szCs w:val="24"/>
        </w:rPr>
        <w:t xml:space="preserve"> kullanılmıştır. </w:t>
      </w:r>
      <w:r w:rsidRPr="0008177C">
        <w:rPr>
          <w:rFonts w:ascii="Times New Roman" w:hAnsi="Times New Roman" w:cs="Times New Roman"/>
          <w:sz w:val="24"/>
          <w:szCs w:val="24"/>
        </w:rPr>
        <w:t>Milattan önce</w:t>
      </w:r>
      <w:r w:rsidR="00385BA1" w:rsidRPr="0008177C">
        <w:rPr>
          <w:rFonts w:ascii="Times New Roman" w:hAnsi="Times New Roman" w:cs="Times New Roman"/>
          <w:sz w:val="24"/>
          <w:szCs w:val="24"/>
        </w:rPr>
        <w:t xml:space="preserve"> 700’lü yıllarda Yunanlılar tarafından kullanılan metal sikkeler para olarak kullanılmıştır. Milattan sonra 800 yıllarında İmparator Hien Tsung döneminde Çinliler tarafından </w:t>
      </w:r>
      <w:r w:rsidRPr="0008177C">
        <w:rPr>
          <w:rFonts w:ascii="Times New Roman" w:hAnsi="Times New Roman" w:cs="Times New Roman"/>
          <w:sz w:val="24"/>
          <w:szCs w:val="24"/>
        </w:rPr>
        <w:t>kâğıt</w:t>
      </w:r>
      <w:r w:rsidR="00385BA1" w:rsidRPr="0008177C">
        <w:rPr>
          <w:rFonts w:ascii="Times New Roman" w:hAnsi="Times New Roman" w:cs="Times New Roman"/>
          <w:sz w:val="24"/>
          <w:szCs w:val="24"/>
        </w:rPr>
        <w:t xml:space="preserve"> para kullanılmaya başlamıştır (Gerdesmeier, 2009</w:t>
      </w:r>
      <w:r w:rsidR="00AA2B64" w:rsidRPr="0008177C">
        <w:rPr>
          <w:rFonts w:ascii="Times New Roman" w:hAnsi="Times New Roman" w:cs="Times New Roman"/>
          <w:sz w:val="24"/>
          <w:szCs w:val="24"/>
        </w:rPr>
        <w:t>: 13</w:t>
      </w:r>
      <w:r w:rsidR="00385BA1" w:rsidRPr="0008177C">
        <w:rPr>
          <w:rFonts w:ascii="Times New Roman" w:hAnsi="Times New Roman" w:cs="Times New Roman"/>
          <w:sz w:val="24"/>
          <w:szCs w:val="24"/>
        </w:rPr>
        <w:t>-17). S</w:t>
      </w:r>
      <w:r w:rsidR="00AF3202" w:rsidRPr="0008177C">
        <w:rPr>
          <w:rFonts w:ascii="Times New Roman" w:hAnsi="Times New Roman" w:cs="Times New Roman"/>
          <w:sz w:val="24"/>
          <w:szCs w:val="24"/>
        </w:rPr>
        <w:t>on yıllarda yaşanan gelişmeler dijital para</w:t>
      </w:r>
      <w:r w:rsidR="0089522D" w:rsidRPr="0008177C">
        <w:rPr>
          <w:rFonts w:ascii="Times New Roman" w:hAnsi="Times New Roman" w:cs="Times New Roman"/>
          <w:sz w:val="24"/>
          <w:szCs w:val="24"/>
        </w:rPr>
        <w:t>, sanal para ve kripto para</w:t>
      </w:r>
      <w:r w:rsidR="00AF3202" w:rsidRPr="0008177C">
        <w:rPr>
          <w:rFonts w:ascii="Times New Roman" w:hAnsi="Times New Roman" w:cs="Times New Roman"/>
          <w:sz w:val="24"/>
          <w:szCs w:val="24"/>
        </w:rPr>
        <w:t xml:space="preserve"> kavramı da gündeme ge</w:t>
      </w:r>
      <w:r w:rsidRPr="0008177C">
        <w:rPr>
          <w:rFonts w:ascii="Times New Roman" w:hAnsi="Times New Roman" w:cs="Times New Roman"/>
          <w:sz w:val="24"/>
          <w:szCs w:val="24"/>
        </w:rPr>
        <w:t>tirmeye</w:t>
      </w:r>
      <w:r w:rsidR="00AF3202" w:rsidRPr="0008177C">
        <w:rPr>
          <w:rFonts w:ascii="Times New Roman" w:hAnsi="Times New Roman" w:cs="Times New Roman"/>
          <w:sz w:val="24"/>
          <w:szCs w:val="24"/>
        </w:rPr>
        <w:t xml:space="preserve"> başlamıştır. </w:t>
      </w:r>
    </w:p>
    <w:p w:rsidR="001F4190" w:rsidRPr="0008177C" w:rsidRDefault="00121334" w:rsidP="00AF3202">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Paranın önemini vurgulamak için paranın dünyanın dönmesini sağladığını ve ekonomilerin para olmadan fonksiyonlarını yerine getiremeyeceği iddia edilmektedir. (Gerdesmeier, 2009: 13).</w:t>
      </w:r>
      <w:r w:rsidR="00043E6B" w:rsidRPr="0008177C">
        <w:rPr>
          <w:rFonts w:ascii="Times New Roman" w:hAnsi="Times New Roman" w:cs="Times New Roman"/>
          <w:sz w:val="24"/>
          <w:szCs w:val="24"/>
        </w:rPr>
        <w:t xml:space="preserve"> </w:t>
      </w:r>
      <w:r w:rsidR="00AA1378" w:rsidRPr="0008177C">
        <w:rPr>
          <w:rFonts w:ascii="Times New Roman" w:hAnsi="Times New Roman" w:cs="Times New Roman"/>
          <w:sz w:val="24"/>
          <w:szCs w:val="24"/>
        </w:rPr>
        <w:t>Günlük hayatta sürekli olarak kullanılan paranın</w:t>
      </w:r>
      <w:r w:rsidR="001008FB" w:rsidRPr="0008177C">
        <w:rPr>
          <w:rFonts w:ascii="Times New Roman" w:hAnsi="Times New Roman" w:cs="Times New Roman"/>
          <w:sz w:val="24"/>
          <w:szCs w:val="24"/>
        </w:rPr>
        <w:t xml:space="preserve"> çeşitli tanımları yapılmıştır. </w:t>
      </w:r>
      <w:r w:rsidR="00AA1378" w:rsidRPr="0008177C">
        <w:rPr>
          <w:rFonts w:ascii="Times New Roman" w:hAnsi="Times New Roman" w:cs="Times New Roman"/>
          <w:sz w:val="24"/>
          <w:szCs w:val="24"/>
        </w:rPr>
        <w:t>Bu tanımlardan bazıları şu ş</w:t>
      </w:r>
      <w:r w:rsidR="002470AA" w:rsidRPr="0008177C">
        <w:rPr>
          <w:rFonts w:ascii="Times New Roman" w:hAnsi="Times New Roman" w:cs="Times New Roman"/>
          <w:sz w:val="24"/>
          <w:szCs w:val="24"/>
        </w:rPr>
        <w:t>ekildedir</w:t>
      </w:r>
      <w:r w:rsidR="00AA1378" w:rsidRPr="0008177C">
        <w:rPr>
          <w:rFonts w:ascii="Times New Roman" w:hAnsi="Times New Roman" w:cs="Times New Roman"/>
          <w:sz w:val="24"/>
          <w:szCs w:val="24"/>
        </w:rPr>
        <w:t>. P</w:t>
      </w:r>
      <w:r w:rsidR="001008FB" w:rsidRPr="0008177C">
        <w:rPr>
          <w:rFonts w:ascii="Times New Roman" w:hAnsi="Times New Roman" w:cs="Times New Roman"/>
          <w:sz w:val="24"/>
          <w:szCs w:val="24"/>
        </w:rPr>
        <w:t xml:space="preserve">ara belirli işlevleri yerine getiren fiziksel bir varlık </w:t>
      </w:r>
      <w:r w:rsidR="00AA1378" w:rsidRPr="0008177C">
        <w:rPr>
          <w:rFonts w:ascii="Times New Roman" w:hAnsi="Times New Roman" w:cs="Times New Roman"/>
          <w:sz w:val="24"/>
          <w:szCs w:val="24"/>
        </w:rPr>
        <w:t>veya metaların dolaşımını sağlayan araçtır (Aslan, 2019: 272-273)</w:t>
      </w:r>
      <w:r w:rsidR="001008FB" w:rsidRPr="0008177C">
        <w:rPr>
          <w:rFonts w:ascii="Times New Roman" w:hAnsi="Times New Roman" w:cs="Times New Roman"/>
          <w:sz w:val="24"/>
          <w:szCs w:val="24"/>
        </w:rPr>
        <w:t xml:space="preserve">. </w:t>
      </w:r>
      <w:r w:rsidR="00AA1378" w:rsidRPr="0008177C">
        <w:rPr>
          <w:rFonts w:ascii="Times New Roman" w:hAnsi="Times New Roman" w:cs="Times New Roman"/>
          <w:sz w:val="24"/>
          <w:szCs w:val="24"/>
        </w:rPr>
        <w:t>Bu işlevler içerisinde en önemli hususlar satın alma veya değiş</w:t>
      </w:r>
      <w:r w:rsidR="00073258" w:rsidRPr="0008177C">
        <w:rPr>
          <w:rFonts w:ascii="Times New Roman" w:hAnsi="Times New Roman" w:cs="Times New Roman"/>
          <w:sz w:val="24"/>
          <w:szCs w:val="24"/>
        </w:rPr>
        <w:t xml:space="preserve"> </w:t>
      </w:r>
      <w:r w:rsidR="00AA1378" w:rsidRPr="0008177C">
        <w:rPr>
          <w:rFonts w:ascii="Times New Roman" w:hAnsi="Times New Roman" w:cs="Times New Roman"/>
          <w:sz w:val="24"/>
          <w:szCs w:val="24"/>
        </w:rPr>
        <w:t>tokuş</w:t>
      </w:r>
      <w:r w:rsidR="00830424" w:rsidRPr="0008177C">
        <w:rPr>
          <w:rFonts w:ascii="Times New Roman" w:hAnsi="Times New Roman" w:cs="Times New Roman"/>
          <w:sz w:val="24"/>
          <w:szCs w:val="24"/>
        </w:rPr>
        <w:t>tur</w:t>
      </w:r>
      <w:r w:rsidR="00AA1378" w:rsidRPr="0008177C">
        <w:rPr>
          <w:rFonts w:ascii="Times New Roman" w:hAnsi="Times New Roman" w:cs="Times New Roman"/>
          <w:sz w:val="24"/>
          <w:szCs w:val="24"/>
        </w:rPr>
        <w:t>. Keynes’e göre</w:t>
      </w:r>
      <w:r w:rsidR="00211002" w:rsidRPr="0008177C">
        <w:rPr>
          <w:rFonts w:ascii="Times New Roman" w:hAnsi="Times New Roman" w:cs="Times New Roman"/>
          <w:sz w:val="24"/>
          <w:szCs w:val="24"/>
        </w:rPr>
        <w:t xml:space="preserve"> (2008, s. 3)</w:t>
      </w:r>
      <w:r w:rsidR="00AA1378" w:rsidRPr="0008177C">
        <w:rPr>
          <w:rFonts w:ascii="Times New Roman" w:hAnsi="Times New Roman" w:cs="Times New Roman"/>
          <w:sz w:val="24"/>
          <w:szCs w:val="24"/>
        </w:rPr>
        <w:t xml:space="preserve"> para borçların, fiyatların ve genel satın alma gücünün ifade edildiği hesap parasıdır. </w:t>
      </w:r>
    </w:p>
    <w:p w:rsidR="00073258" w:rsidRPr="0008177C" w:rsidRDefault="003D5618" w:rsidP="00AA2B64">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Günümüzde, mal ve hizmetler kendileri olarak değil, fiyatlarıyla var olmaktadır</w:t>
      </w:r>
      <w:r w:rsidR="005A7F3D" w:rsidRPr="0008177C">
        <w:rPr>
          <w:rFonts w:ascii="Times New Roman" w:hAnsi="Times New Roman" w:cs="Times New Roman"/>
          <w:sz w:val="24"/>
          <w:szCs w:val="24"/>
        </w:rPr>
        <w:t xml:space="preserve"> (Aslan, 2019: 274)</w:t>
      </w:r>
      <w:r w:rsidRPr="0008177C">
        <w:rPr>
          <w:rFonts w:ascii="Times New Roman" w:hAnsi="Times New Roman" w:cs="Times New Roman"/>
          <w:sz w:val="24"/>
          <w:szCs w:val="24"/>
        </w:rPr>
        <w:t>. Bu fiya</w:t>
      </w:r>
      <w:r w:rsidR="00AA2B64" w:rsidRPr="0008177C">
        <w:rPr>
          <w:rFonts w:ascii="Times New Roman" w:hAnsi="Times New Roman" w:cs="Times New Roman"/>
          <w:sz w:val="24"/>
          <w:szCs w:val="24"/>
        </w:rPr>
        <w:t>t ise para cinsinden ifade edil</w:t>
      </w:r>
      <w:r w:rsidRPr="0008177C">
        <w:rPr>
          <w:rFonts w:ascii="Times New Roman" w:hAnsi="Times New Roman" w:cs="Times New Roman"/>
          <w:sz w:val="24"/>
          <w:szCs w:val="24"/>
        </w:rPr>
        <w:t xml:space="preserve">mektedir. </w:t>
      </w:r>
      <w:r w:rsidR="00220A25" w:rsidRPr="0008177C">
        <w:rPr>
          <w:rFonts w:ascii="Times New Roman" w:hAnsi="Times New Roman" w:cs="Times New Roman"/>
          <w:sz w:val="24"/>
          <w:szCs w:val="24"/>
        </w:rPr>
        <w:t>Bu bağlamda</w:t>
      </w:r>
      <w:r w:rsidR="00AF3202" w:rsidRPr="0008177C">
        <w:rPr>
          <w:rFonts w:ascii="Times New Roman" w:hAnsi="Times New Roman" w:cs="Times New Roman"/>
          <w:sz w:val="24"/>
          <w:szCs w:val="24"/>
        </w:rPr>
        <w:t xml:space="preserve"> </w:t>
      </w:r>
      <w:r w:rsidR="00310D31" w:rsidRPr="0008177C">
        <w:rPr>
          <w:rFonts w:ascii="Times New Roman" w:hAnsi="Times New Roman" w:cs="Times New Roman"/>
          <w:sz w:val="24"/>
          <w:szCs w:val="24"/>
        </w:rPr>
        <w:t>p</w:t>
      </w:r>
      <w:r w:rsidR="00AF3202" w:rsidRPr="0008177C">
        <w:rPr>
          <w:rFonts w:ascii="Times New Roman" w:hAnsi="Times New Roman" w:cs="Times New Roman"/>
          <w:sz w:val="24"/>
          <w:szCs w:val="24"/>
        </w:rPr>
        <w:t>ara, insanların ihtiyaç duyduğu temel işlevlerin yerine getirilmesini sağlayan özel bir mal ol</w:t>
      </w:r>
      <w:r w:rsidR="002470AA" w:rsidRPr="0008177C">
        <w:rPr>
          <w:rFonts w:ascii="Times New Roman" w:hAnsi="Times New Roman" w:cs="Times New Roman"/>
          <w:sz w:val="24"/>
          <w:szCs w:val="24"/>
        </w:rPr>
        <w:t>arak geçmektedir</w:t>
      </w:r>
      <w:r w:rsidR="00AF3202" w:rsidRPr="0008177C">
        <w:rPr>
          <w:rFonts w:ascii="Times New Roman" w:hAnsi="Times New Roman" w:cs="Times New Roman"/>
          <w:sz w:val="24"/>
          <w:szCs w:val="24"/>
        </w:rPr>
        <w:t xml:space="preserve">. </w:t>
      </w:r>
      <w:r w:rsidR="00220A25" w:rsidRPr="0008177C">
        <w:rPr>
          <w:rFonts w:ascii="Times New Roman" w:hAnsi="Times New Roman" w:cs="Times New Roman"/>
          <w:sz w:val="24"/>
          <w:szCs w:val="24"/>
        </w:rPr>
        <w:t>Dolayısıyla</w:t>
      </w:r>
      <w:r w:rsidR="00AF3202" w:rsidRPr="0008177C">
        <w:rPr>
          <w:rFonts w:ascii="Times New Roman" w:hAnsi="Times New Roman" w:cs="Times New Roman"/>
          <w:sz w:val="24"/>
          <w:szCs w:val="24"/>
        </w:rPr>
        <w:t xml:space="preserve"> paranın değişim aracı, değer saklama aracı ve hesap birimi olma </w:t>
      </w:r>
      <w:r w:rsidR="00B84634" w:rsidRPr="0008177C">
        <w:rPr>
          <w:rFonts w:ascii="Times New Roman" w:hAnsi="Times New Roman" w:cs="Times New Roman"/>
          <w:sz w:val="24"/>
          <w:szCs w:val="24"/>
        </w:rPr>
        <w:t>fonksiyonlarından</w:t>
      </w:r>
      <w:r w:rsidR="00220A25" w:rsidRPr="0008177C">
        <w:rPr>
          <w:rFonts w:ascii="Times New Roman" w:hAnsi="Times New Roman" w:cs="Times New Roman"/>
          <w:sz w:val="24"/>
          <w:szCs w:val="24"/>
        </w:rPr>
        <w:t xml:space="preserve"> bahsetmek mümkündür</w:t>
      </w:r>
      <w:r w:rsidR="00AF3202" w:rsidRPr="0008177C">
        <w:rPr>
          <w:rFonts w:ascii="Times New Roman" w:hAnsi="Times New Roman" w:cs="Times New Roman"/>
          <w:sz w:val="24"/>
          <w:szCs w:val="24"/>
        </w:rPr>
        <w:t xml:space="preserve"> (Gerdesmeier, 2009: 13).</w:t>
      </w:r>
      <w:r w:rsidR="00AA2B64" w:rsidRPr="0008177C">
        <w:rPr>
          <w:rFonts w:ascii="Times New Roman" w:hAnsi="Times New Roman" w:cs="Times New Roman"/>
          <w:sz w:val="24"/>
          <w:szCs w:val="24"/>
        </w:rPr>
        <w:t xml:space="preserve"> </w:t>
      </w:r>
    </w:p>
    <w:p w:rsidR="008220C3" w:rsidRPr="0008177C" w:rsidRDefault="008220C3" w:rsidP="008220C3">
      <w:pPr>
        <w:pStyle w:val="Balk2"/>
        <w:spacing w:line="360" w:lineRule="auto"/>
        <w:ind w:left="709"/>
        <w:rPr>
          <w:rFonts w:ascii="Times New Roman" w:hAnsi="Times New Roman" w:cs="Times New Roman"/>
          <w:color w:val="auto"/>
          <w:szCs w:val="24"/>
        </w:rPr>
      </w:pPr>
      <w:r w:rsidRPr="0008177C">
        <w:rPr>
          <w:rFonts w:ascii="Times New Roman" w:hAnsi="Times New Roman" w:cs="Times New Roman"/>
          <w:color w:val="auto"/>
          <w:szCs w:val="24"/>
        </w:rPr>
        <w:lastRenderedPageBreak/>
        <w:t>1.2. Paranın Fonksiyonları</w:t>
      </w:r>
    </w:p>
    <w:p w:rsidR="00844849" w:rsidRPr="0008177C" w:rsidRDefault="008220C3" w:rsidP="0089522D">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Paranın herkes tarafından kabul edilmiş bir tanımı </w:t>
      </w:r>
      <w:r w:rsidR="006F7CBA" w:rsidRPr="0008177C">
        <w:rPr>
          <w:rFonts w:ascii="Times New Roman" w:hAnsi="Times New Roman" w:cs="Times New Roman"/>
          <w:sz w:val="24"/>
          <w:szCs w:val="24"/>
        </w:rPr>
        <w:t>üzerinde anlaşılamadığı</w:t>
      </w:r>
      <w:r w:rsidRPr="0008177C">
        <w:rPr>
          <w:rFonts w:ascii="Times New Roman" w:hAnsi="Times New Roman" w:cs="Times New Roman"/>
          <w:sz w:val="24"/>
          <w:szCs w:val="24"/>
        </w:rPr>
        <w:t xml:space="preserve"> için genel olarak paranın tanımı yerine paranın fonksiy</w:t>
      </w:r>
      <w:r w:rsidR="006F7CBA" w:rsidRPr="0008177C">
        <w:rPr>
          <w:rFonts w:ascii="Times New Roman" w:hAnsi="Times New Roman" w:cs="Times New Roman"/>
          <w:sz w:val="24"/>
          <w:szCs w:val="24"/>
        </w:rPr>
        <w:t xml:space="preserve">onları üzerinde durulmaktadır. </w:t>
      </w:r>
      <w:r w:rsidR="00A32245" w:rsidRPr="0008177C">
        <w:rPr>
          <w:rFonts w:ascii="Times New Roman" w:hAnsi="Times New Roman" w:cs="Times New Roman"/>
          <w:sz w:val="24"/>
          <w:szCs w:val="24"/>
        </w:rPr>
        <w:t xml:space="preserve">Paranın </w:t>
      </w:r>
      <w:r w:rsidR="001F4190" w:rsidRPr="0008177C">
        <w:rPr>
          <w:rFonts w:ascii="Times New Roman" w:hAnsi="Times New Roman" w:cs="Times New Roman"/>
          <w:sz w:val="24"/>
          <w:szCs w:val="24"/>
        </w:rPr>
        <w:t xml:space="preserve">genel olarak bilinen üç </w:t>
      </w:r>
      <w:r w:rsidR="00D61715" w:rsidRPr="0008177C">
        <w:rPr>
          <w:rFonts w:ascii="Times New Roman" w:hAnsi="Times New Roman" w:cs="Times New Roman"/>
          <w:sz w:val="24"/>
          <w:szCs w:val="24"/>
        </w:rPr>
        <w:t>temel fonksiyon</w:t>
      </w:r>
      <w:r w:rsidR="001F4190" w:rsidRPr="0008177C">
        <w:rPr>
          <w:rFonts w:ascii="Times New Roman" w:hAnsi="Times New Roman" w:cs="Times New Roman"/>
          <w:sz w:val="24"/>
          <w:szCs w:val="24"/>
        </w:rPr>
        <w:t xml:space="preserve">u </w:t>
      </w:r>
      <w:r w:rsidR="00587D71" w:rsidRPr="0008177C">
        <w:rPr>
          <w:rFonts w:ascii="Times New Roman" w:hAnsi="Times New Roman" w:cs="Times New Roman"/>
          <w:sz w:val="24"/>
          <w:szCs w:val="24"/>
        </w:rPr>
        <w:t>şu şekilde ifade edilmiştir</w:t>
      </w:r>
      <w:r w:rsidR="00B67F37" w:rsidRPr="0008177C">
        <w:rPr>
          <w:rFonts w:ascii="Times New Roman" w:hAnsi="Times New Roman" w:cs="Times New Roman"/>
          <w:sz w:val="24"/>
          <w:szCs w:val="24"/>
        </w:rPr>
        <w:t>; p</w:t>
      </w:r>
      <w:r w:rsidR="0089522D" w:rsidRPr="0008177C">
        <w:rPr>
          <w:rFonts w:ascii="Times New Roman" w:hAnsi="Times New Roman" w:cs="Times New Roman"/>
          <w:sz w:val="24"/>
          <w:szCs w:val="24"/>
        </w:rPr>
        <w:t xml:space="preserve">ara bir </w:t>
      </w:r>
      <w:r w:rsidR="00B67F37" w:rsidRPr="0008177C">
        <w:rPr>
          <w:rFonts w:ascii="Times New Roman" w:hAnsi="Times New Roman" w:cs="Times New Roman"/>
          <w:sz w:val="24"/>
          <w:szCs w:val="24"/>
        </w:rPr>
        <w:t>hesap birimidir</w:t>
      </w:r>
      <w:r w:rsidR="0089522D" w:rsidRPr="0008177C">
        <w:rPr>
          <w:rFonts w:ascii="Times New Roman" w:hAnsi="Times New Roman" w:cs="Times New Roman"/>
          <w:sz w:val="24"/>
          <w:szCs w:val="24"/>
        </w:rPr>
        <w:t xml:space="preserve">, para bir </w:t>
      </w:r>
      <w:r w:rsidR="00B67F37" w:rsidRPr="0008177C">
        <w:rPr>
          <w:rFonts w:ascii="Times New Roman" w:hAnsi="Times New Roman" w:cs="Times New Roman"/>
          <w:sz w:val="24"/>
          <w:szCs w:val="24"/>
        </w:rPr>
        <w:t xml:space="preserve">değişim aracıdır </w:t>
      </w:r>
      <w:r w:rsidR="0089522D" w:rsidRPr="0008177C">
        <w:rPr>
          <w:rFonts w:ascii="Times New Roman" w:hAnsi="Times New Roman" w:cs="Times New Roman"/>
          <w:sz w:val="24"/>
          <w:szCs w:val="24"/>
        </w:rPr>
        <w:t>ve para bir değer saklama aracıdır (</w:t>
      </w:r>
      <w:r w:rsidR="00B67F37" w:rsidRPr="0008177C">
        <w:rPr>
          <w:rFonts w:ascii="Times New Roman" w:hAnsi="Times New Roman" w:cs="Times New Roman"/>
          <w:sz w:val="24"/>
          <w:szCs w:val="24"/>
        </w:rPr>
        <w:t>Yalçın</w:t>
      </w:r>
      <w:r w:rsidR="0089522D" w:rsidRPr="0008177C">
        <w:rPr>
          <w:rFonts w:ascii="Times New Roman" w:hAnsi="Times New Roman" w:cs="Times New Roman"/>
          <w:sz w:val="24"/>
          <w:szCs w:val="24"/>
        </w:rPr>
        <w:t>, 201</w:t>
      </w:r>
      <w:r w:rsidR="00B67F37" w:rsidRPr="0008177C">
        <w:rPr>
          <w:rFonts w:ascii="Times New Roman" w:hAnsi="Times New Roman" w:cs="Times New Roman"/>
          <w:sz w:val="24"/>
          <w:szCs w:val="24"/>
        </w:rPr>
        <w:t>9</w:t>
      </w:r>
      <w:r w:rsidR="0089522D" w:rsidRPr="0008177C">
        <w:rPr>
          <w:rFonts w:ascii="Times New Roman" w:hAnsi="Times New Roman" w:cs="Times New Roman"/>
          <w:sz w:val="24"/>
          <w:szCs w:val="24"/>
        </w:rPr>
        <w:t xml:space="preserve">: </w:t>
      </w:r>
      <w:r w:rsidR="00B67F37" w:rsidRPr="0008177C">
        <w:rPr>
          <w:rFonts w:ascii="Times New Roman" w:hAnsi="Times New Roman" w:cs="Times New Roman"/>
          <w:sz w:val="24"/>
          <w:szCs w:val="24"/>
        </w:rPr>
        <w:t>109</w:t>
      </w:r>
      <w:r w:rsidR="0089522D" w:rsidRPr="0008177C">
        <w:rPr>
          <w:rFonts w:ascii="Times New Roman" w:hAnsi="Times New Roman" w:cs="Times New Roman"/>
          <w:sz w:val="24"/>
          <w:szCs w:val="24"/>
        </w:rPr>
        <w:t>).</w:t>
      </w:r>
    </w:p>
    <w:p w:rsidR="00844849" w:rsidRPr="0008177C" w:rsidRDefault="001F4190" w:rsidP="001F4190">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Paranın ilk fonksiyonu onun hesap birimi olma fon</w:t>
      </w:r>
      <w:r w:rsidR="002470AA" w:rsidRPr="0008177C">
        <w:rPr>
          <w:rFonts w:ascii="Times New Roman" w:hAnsi="Times New Roman" w:cs="Times New Roman"/>
          <w:sz w:val="24"/>
          <w:szCs w:val="24"/>
        </w:rPr>
        <w:t>k</w:t>
      </w:r>
      <w:r w:rsidRPr="0008177C">
        <w:rPr>
          <w:rFonts w:ascii="Times New Roman" w:hAnsi="Times New Roman" w:cs="Times New Roman"/>
          <w:sz w:val="24"/>
          <w:szCs w:val="24"/>
        </w:rPr>
        <w:t xml:space="preserve">siyonudur. </w:t>
      </w:r>
      <w:r w:rsidR="00F7567E" w:rsidRPr="0008177C">
        <w:rPr>
          <w:rFonts w:ascii="Times New Roman" w:hAnsi="Times New Roman" w:cs="Times New Roman"/>
          <w:sz w:val="24"/>
          <w:szCs w:val="24"/>
        </w:rPr>
        <w:t xml:space="preserve">Paranın değişim aracı olarak kullanılmasının bir ihtiyaçtan kaynaklandığı ifade </w:t>
      </w:r>
      <w:r w:rsidR="00830424" w:rsidRPr="0008177C">
        <w:rPr>
          <w:rFonts w:ascii="Times New Roman" w:hAnsi="Times New Roman" w:cs="Times New Roman"/>
          <w:sz w:val="24"/>
          <w:szCs w:val="24"/>
        </w:rPr>
        <w:t>edilmektedir</w:t>
      </w:r>
      <w:r w:rsidR="00F7567E" w:rsidRPr="0008177C">
        <w:rPr>
          <w:rFonts w:ascii="Times New Roman" w:hAnsi="Times New Roman" w:cs="Times New Roman"/>
          <w:sz w:val="24"/>
          <w:szCs w:val="24"/>
        </w:rPr>
        <w:t>. Genel olarak bu ihtiyaç takas ekonomisinin yarattığı zorluklardan kaçınmak</w:t>
      </w:r>
      <w:r w:rsidR="00B84634" w:rsidRPr="0008177C">
        <w:rPr>
          <w:rFonts w:ascii="Times New Roman" w:hAnsi="Times New Roman" w:cs="Times New Roman"/>
          <w:sz w:val="24"/>
          <w:szCs w:val="24"/>
        </w:rPr>
        <w:t xml:space="preserve"> ve değiş t</w:t>
      </w:r>
      <w:r w:rsidR="00F7567E" w:rsidRPr="0008177C">
        <w:rPr>
          <w:rFonts w:ascii="Times New Roman" w:hAnsi="Times New Roman" w:cs="Times New Roman"/>
          <w:sz w:val="24"/>
          <w:szCs w:val="24"/>
        </w:rPr>
        <w:t>okuş süreçlerini kolaylaştırmak</w:t>
      </w:r>
      <w:r w:rsidR="002470AA" w:rsidRPr="0008177C">
        <w:rPr>
          <w:rFonts w:ascii="Times New Roman" w:hAnsi="Times New Roman" w:cs="Times New Roman"/>
          <w:sz w:val="24"/>
          <w:szCs w:val="24"/>
        </w:rPr>
        <w:t>tır.</w:t>
      </w:r>
      <w:r w:rsidR="00F7567E" w:rsidRPr="0008177C">
        <w:rPr>
          <w:rFonts w:ascii="Times New Roman" w:hAnsi="Times New Roman" w:cs="Times New Roman"/>
          <w:sz w:val="24"/>
          <w:szCs w:val="24"/>
        </w:rPr>
        <w:t xml:space="preserve"> </w:t>
      </w:r>
      <w:r w:rsidR="00844849" w:rsidRPr="0008177C">
        <w:rPr>
          <w:rFonts w:ascii="Times New Roman" w:hAnsi="Times New Roman" w:cs="Times New Roman"/>
          <w:sz w:val="24"/>
          <w:szCs w:val="24"/>
        </w:rPr>
        <w:t>Çünkü takasa dayalı ekonomide, ticaretin koşulları hakkında bilgi toplamak ve bu bilgileri akılda tutmak zor ve maliyetlidir. Bu zorluğun derecesi mal sayısı arttıkça çoğalan bir şekilde artacaktır. (Gerdesmeier, 2009: 14).</w:t>
      </w:r>
      <w:r w:rsidR="00844849" w:rsidRPr="0008177C">
        <w:rPr>
          <w:sz w:val="24"/>
          <w:szCs w:val="24"/>
        </w:rPr>
        <w:t xml:space="preserve"> </w:t>
      </w:r>
      <w:r w:rsidR="00844849" w:rsidRPr="0008177C">
        <w:rPr>
          <w:rFonts w:ascii="Times New Roman" w:hAnsi="Times New Roman" w:cs="Times New Roman"/>
          <w:sz w:val="24"/>
          <w:szCs w:val="24"/>
        </w:rPr>
        <w:t xml:space="preserve">Buna karşın mevcut mallardan biri hesap birimi veya ‘ölçüm standardı’ olarak para kullanılmaya başlanırsa, o zaman önceden boşa harcanan zaman ve emek daha verimli işlere harcanır. Bu durum paranın bir hesap birimi </w:t>
      </w:r>
      <w:r w:rsidR="00123A96" w:rsidRPr="0008177C">
        <w:rPr>
          <w:rFonts w:ascii="Times New Roman" w:hAnsi="Times New Roman" w:cs="Times New Roman"/>
          <w:sz w:val="24"/>
          <w:szCs w:val="24"/>
        </w:rPr>
        <w:t xml:space="preserve">fonksiyonu </w:t>
      </w:r>
      <w:r w:rsidR="00844849" w:rsidRPr="0008177C">
        <w:rPr>
          <w:rFonts w:ascii="Times New Roman" w:hAnsi="Times New Roman" w:cs="Times New Roman"/>
          <w:sz w:val="24"/>
          <w:szCs w:val="24"/>
        </w:rPr>
        <w:t>şeklinde ortaya çıkmasına yol açmıştır. Bu bağlamda para bir şeyin değerinin hesaplanmasında kullanılır</w:t>
      </w:r>
      <w:r w:rsidR="00B71A92" w:rsidRPr="0008177C">
        <w:rPr>
          <w:rFonts w:ascii="Times New Roman" w:hAnsi="Times New Roman" w:cs="Times New Roman"/>
          <w:sz w:val="24"/>
          <w:szCs w:val="24"/>
        </w:rPr>
        <w:t>.</w:t>
      </w:r>
      <w:r w:rsidRPr="0008177C">
        <w:rPr>
          <w:rFonts w:ascii="Times New Roman" w:hAnsi="Times New Roman" w:cs="Times New Roman"/>
          <w:sz w:val="24"/>
          <w:szCs w:val="24"/>
        </w:rPr>
        <w:t xml:space="preserve"> </w:t>
      </w:r>
    </w:p>
    <w:p w:rsidR="00844849" w:rsidRPr="0008177C" w:rsidRDefault="001F4190" w:rsidP="00844849">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Paranın ikinci fonksiyonu onun</w:t>
      </w:r>
      <w:r w:rsidR="00844849" w:rsidRPr="0008177C">
        <w:rPr>
          <w:rFonts w:ascii="Times New Roman" w:hAnsi="Times New Roman" w:cs="Times New Roman"/>
          <w:sz w:val="24"/>
          <w:szCs w:val="24"/>
        </w:rPr>
        <w:t xml:space="preserve"> mal ve hizmetlerin alınıp satılmasında kullanılan bir değişim veya ödeme aracı </w:t>
      </w:r>
      <w:r w:rsidRPr="0008177C">
        <w:rPr>
          <w:rFonts w:ascii="Times New Roman" w:hAnsi="Times New Roman" w:cs="Times New Roman"/>
          <w:sz w:val="24"/>
          <w:szCs w:val="24"/>
        </w:rPr>
        <w:t>olmasıdır</w:t>
      </w:r>
      <w:r w:rsidR="00844849" w:rsidRPr="0008177C">
        <w:rPr>
          <w:rFonts w:ascii="Times New Roman" w:hAnsi="Times New Roman" w:cs="Times New Roman"/>
          <w:sz w:val="24"/>
          <w:szCs w:val="24"/>
        </w:rPr>
        <w:t xml:space="preserve"> (Aslan, 2019: 270). </w:t>
      </w:r>
      <w:r w:rsidR="005938B7" w:rsidRPr="0008177C">
        <w:rPr>
          <w:rFonts w:ascii="Times New Roman" w:hAnsi="Times New Roman" w:cs="Times New Roman"/>
          <w:sz w:val="24"/>
          <w:szCs w:val="24"/>
        </w:rPr>
        <w:t>Değişim ar</w:t>
      </w:r>
      <w:r w:rsidR="002470AA" w:rsidRPr="0008177C">
        <w:rPr>
          <w:rFonts w:ascii="Times New Roman" w:hAnsi="Times New Roman" w:cs="Times New Roman"/>
          <w:sz w:val="24"/>
          <w:szCs w:val="24"/>
        </w:rPr>
        <w:t>acı ol</w:t>
      </w:r>
      <w:r w:rsidR="005938B7" w:rsidRPr="0008177C">
        <w:rPr>
          <w:rFonts w:ascii="Times New Roman" w:hAnsi="Times New Roman" w:cs="Times New Roman"/>
          <w:sz w:val="24"/>
          <w:szCs w:val="24"/>
        </w:rPr>
        <w:t xml:space="preserve">arak paranın özellikleri, paranın toplumda yaşayan bireylerin tamamı tarafından kabul edilmesi, onun taşınmasının kolay ve basit olması, paranın dayanıklı ve bölünebilir olması, paranın kolay taklit edilememesi ve </w:t>
      </w:r>
      <w:r w:rsidR="00B84634" w:rsidRPr="0008177C">
        <w:rPr>
          <w:rFonts w:ascii="Times New Roman" w:hAnsi="Times New Roman" w:cs="Times New Roman"/>
          <w:sz w:val="24"/>
          <w:szCs w:val="24"/>
        </w:rPr>
        <w:t>paranın</w:t>
      </w:r>
      <w:r w:rsidR="005938B7" w:rsidRPr="0008177C">
        <w:rPr>
          <w:rFonts w:ascii="Times New Roman" w:hAnsi="Times New Roman" w:cs="Times New Roman"/>
          <w:sz w:val="24"/>
          <w:szCs w:val="24"/>
        </w:rPr>
        <w:t xml:space="preserve"> miktarının sınırlı olmasıdır (Dinler, 2003, 382). </w:t>
      </w:r>
      <w:r w:rsidR="00073258" w:rsidRPr="0008177C">
        <w:rPr>
          <w:rFonts w:ascii="Times New Roman" w:hAnsi="Times New Roman" w:cs="Times New Roman"/>
          <w:sz w:val="24"/>
          <w:szCs w:val="24"/>
        </w:rPr>
        <w:t>Buna ilave olarak</w:t>
      </w:r>
      <w:r w:rsidR="00380825" w:rsidRPr="0008177C">
        <w:rPr>
          <w:rFonts w:ascii="Times New Roman" w:hAnsi="Times New Roman" w:cs="Times New Roman"/>
          <w:sz w:val="24"/>
          <w:szCs w:val="24"/>
        </w:rPr>
        <w:t xml:space="preserve">, değişim aracı işlevi gören paranın kalitesinin kolayca kontrol </w:t>
      </w:r>
      <w:r w:rsidR="00C004A7" w:rsidRPr="0008177C">
        <w:rPr>
          <w:rFonts w:ascii="Times New Roman" w:hAnsi="Times New Roman" w:cs="Times New Roman"/>
          <w:sz w:val="24"/>
          <w:szCs w:val="24"/>
        </w:rPr>
        <w:t>edilir</w:t>
      </w:r>
      <w:r w:rsidR="00380825" w:rsidRPr="0008177C">
        <w:rPr>
          <w:rFonts w:ascii="Times New Roman" w:hAnsi="Times New Roman" w:cs="Times New Roman"/>
          <w:sz w:val="24"/>
          <w:szCs w:val="24"/>
        </w:rPr>
        <w:t xml:space="preserve"> olma ve pozitif bir değer taşıması için nadir bulunan bir mal olma</w:t>
      </w:r>
      <w:r w:rsidR="00B71A92" w:rsidRPr="0008177C">
        <w:rPr>
          <w:rFonts w:ascii="Times New Roman" w:hAnsi="Times New Roman" w:cs="Times New Roman"/>
          <w:sz w:val="24"/>
          <w:szCs w:val="24"/>
        </w:rPr>
        <w:t xml:space="preserve">k özellikleri de bulunmaktadır. </w:t>
      </w:r>
      <w:r w:rsidR="00380825" w:rsidRPr="0008177C">
        <w:rPr>
          <w:rFonts w:ascii="Times New Roman" w:hAnsi="Times New Roman" w:cs="Times New Roman"/>
          <w:sz w:val="24"/>
          <w:szCs w:val="24"/>
        </w:rPr>
        <w:t xml:space="preserve">Paranın değişim aracı olarak kullanılmasıyla birlikte para ticari bir meta haline gelmiştir (Gerdesmeier, 2009: 14). </w:t>
      </w:r>
      <w:r w:rsidR="005938B7" w:rsidRPr="0008177C">
        <w:rPr>
          <w:rFonts w:ascii="Times New Roman" w:hAnsi="Times New Roman" w:cs="Times New Roman"/>
          <w:sz w:val="24"/>
          <w:szCs w:val="24"/>
        </w:rPr>
        <w:t>Paranın bir değişim aracı olarak kullanılması sayesinde</w:t>
      </w:r>
      <w:r w:rsidR="00F7567E" w:rsidRPr="0008177C">
        <w:rPr>
          <w:rFonts w:ascii="Times New Roman" w:hAnsi="Times New Roman" w:cs="Times New Roman"/>
          <w:sz w:val="24"/>
          <w:szCs w:val="24"/>
        </w:rPr>
        <w:t xml:space="preserve">, bir mal ve hizmet değişimi işleminin gerçekleşebilmesi için artık istek ve taleplerin karşılıklı uyuşmasına ihtiyaç kalmamıştır. </w:t>
      </w:r>
    </w:p>
    <w:p w:rsidR="00D1641F" w:rsidRPr="0008177C" w:rsidRDefault="006F7CBA" w:rsidP="005A5F06">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Paranın </w:t>
      </w:r>
      <w:r w:rsidR="001F4190" w:rsidRPr="0008177C">
        <w:rPr>
          <w:rFonts w:ascii="Times New Roman" w:hAnsi="Times New Roman" w:cs="Times New Roman"/>
          <w:sz w:val="24"/>
          <w:szCs w:val="24"/>
        </w:rPr>
        <w:t xml:space="preserve">üçüncü </w:t>
      </w:r>
      <w:r w:rsidRPr="0008177C">
        <w:rPr>
          <w:rFonts w:ascii="Times New Roman" w:hAnsi="Times New Roman" w:cs="Times New Roman"/>
          <w:sz w:val="24"/>
          <w:szCs w:val="24"/>
        </w:rPr>
        <w:t xml:space="preserve">fonksiyonu </w:t>
      </w:r>
      <w:r w:rsidR="001F4190" w:rsidRPr="0008177C">
        <w:rPr>
          <w:rFonts w:ascii="Times New Roman" w:hAnsi="Times New Roman" w:cs="Times New Roman"/>
          <w:sz w:val="24"/>
          <w:szCs w:val="24"/>
        </w:rPr>
        <w:t xml:space="preserve">onun </w:t>
      </w:r>
      <w:r w:rsidRPr="0008177C">
        <w:rPr>
          <w:rFonts w:ascii="Times New Roman" w:hAnsi="Times New Roman" w:cs="Times New Roman"/>
          <w:sz w:val="24"/>
          <w:szCs w:val="24"/>
        </w:rPr>
        <w:t xml:space="preserve">değer saklama </w:t>
      </w:r>
      <w:r w:rsidR="003F7897" w:rsidRPr="0008177C">
        <w:rPr>
          <w:rFonts w:ascii="Times New Roman" w:hAnsi="Times New Roman" w:cs="Times New Roman"/>
          <w:sz w:val="24"/>
          <w:szCs w:val="24"/>
        </w:rPr>
        <w:t>özelliği</w:t>
      </w:r>
      <w:r w:rsidR="001008FB" w:rsidRPr="0008177C">
        <w:rPr>
          <w:rFonts w:ascii="Times New Roman" w:hAnsi="Times New Roman" w:cs="Times New Roman"/>
          <w:sz w:val="24"/>
          <w:szCs w:val="24"/>
        </w:rPr>
        <w:t xml:space="preserve"> olması şeklindedir. </w:t>
      </w:r>
      <w:r w:rsidR="00D61715" w:rsidRPr="0008177C">
        <w:rPr>
          <w:rFonts w:ascii="Times New Roman" w:hAnsi="Times New Roman" w:cs="Times New Roman"/>
          <w:sz w:val="24"/>
          <w:szCs w:val="24"/>
        </w:rPr>
        <w:t xml:space="preserve">Bu </w:t>
      </w:r>
      <w:r w:rsidR="0089530F" w:rsidRPr="0008177C">
        <w:rPr>
          <w:rFonts w:ascii="Times New Roman" w:hAnsi="Times New Roman" w:cs="Times New Roman"/>
          <w:sz w:val="24"/>
          <w:szCs w:val="24"/>
        </w:rPr>
        <w:t>fonksiyonda</w:t>
      </w:r>
      <w:r w:rsidR="00D61715" w:rsidRPr="0008177C">
        <w:rPr>
          <w:rFonts w:ascii="Times New Roman" w:hAnsi="Times New Roman" w:cs="Times New Roman"/>
          <w:sz w:val="24"/>
          <w:szCs w:val="24"/>
        </w:rPr>
        <w:t xml:space="preserve"> kişiler</w:t>
      </w:r>
      <w:r w:rsidR="00B71A92" w:rsidRPr="0008177C">
        <w:rPr>
          <w:rFonts w:ascii="Times New Roman" w:hAnsi="Times New Roman" w:cs="Times New Roman"/>
          <w:sz w:val="24"/>
          <w:szCs w:val="24"/>
        </w:rPr>
        <w:t>in</w:t>
      </w:r>
      <w:r w:rsidR="00D61715" w:rsidRPr="0008177C">
        <w:rPr>
          <w:rFonts w:ascii="Times New Roman" w:hAnsi="Times New Roman" w:cs="Times New Roman"/>
          <w:sz w:val="24"/>
          <w:szCs w:val="24"/>
        </w:rPr>
        <w:t xml:space="preserve"> parayı </w:t>
      </w:r>
      <w:r w:rsidR="0089530F" w:rsidRPr="0008177C">
        <w:rPr>
          <w:rFonts w:ascii="Times New Roman" w:hAnsi="Times New Roman" w:cs="Times New Roman"/>
          <w:sz w:val="24"/>
          <w:szCs w:val="24"/>
        </w:rPr>
        <w:t>biriktirme davranışı sergiledikleri ön plana çıkmaktadır</w:t>
      </w:r>
      <w:r w:rsidR="00D61715" w:rsidRPr="0008177C">
        <w:rPr>
          <w:rFonts w:ascii="Times New Roman" w:hAnsi="Times New Roman" w:cs="Times New Roman"/>
          <w:sz w:val="24"/>
          <w:szCs w:val="24"/>
        </w:rPr>
        <w:t xml:space="preserve">. </w:t>
      </w:r>
      <w:r w:rsidR="00844849" w:rsidRPr="0008177C">
        <w:rPr>
          <w:rFonts w:ascii="Times New Roman" w:hAnsi="Times New Roman" w:cs="Times New Roman"/>
          <w:sz w:val="24"/>
          <w:szCs w:val="24"/>
        </w:rPr>
        <w:t xml:space="preserve">Parayı saklamanın arkasında belli koşullar bulunmaktadır. Bunlardan en önemlisi paranın zaman içinde değerini korumasıdır. Eğer para değerini koruyor ise bireyler daha </w:t>
      </w:r>
      <w:r w:rsidR="00844849" w:rsidRPr="0008177C">
        <w:rPr>
          <w:rFonts w:ascii="Times New Roman" w:hAnsi="Times New Roman" w:cs="Times New Roman"/>
          <w:sz w:val="24"/>
          <w:szCs w:val="24"/>
        </w:rPr>
        <w:lastRenderedPageBreak/>
        <w:t xml:space="preserve">uzun sürelerle parayı elde tutabilirler. </w:t>
      </w:r>
      <w:r w:rsidR="00073258" w:rsidRPr="0008177C">
        <w:rPr>
          <w:rFonts w:ascii="Times New Roman" w:hAnsi="Times New Roman" w:cs="Times New Roman"/>
          <w:sz w:val="24"/>
          <w:szCs w:val="24"/>
        </w:rPr>
        <w:t xml:space="preserve">Buna karşın para sürekli olarak değer kaybediyorsa, paranın </w:t>
      </w:r>
      <w:r w:rsidR="00943D82" w:rsidRPr="0008177C">
        <w:rPr>
          <w:rFonts w:ascii="Times New Roman" w:hAnsi="Times New Roman" w:cs="Times New Roman"/>
          <w:sz w:val="24"/>
          <w:szCs w:val="24"/>
        </w:rPr>
        <w:t>değer saklama olarak kullanılma özelliği azalacaktır. Dolayısıyla p</w:t>
      </w:r>
      <w:r w:rsidR="00844849" w:rsidRPr="0008177C">
        <w:rPr>
          <w:rFonts w:ascii="Times New Roman" w:hAnsi="Times New Roman" w:cs="Times New Roman"/>
          <w:sz w:val="24"/>
          <w:szCs w:val="24"/>
        </w:rPr>
        <w:t xml:space="preserve">ara, </w:t>
      </w:r>
      <w:r w:rsidR="00943D82" w:rsidRPr="0008177C">
        <w:rPr>
          <w:rFonts w:ascii="Times New Roman" w:hAnsi="Times New Roman" w:cs="Times New Roman"/>
          <w:sz w:val="24"/>
          <w:szCs w:val="24"/>
        </w:rPr>
        <w:t>bir</w:t>
      </w:r>
      <w:r w:rsidR="00844849" w:rsidRPr="0008177C">
        <w:rPr>
          <w:rFonts w:ascii="Times New Roman" w:hAnsi="Times New Roman" w:cs="Times New Roman"/>
          <w:sz w:val="24"/>
          <w:szCs w:val="24"/>
        </w:rPr>
        <w:t xml:space="preserve"> değer saklama aracı olarak önemli bir </w:t>
      </w:r>
      <w:r w:rsidR="00943D82" w:rsidRPr="0008177C">
        <w:rPr>
          <w:rFonts w:ascii="Times New Roman" w:hAnsi="Times New Roman" w:cs="Times New Roman"/>
          <w:sz w:val="24"/>
          <w:szCs w:val="24"/>
        </w:rPr>
        <w:t>işlev üstlenmektedir</w:t>
      </w:r>
      <w:r w:rsidR="00844849" w:rsidRPr="0008177C">
        <w:rPr>
          <w:rFonts w:ascii="Times New Roman" w:hAnsi="Times New Roman" w:cs="Times New Roman"/>
          <w:sz w:val="24"/>
          <w:szCs w:val="24"/>
        </w:rPr>
        <w:t xml:space="preserve"> (Gerdesmeier, 2009: 14).</w:t>
      </w:r>
      <w:r w:rsidR="00844849" w:rsidRPr="0008177C">
        <w:rPr>
          <w:rFonts w:ascii="Times New Roman" w:hAnsi="Times New Roman" w:cs="Times New Roman"/>
          <w:sz w:val="24"/>
          <w:szCs w:val="24"/>
        </w:rPr>
        <w:tab/>
      </w:r>
    </w:p>
    <w:p w:rsidR="00123A96" w:rsidRPr="0008177C" w:rsidRDefault="00123A96" w:rsidP="005A5F06">
      <w:pPr>
        <w:spacing w:line="360" w:lineRule="auto"/>
        <w:ind w:firstLine="708"/>
        <w:jc w:val="both"/>
        <w:rPr>
          <w:rFonts w:ascii="Times New Roman" w:hAnsi="Times New Roman" w:cs="Times New Roman"/>
          <w:sz w:val="24"/>
          <w:szCs w:val="24"/>
        </w:rPr>
      </w:pPr>
    </w:p>
    <w:p w:rsidR="00B71A92" w:rsidRPr="0008177C" w:rsidRDefault="001E0639" w:rsidP="00B71A92">
      <w:pPr>
        <w:pStyle w:val="Balk2"/>
        <w:spacing w:line="360" w:lineRule="auto"/>
        <w:ind w:left="709"/>
        <w:rPr>
          <w:rFonts w:ascii="Times New Roman" w:hAnsi="Times New Roman" w:cs="Times New Roman"/>
          <w:color w:val="auto"/>
          <w:szCs w:val="24"/>
        </w:rPr>
      </w:pPr>
      <w:r w:rsidRPr="0008177C">
        <w:rPr>
          <w:rFonts w:ascii="Times New Roman" w:hAnsi="Times New Roman" w:cs="Times New Roman"/>
          <w:color w:val="auto"/>
          <w:szCs w:val="24"/>
        </w:rPr>
        <w:t>1.3.</w:t>
      </w:r>
      <w:r w:rsidR="00B71A92" w:rsidRPr="0008177C">
        <w:rPr>
          <w:rFonts w:ascii="Times New Roman" w:hAnsi="Times New Roman" w:cs="Times New Roman"/>
          <w:color w:val="auto"/>
          <w:szCs w:val="24"/>
        </w:rPr>
        <w:t xml:space="preserve"> Para T</w:t>
      </w:r>
      <w:r w:rsidR="003B03CD" w:rsidRPr="0008177C">
        <w:rPr>
          <w:rFonts w:ascii="Times New Roman" w:hAnsi="Times New Roman" w:cs="Times New Roman"/>
          <w:color w:val="auto"/>
          <w:szCs w:val="24"/>
        </w:rPr>
        <w:t xml:space="preserve">alebi </w:t>
      </w:r>
      <w:r w:rsidR="00A67269" w:rsidRPr="0008177C">
        <w:rPr>
          <w:rFonts w:ascii="Times New Roman" w:hAnsi="Times New Roman" w:cs="Times New Roman"/>
          <w:color w:val="auto"/>
          <w:szCs w:val="24"/>
        </w:rPr>
        <w:t>Teorileri</w:t>
      </w:r>
      <w:r w:rsidR="001A2E3D" w:rsidRPr="0008177C">
        <w:rPr>
          <w:rFonts w:ascii="Times New Roman" w:hAnsi="Times New Roman" w:cs="Times New Roman"/>
          <w:color w:val="auto"/>
          <w:szCs w:val="24"/>
        </w:rPr>
        <w:t xml:space="preserve"> </w:t>
      </w:r>
    </w:p>
    <w:p w:rsidR="009433FD" w:rsidRPr="0008177C" w:rsidRDefault="009433FD" w:rsidP="00202CCA">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Para talebi teorisi, mikro düzeyde bireylerin,  mak</w:t>
      </w:r>
      <w:r w:rsidR="001A2E3D" w:rsidRPr="0008177C">
        <w:rPr>
          <w:rFonts w:ascii="Times New Roman" w:hAnsi="Times New Roman" w:cs="Times New Roman"/>
          <w:sz w:val="24"/>
          <w:szCs w:val="24"/>
        </w:rPr>
        <w:t>ro düzeyde ise, ekonominin neden ve</w:t>
      </w:r>
      <w:r w:rsidRPr="0008177C">
        <w:rPr>
          <w:rFonts w:ascii="Times New Roman" w:hAnsi="Times New Roman" w:cs="Times New Roman"/>
          <w:sz w:val="24"/>
          <w:szCs w:val="24"/>
        </w:rPr>
        <w:t xml:space="preserve"> ne kadar para tut</w:t>
      </w:r>
      <w:r w:rsidR="001A2E3D" w:rsidRPr="0008177C">
        <w:rPr>
          <w:rFonts w:ascii="Times New Roman" w:hAnsi="Times New Roman" w:cs="Times New Roman"/>
          <w:sz w:val="24"/>
          <w:szCs w:val="24"/>
        </w:rPr>
        <w:t>m</w:t>
      </w:r>
      <w:r w:rsidRPr="0008177C">
        <w:rPr>
          <w:rFonts w:ascii="Times New Roman" w:hAnsi="Times New Roman" w:cs="Times New Roman"/>
          <w:sz w:val="24"/>
          <w:szCs w:val="24"/>
        </w:rPr>
        <w:t>ak istediklerini araştırmakta ve elde tutulan para miktarındaki değişimlerin ekonomi üzerindeki etkilerini incelemektedir.  Para talebi nominal ve reel olmak üzere iki farklı şekilde ifade edilebilir. Nominal para talebi elde tutulan paranın rakamsal değerini ifade ederken, reel para talebi, paranın satın alma gücünü ifade etmektedir. Para talebi teorisi reel para talebini incelemektedir</w:t>
      </w:r>
      <w:r w:rsidR="00D8484C" w:rsidRPr="0008177C">
        <w:rPr>
          <w:rFonts w:ascii="Times New Roman" w:hAnsi="Times New Roman" w:cs="Times New Roman"/>
          <w:sz w:val="24"/>
          <w:szCs w:val="24"/>
        </w:rPr>
        <w:t xml:space="preserve"> (Paya, 2007:68)</w:t>
      </w:r>
      <w:r w:rsidRPr="0008177C">
        <w:rPr>
          <w:rFonts w:ascii="Times New Roman" w:hAnsi="Times New Roman" w:cs="Times New Roman"/>
          <w:sz w:val="24"/>
          <w:szCs w:val="24"/>
        </w:rPr>
        <w:t>.</w:t>
      </w:r>
      <w:r w:rsidR="00D8484C" w:rsidRPr="0008177C">
        <w:rPr>
          <w:rFonts w:ascii="Times New Roman" w:hAnsi="Times New Roman" w:cs="Times New Roman"/>
          <w:sz w:val="24"/>
          <w:szCs w:val="24"/>
        </w:rPr>
        <w:t xml:space="preserve">   </w:t>
      </w:r>
    </w:p>
    <w:p w:rsidR="004D0B49" w:rsidRPr="0008177C" w:rsidRDefault="004D0B49" w:rsidP="00202CCA">
      <w:pPr>
        <w:spacing w:line="360" w:lineRule="auto"/>
        <w:ind w:firstLine="709"/>
        <w:jc w:val="both"/>
        <w:rPr>
          <w:rFonts w:ascii="Times New Roman" w:hAnsi="Times New Roman" w:cs="Times New Roman"/>
          <w:sz w:val="24"/>
          <w:szCs w:val="24"/>
        </w:rPr>
      </w:pPr>
    </w:p>
    <w:p w:rsidR="00D8484C" w:rsidRPr="0008177C" w:rsidRDefault="00D8484C" w:rsidP="00202CCA">
      <w:pPr>
        <w:spacing w:line="360" w:lineRule="auto"/>
        <w:ind w:firstLine="709"/>
        <w:jc w:val="both"/>
        <w:rPr>
          <w:rFonts w:ascii="Times New Roman" w:hAnsi="Times New Roman" w:cs="Times New Roman"/>
          <w:b/>
          <w:sz w:val="24"/>
          <w:szCs w:val="24"/>
        </w:rPr>
      </w:pPr>
      <w:r w:rsidRPr="0008177C">
        <w:rPr>
          <w:rFonts w:ascii="Times New Roman" w:hAnsi="Times New Roman" w:cs="Times New Roman"/>
          <w:b/>
          <w:sz w:val="24"/>
          <w:szCs w:val="24"/>
        </w:rPr>
        <w:t>1.3.1. Klasik Para Talebi Teorisi</w:t>
      </w:r>
    </w:p>
    <w:p w:rsidR="00D8484C" w:rsidRPr="0008177C" w:rsidRDefault="00D8484C" w:rsidP="00202CCA">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Klasik iktisatçılar, para talebini fiyat düzeyinin piyasadaki para miktarı tarafından belirlendiğini ileri süren paranın mik</w:t>
      </w:r>
      <w:r w:rsidR="00B84634" w:rsidRPr="0008177C">
        <w:rPr>
          <w:rFonts w:ascii="Times New Roman" w:hAnsi="Times New Roman" w:cs="Times New Roman"/>
          <w:sz w:val="24"/>
          <w:szCs w:val="24"/>
        </w:rPr>
        <w:t>tar teorisi çerçevesinde ele al</w:t>
      </w:r>
      <w:r w:rsidRPr="0008177C">
        <w:rPr>
          <w:rFonts w:ascii="Times New Roman" w:hAnsi="Times New Roman" w:cs="Times New Roman"/>
          <w:sz w:val="24"/>
          <w:szCs w:val="24"/>
        </w:rPr>
        <w:t>mışlardır. Klasik para talebi teorisi Yale-Fisher Yaklaşımı ve Cambridge yaklaşımı olmak üzere iki farklı yaklaşımla ele alınmaktadır (Ünsal, 2007: 476).</w:t>
      </w:r>
    </w:p>
    <w:p w:rsidR="004D0B49" w:rsidRPr="0008177C" w:rsidRDefault="004D0B49" w:rsidP="00202CCA">
      <w:pPr>
        <w:spacing w:line="360" w:lineRule="auto"/>
        <w:ind w:firstLine="709"/>
        <w:jc w:val="both"/>
        <w:rPr>
          <w:rFonts w:ascii="Times New Roman" w:hAnsi="Times New Roman" w:cs="Times New Roman"/>
          <w:sz w:val="24"/>
          <w:szCs w:val="24"/>
        </w:rPr>
      </w:pPr>
    </w:p>
    <w:p w:rsidR="00D8484C" w:rsidRPr="0008177C" w:rsidRDefault="00D8484C" w:rsidP="00202CCA">
      <w:pPr>
        <w:spacing w:line="360" w:lineRule="auto"/>
        <w:ind w:firstLine="709"/>
        <w:jc w:val="both"/>
        <w:rPr>
          <w:rFonts w:ascii="Times New Roman" w:hAnsi="Times New Roman" w:cs="Times New Roman"/>
          <w:b/>
          <w:sz w:val="24"/>
          <w:szCs w:val="24"/>
        </w:rPr>
      </w:pPr>
      <w:r w:rsidRPr="0008177C">
        <w:rPr>
          <w:rFonts w:ascii="Times New Roman" w:hAnsi="Times New Roman" w:cs="Times New Roman"/>
          <w:b/>
          <w:sz w:val="24"/>
          <w:szCs w:val="24"/>
        </w:rPr>
        <w:t>1.3.1.1. Yale-Fisher Yaklaşımı</w:t>
      </w:r>
    </w:p>
    <w:p w:rsidR="00D8484C" w:rsidRPr="0008177C" w:rsidRDefault="00D8484C" w:rsidP="00202CCA">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 Fisher (1911) tarafından </w:t>
      </w:r>
      <w:r w:rsidR="00B84634" w:rsidRPr="0008177C">
        <w:rPr>
          <w:rFonts w:ascii="Times New Roman" w:hAnsi="Times New Roman" w:cs="Times New Roman"/>
          <w:sz w:val="24"/>
          <w:szCs w:val="24"/>
        </w:rPr>
        <w:t>geliştirilen</w:t>
      </w:r>
      <w:r w:rsidRPr="0008177C">
        <w:rPr>
          <w:rFonts w:ascii="Times New Roman" w:hAnsi="Times New Roman" w:cs="Times New Roman"/>
          <w:sz w:val="24"/>
          <w:szCs w:val="24"/>
        </w:rPr>
        <w:t xml:space="preserve"> ve kısaca Fisher yaklaşımı olarak adlandırılan kuramı, miktar teorisine dayanmaktadır. Miktar teorisi denklemi aşağıdaki gibi formüle edilmektedir.</w:t>
      </w:r>
    </w:p>
    <w:p w:rsidR="00D8484C" w:rsidRPr="0008177C" w:rsidRDefault="00D8484C" w:rsidP="009B1BC3">
      <w:pPr>
        <w:spacing w:line="360" w:lineRule="auto"/>
        <w:jc w:val="center"/>
        <w:rPr>
          <w:rFonts w:ascii="Times New Roman" w:eastAsiaTheme="minorEastAsia" w:hAnsi="Times New Roman" w:cs="Times New Roman"/>
          <w:sz w:val="24"/>
          <w:szCs w:val="24"/>
        </w:rPr>
      </w:pPr>
      <m:oMath>
        <m:r>
          <w:rPr>
            <w:rFonts w:ascii="Cambria Math" w:hAnsi="Cambria Math" w:cs="Times New Roman"/>
            <w:sz w:val="24"/>
            <w:szCs w:val="24"/>
          </w:rPr>
          <m:t>MV≡PY</m:t>
        </m:r>
      </m:oMath>
      <w:r w:rsidR="00370F4B" w:rsidRPr="0008177C">
        <w:rPr>
          <w:rFonts w:ascii="Times New Roman" w:eastAsiaTheme="minorEastAsia" w:hAnsi="Times New Roman" w:cs="Times New Roman"/>
          <w:sz w:val="24"/>
          <w:szCs w:val="24"/>
        </w:rPr>
        <w:t xml:space="preserve">                                                       (1)                                                                                       </w:t>
      </w:r>
    </w:p>
    <w:p w:rsidR="00D8484C" w:rsidRPr="0008177C" w:rsidRDefault="00D8484C" w:rsidP="00202CCA">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Değişim denklemi ola</w:t>
      </w:r>
      <w:r w:rsidR="00D64CEB" w:rsidRPr="0008177C">
        <w:rPr>
          <w:rFonts w:ascii="Times New Roman" w:eastAsiaTheme="minorEastAsia" w:hAnsi="Times New Roman" w:cs="Times New Roman"/>
          <w:sz w:val="24"/>
          <w:szCs w:val="24"/>
        </w:rPr>
        <w:t>rak da adlandırılan bu özdeşlikte</w:t>
      </w:r>
      <w:r w:rsidRPr="0008177C">
        <w:rPr>
          <w:rFonts w:ascii="Times New Roman" w:eastAsiaTheme="minorEastAsia" w:hAnsi="Times New Roman" w:cs="Times New Roman"/>
          <w:sz w:val="24"/>
          <w:szCs w:val="24"/>
        </w:rPr>
        <w:t xml:space="preserve"> M, dolaşımdaki para miktarını, V paranın dolaşım hızını</w:t>
      </w:r>
      <w:r w:rsidR="00D64CEB" w:rsidRPr="0008177C">
        <w:rPr>
          <w:rFonts w:ascii="Times New Roman" w:eastAsiaTheme="minorEastAsia" w:hAnsi="Times New Roman" w:cs="Times New Roman"/>
          <w:sz w:val="24"/>
          <w:szCs w:val="24"/>
        </w:rPr>
        <w:t xml:space="preserve">, P genel fiyat düzeyini ve Y ekonomide üretilen nihai mal ve hizmet miktarını ifade etmektedir.  Klasik </w:t>
      </w:r>
      <w:r w:rsidR="00B84634" w:rsidRPr="0008177C">
        <w:rPr>
          <w:rFonts w:ascii="Times New Roman" w:eastAsiaTheme="minorEastAsia" w:hAnsi="Times New Roman" w:cs="Times New Roman"/>
          <w:sz w:val="24"/>
          <w:szCs w:val="24"/>
        </w:rPr>
        <w:t>iktisatçılara</w:t>
      </w:r>
      <w:r w:rsidR="00D64CEB" w:rsidRPr="0008177C">
        <w:rPr>
          <w:rFonts w:ascii="Times New Roman" w:eastAsiaTheme="minorEastAsia" w:hAnsi="Times New Roman" w:cs="Times New Roman"/>
          <w:sz w:val="24"/>
          <w:szCs w:val="24"/>
        </w:rPr>
        <w:t xml:space="preserve"> göre, ekonomi tam </w:t>
      </w:r>
      <w:r w:rsidR="00B84634" w:rsidRPr="0008177C">
        <w:rPr>
          <w:rFonts w:ascii="Times New Roman" w:eastAsiaTheme="minorEastAsia" w:hAnsi="Times New Roman" w:cs="Times New Roman"/>
          <w:sz w:val="24"/>
          <w:szCs w:val="24"/>
        </w:rPr>
        <w:lastRenderedPageBreak/>
        <w:t>istihdam</w:t>
      </w:r>
      <w:r w:rsidR="00D64CEB" w:rsidRPr="0008177C">
        <w:rPr>
          <w:rFonts w:ascii="Times New Roman" w:eastAsiaTheme="minorEastAsia" w:hAnsi="Times New Roman" w:cs="Times New Roman"/>
          <w:sz w:val="24"/>
          <w:szCs w:val="24"/>
        </w:rPr>
        <w:t xml:space="preserve"> gelir düzeyinde sabittir. Bununla birlikte paranın dolaşım hızı kurumsal unsurlar tarafından belirlenmektedir </w:t>
      </w:r>
      <w:r w:rsidR="00786FBC" w:rsidRPr="0008177C">
        <w:rPr>
          <w:rFonts w:ascii="Times New Roman" w:eastAsiaTheme="minorEastAsia" w:hAnsi="Times New Roman" w:cs="Times New Roman"/>
          <w:sz w:val="24"/>
          <w:szCs w:val="24"/>
        </w:rPr>
        <w:t>ve paranın</w:t>
      </w:r>
      <w:r w:rsidR="00D64CEB" w:rsidRPr="0008177C">
        <w:rPr>
          <w:rFonts w:ascii="Times New Roman" w:eastAsiaTheme="minorEastAsia" w:hAnsi="Times New Roman" w:cs="Times New Roman"/>
          <w:sz w:val="24"/>
          <w:szCs w:val="24"/>
        </w:rPr>
        <w:t xml:space="preserve"> dolaşım hızı da sabittir. Bu durumda (1) numaralı denklem aşağıdaki gibi tekrar yazılabilir.</w:t>
      </w:r>
    </w:p>
    <w:p w:rsidR="00D64CEB" w:rsidRPr="0008177C" w:rsidRDefault="00D64CEB" w:rsidP="009B1BC3">
      <w:pPr>
        <w:spacing w:line="360" w:lineRule="auto"/>
        <w:jc w:val="center"/>
        <w:rPr>
          <w:rFonts w:ascii="Times New Roman" w:eastAsiaTheme="minorEastAsia" w:hAnsi="Times New Roman" w:cs="Times New Roman"/>
          <w:sz w:val="24"/>
          <w:szCs w:val="24"/>
        </w:rPr>
      </w:pPr>
      <m:oMath>
        <m:r>
          <w:rPr>
            <w:rFonts w:ascii="Cambria Math" w:eastAsiaTheme="minorEastAsia" w:hAnsi="Cambria Math" w:cs="Times New Roman"/>
            <w:sz w:val="24"/>
            <w:szCs w:val="24"/>
          </w:rPr>
          <m:t>M</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V</m:t>
            </m:r>
          </m:e>
        </m:acc>
        <m:r>
          <w:rPr>
            <w:rFonts w:ascii="Cambria Math" w:eastAsiaTheme="minorEastAsia" w:hAnsi="Cambria Math" w:cs="Times New Roman"/>
            <w:sz w:val="24"/>
            <w:szCs w:val="24"/>
          </w:rPr>
          <m:t>=P</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Y</m:t>
            </m:r>
          </m:e>
        </m:acc>
      </m:oMath>
      <w:r w:rsidR="00370F4B" w:rsidRPr="0008177C">
        <w:rPr>
          <w:rFonts w:ascii="Times New Roman" w:eastAsiaTheme="minorEastAsia" w:hAnsi="Times New Roman" w:cs="Times New Roman"/>
          <w:sz w:val="24"/>
          <w:szCs w:val="24"/>
        </w:rPr>
        <w:t xml:space="preserve">                                                               (2)</w:t>
      </w:r>
    </w:p>
    <w:p w:rsidR="004F15A0" w:rsidRPr="0008177C" w:rsidRDefault="00D64CEB" w:rsidP="00786FBC">
      <w:pPr>
        <w:spacing w:line="360" w:lineRule="auto"/>
        <w:ind w:firstLine="708"/>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Dolayısıyla (2) numaralı denklem para arzında meydana gelen değişmelerin aynı oranda ve aynı ölçüde fiyatlar genel düzeyinde artışa neden olacağını ifade etmektedir. (2) numaralı denklemi reel para arzı cinsinden ifade etmek istersek; </w:t>
      </w:r>
    </w:p>
    <w:p w:rsidR="00D64CEB" w:rsidRPr="0008177C" w:rsidRDefault="00786FBC" w:rsidP="004F15A0">
      <w:pPr>
        <w:spacing w:line="360" w:lineRule="auto"/>
        <w:ind w:firstLine="709"/>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M</m:t>
            </m:r>
          </m:num>
          <m:den>
            <m:r>
              <w:rPr>
                <w:rFonts w:ascii="Cambria Math" w:eastAsiaTheme="minorEastAsia" w:hAnsi="Cambria Math" w:cs="Times New Roman"/>
                <w:sz w:val="24"/>
                <w:szCs w:val="24"/>
              </w:rPr>
              <m:t>P</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V</m:t>
                </m:r>
              </m:e>
            </m:acc>
          </m:den>
        </m:f>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Y</m:t>
            </m:r>
          </m:e>
        </m:acc>
      </m:oMath>
      <w:r w:rsidR="00370F4B" w:rsidRPr="0008177C">
        <w:rPr>
          <w:rFonts w:ascii="Times New Roman" w:eastAsiaTheme="minorEastAsia" w:hAnsi="Times New Roman" w:cs="Times New Roman"/>
          <w:sz w:val="24"/>
          <w:szCs w:val="24"/>
        </w:rPr>
        <w:t xml:space="preserve">                                            </w:t>
      </w:r>
      <w:r w:rsidR="004F15A0" w:rsidRPr="0008177C">
        <w:rPr>
          <w:rFonts w:ascii="Times New Roman" w:eastAsiaTheme="minorEastAsia" w:hAnsi="Times New Roman" w:cs="Times New Roman"/>
          <w:sz w:val="24"/>
          <w:szCs w:val="24"/>
        </w:rPr>
        <w:t xml:space="preserve">                           (3)</w:t>
      </w:r>
    </w:p>
    <w:p w:rsidR="00D64CEB" w:rsidRPr="0008177C" w:rsidRDefault="00D64CEB" w:rsidP="00786FBC">
      <w:pPr>
        <w:spacing w:line="360" w:lineRule="auto"/>
        <w:ind w:firstLine="708"/>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şeklinde yazılabilir.</w:t>
      </w:r>
      <w:r w:rsidR="00370F4B" w:rsidRPr="0008177C">
        <w:rPr>
          <w:rFonts w:ascii="Times New Roman" w:eastAsiaTheme="minorEastAsia" w:hAnsi="Times New Roman" w:cs="Times New Roman"/>
          <w:sz w:val="24"/>
          <w:szCs w:val="24"/>
        </w:rPr>
        <w:t xml:space="preserve">  Yukarıdaki denklemde M/P ifadesi reel para arzını ifade etmektedir. Para piyasasında dengenin sağlandığı </w:t>
      </w:r>
      <w:r w:rsidR="0078199F" w:rsidRPr="0008177C">
        <w:rPr>
          <w:rFonts w:ascii="Times New Roman" w:eastAsiaTheme="minorEastAsia" w:hAnsi="Times New Roman" w:cs="Times New Roman"/>
          <w:sz w:val="24"/>
          <w:szCs w:val="24"/>
        </w:rPr>
        <w:t>nokta para</w:t>
      </w:r>
      <w:r w:rsidR="00370F4B" w:rsidRPr="0008177C">
        <w:rPr>
          <w:rFonts w:ascii="Times New Roman" w:eastAsiaTheme="minorEastAsia" w:hAnsi="Times New Roman" w:cs="Times New Roman"/>
          <w:sz w:val="24"/>
          <w:szCs w:val="24"/>
        </w:rPr>
        <w:t xml:space="preserve"> arzının para talebine eşit olduğu noktadır.  Bu nedenle denge noktasında reel para talebi de;</w:t>
      </w:r>
    </w:p>
    <w:p w:rsidR="00370F4B" w:rsidRPr="0008177C" w:rsidRDefault="005B5B28" w:rsidP="009B1BC3">
      <w:pPr>
        <w:spacing w:line="360" w:lineRule="auto"/>
        <w:jc w:val="center"/>
        <w:rPr>
          <w:rFonts w:ascii="Times New Roman" w:eastAsiaTheme="minorEastAsia" w:hAnsi="Times New Roman" w:cs="Times New Roman"/>
          <w:sz w:val="24"/>
          <w:szCs w:val="24"/>
        </w:rPr>
      </w:pPr>
      <m:oMath>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D</m:t>
                </m:r>
              </m:sub>
            </m:sSub>
          </m:num>
          <m:den>
            <m:r>
              <w:rPr>
                <w:rFonts w:ascii="Cambria Math" w:eastAsiaTheme="minorEastAsia" w:hAnsi="Cambria Math" w:cs="Times New Roman"/>
                <w:sz w:val="24"/>
                <w:szCs w:val="24"/>
              </w:rPr>
              <m:t>P</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V</m:t>
                </m:r>
              </m:e>
            </m:acc>
          </m:den>
        </m:f>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Y</m:t>
            </m:r>
          </m:e>
        </m:acc>
      </m:oMath>
      <w:r w:rsidR="003B03CD" w:rsidRPr="0008177C">
        <w:rPr>
          <w:rFonts w:ascii="Times New Roman" w:eastAsiaTheme="minorEastAsia" w:hAnsi="Times New Roman" w:cs="Times New Roman"/>
          <w:sz w:val="24"/>
          <w:szCs w:val="24"/>
        </w:rPr>
        <w:t xml:space="preserve">                                   </w:t>
      </w:r>
      <w:r w:rsidR="004F15A0" w:rsidRPr="0008177C">
        <w:rPr>
          <w:rFonts w:ascii="Times New Roman" w:eastAsiaTheme="minorEastAsia" w:hAnsi="Times New Roman" w:cs="Times New Roman"/>
          <w:sz w:val="24"/>
          <w:szCs w:val="24"/>
        </w:rPr>
        <w:t xml:space="preserve">                                </w:t>
      </w:r>
      <w:r w:rsidR="003B03CD" w:rsidRPr="0008177C">
        <w:rPr>
          <w:rFonts w:ascii="Times New Roman" w:eastAsiaTheme="minorEastAsia" w:hAnsi="Times New Roman" w:cs="Times New Roman"/>
          <w:sz w:val="24"/>
          <w:szCs w:val="24"/>
        </w:rPr>
        <w:t xml:space="preserve">  </w:t>
      </w:r>
      <w:r w:rsidR="004F15A0" w:rsidRPr="0008177C">
        <w:rPr>
          <w:rFonts w:ascii="Times New Roman" w:eastAsiaTheme="minorEastAsia" w:hAnsi="Times New Roman" w:cs="Times New Roman"/>
          <w:sz w:val="24"/>
          <w:szCs w:val="24"/>
        </w:rPr>
        <w:t>(4)</w:t>
      </w:r>
      <w:r w:rsidR="003B03CD" w:rsidRPr="0008177C">
        <w:rPr>
          <w:rFonts w:ascii="Times New Roman" w:eastAsiaTheme="minorEastAsia" w:hAnsi="Times New Roman" w:cs="Times New Roman"/>
          <w:sz w:val="24"/>
          <w:szCs w:val="24"/>
        </w:rPr>
        <w:t xml:space="preserve">                                              </w:t>
      </w:r>
      <w:r w:rsidR="004F15A0" w:rsidRPr="0008177C">
        <w:rPr>
          <w:rFonts w:ascii="Times New Roman" w:eastAsiaTheme="minorEastAsia" w:hAnsi="Times New Roman" w:cs="Times New Roman"/>
          <w:sz w:val="24"/>
          <w:szCs w:val="24"/>
        </w:rPr>
        <w:t xml:space="preserve">                              </w:t>
      </w:r>
    </w:p>
    <w:p w:rsidR="00370F4B" w:rsidRPr="0008177C" w:rsidRDefault="003B03CD" w:rsidP="00786FBC">
      <w:pPr>
        <w:spacing w:line="360" w:lineRule="auto"/>
        <w:ind w:firstLine="708"/>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ş</w:t>
      </w:r>
      <w:r w:rsidR="00370F4B" w:rsidRPr="0008177C">
        <w:rPr>
          <w:rFonts w:ascii="Times New Roman" w:eastAsiaTheme="minorEastAsia" w:hAnsi="Times New Roman" w:cs="Times New Roman"/>
          <w:sz w:val="24"/>
          <w:szCs w:val="24"/>
        </w:rPr>
        <w:t xml:space="preserve">eklinde ifade edilmektedir. Klasik yaklaşımda para sadece mübadele amacıyla elde tutulmaktadır. Bu nedenle reel para talebi gelir düzeyine bağlı olarak belirlenmekte ve </w:t>
      </w:r>
      <w:r w:rsidR="00BB4016" w:rsidRPr="0008177C">
        <w:rPr>
          <w:rFonts w:ascii="Times New Roman" w:eastAsiaTheme="minorEastAsia" w:hAnsi="Times New Roman" w:cs="Times New Roman"/>
          <w:sz w:val="24"/>
          <w:szCs w:val="24"/>
        </w:rPr>
        <w:t xml:space="preserve">nominal </w:t>
      </w:r>
      <w:r w:rsidR="00370F4B" w:rsidRPr="0008177C">
        <w:rPr>
          <w:rFonts w:ascii="Times New Roman" w:eastAsiaTheme="minorEastAsia" w:hAnsi="Times New Roman" w:cs="Times New Roman"/>
          <w:sz w:val="24"/>
          <w:szCs w:val="24"/>
        </w:rPr>
        <w:t>gelir düzeyi arttıkça reel para talebi de artmaktadır.</w:t>
      </w:r>
    </w:p>
    <w:p w:rsidR="009B1BC3" w:rsidRPr="0008177C" w:rsidRDefault="009B1BC3" w:rsidP="00370F4B">
      <w:pPr>
        <w:spacing w:line="360" w:lineRule="auto"/>
        <w:jc w:val="both"/>
        <w:rPr>
          <w:rFonts w:ascii="Times New Roman" w:eastAsiaTheme="minorEastAsia" w:hAnsi="Times New Roman" w:cs="Times New Roman"/>
          <w:sz w:val="24"/>
          <w:szCs w:val="24"/>
        </w:rPr>
      </w:pPr>
    </w:p>
    <w:p w:rsidR="003B03CD" w:rsidRPr="0008177C" w:rsidRDefault="003B03CD" w:rsidP="003B03CD">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1.3.1.2. Cambridge Yaklaşımı</w:t>
      </w:r>
    </w:p>
    <w:p w:rsidR="003B03CD" w:rsidRPr="0008177C" w:rsidRDefault="003B03CD" w:rsidP="003B03CD">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Alfred Marshall ve Arthur C. Pigou tarafından geliştirilen Cambridge yaklaşımında,   mübadele aracı olma fonksiyonu dışında paranın servet saklama aracı olma fonksiyonu üzerinde de durulmuştur</w:t>
      </w:r>
      <w:r w:rsidR="00F738AC" w:rsidRPr="0008177C">
        <w:rPr>
          <w:rFonts w:ascii="Times New Roman" w:eastAsiaTheme="minorEastAsia" w:hAnsi="Times New Roman" w:cs="Times New Roman"/>
          <w:sz w:val="24"/>
          <w:szCs w:val="24"/>
        </w:rPr>
        <w:t xml:space="preserve"> (Sekmen, 2012: 45)</w:t>
      </w:r>
      <w:r w:rsidRPr="0008177C">
        <w:rPr>
          <w:rFonts w:ascii="Times New Roman" w:eastAsiaTheme="minorEastAsia" w:hAnsi="Times New Roman" w:cs="Times New Roman"/>
          <w:sz w:val="24"/>
          <w:szCs w:val="24"/>
        </w:rPr>
        <w:t xml:space="preserve">. </w:t>
      </w:r>
    </w:p>
    <w:p w:rsidR="003B03CD" w:rsidRPr="0008177C" w:rsidRDefault="0078199F" w:rsidP="003B03CD">
      <w:pPr>
        <w:spacing w:line="360" w:lineRule="auto"/>
        <w:ind w:firstLine="709"/>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d</m:t>
            </m:r>
          </m:sub>
        </m:sSub>
        <m:r>
          <w:rPr>
            <w:rFonts w:ascii="Cambria Math" w:eastAsiaTheme="minorEastAsia" w:hAnsi="Cambria Math" w:cs="Times New Roman"/>
            <w:sz w:val="24"/>
            <w:szCs w:val="24"/>
          </w:rPr>
          <m:t>=kPw</m:t>
        </m:r>
      </m:oMath>
      <w:r w:rsidR="003B03CD" w:rsidRPr="0008177C">
        <w:rPr>
          <w:rFonts w:ascii="Times New Roman" w:eastAsiaTheme="minorEastAsia" w:hAnsi="Times New Roman" w:cs="Times New Roman"/>
          <w:sz w:val="24"/>
          <w:szCs w:val="24"/>
        </w:rPr>
        <w:t xml:space="preserve">                                                                          </w:t>
      </w:r>
      <w:r w:rsidR="006C46CA" w:rsidRPr="0008177C">
        <w:rPr>
          <w:rFonts w:ascii="Times New Roman" w:eastAsiaTheme="minorEastAsia" w:hAnsi="Times New Roman" w:cs="Times New Roman"/>
          <w:sz w:val="24"/>
          <w:szCs w:val="24"/>
        </w:rPr>
        <w:t xml:space="preserve"> </w:t>
      </w:r>
      <w:r w:rsidR="00133038" w:rsidRPr="0008177C">
        <w:rPr>
          <w:rFonts w:ascii="Times New Roman" w:eastAsiaTheme="minorEastAsia" w:hAnsi="Times New Roman" w:cs="Times New Roman"/>
          <w:sz w:val="24"/>
          <w:szCs w:val="24"/>
        </w:rPr>
        <w:t>(5)</w:t>
      </w:r>
    </w:p>
    <w:p w:rsidR="00F738AC" w:rsidRPr="0008177C" w:rsidRDefault="00133038" w:rsidP="00786FBC">
      <w:pPr>
        <w:spacing w:line="360" w:lineRule="auto"/>
        <w:ind w:firstLine="708"/>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(5)</w:t>
      </w:r>
      <w:r w:rsidR="00F738AC" w:rsidRPr="0008177C">
        <w:rPr>
          <w:rFonts w:ascii="Times New Roman" w:eastAsiaTheme="minorEastAsia" w:hAnsi="Times New Roman" w:cs="Times New Roman"/>
          <w:sz w:val="24"/>
          <w:szCs w:val="24"/>
        </w:rPr>
        <w:t xml:space="preserve"> numaralı denklemde w</w:t>
      </w:r>
      <w:r w:rsidRPr="0008177C">
        <w:rPr>
          <w:rFonts w:ascii="Times New Roman" w:eastAsiaTheme="minorEastAsia" w:hAnsi="Times New Roman" w:cs="Times New Roman"/>
          <w:sz w:val="24"/>
          <w:szCs w:val="24"/>
        </w:rPr>
        <w:t xml:space="preserve">, </w:t>
      </w:r>
      <w:r w:rsidR="00B84634" w:rsidRPr="0008177C">
        <w:rPr>
          <w:rFonts w:ascii="Times New Roman" w:eastAsiaTheme="minorEastAsia" w:hAnsi="Times New Roman" w:cs="Times New Roman"/>
          <w:sz w:val="24"/>
          <w:szCs w:val="24"/>
        </w:rPr>
        <w:t>ekonomideki</w:t>
      </w:r>
      <w:r w:rsidR="00F738AC" w:rsidRPr="0008177C">
        <w:rPr>
          <w:rFonts w:ascii="Times New Roman" w:eastAsiaTheme="minorEastAsia" w:hAnsi="Times New Roman" w:cs="Times New Roman"/>
          <w:sz w:val="24"/>
          <w:szCs w:val="24"/>
        </w:rPr>
        <w:t xml:space="preserve"> reel serveti Pw ise servetin parasal değerini ifade etmektedir.  Pigou’</w:t>
      </w:r>
      <w:r w:rsidR="004F15A0" w:rsidRPr="0008177C">
        <w:rPr>
          <w:rFonts w:ascii="Times New Roman" w:eastAsiaTheme="minorEastAsia" w:hAnsi="Times New Roman" w:cs="Times New Roman"/>
          <w:sz w:val="24"/>
          <w:szCs w:val="24"/>
        </w:rPr>
        <w:t>da para talebi</w:t>
      </w:r>
      <w:r w:rsidR="00F738AC" w:rsidRPr="0008177C">
        <w:rPr>
          <w:rFonts w:ascii="Times New Roman" w:eastAsiaTheme="minorEastAsia" w:hAnsi="Times New Roman" w:cs="Times New Roman"/>
          <w:sz w:val="24"/>
          <w:szCs w:val="24"/>
        </w:rPr>
        <w:t xml:space="preserve"> mikro </w:t>
      </w:r>
      <w:r w:rsidR="00B84634" w:rsidRPr="0008177C">
        <w:rPr>
          <w:rFonts w:ascii="Times New Roman" w:eastAsiaTheme="minorEastAsia" w:hAnsi="Times New Roman" w:cs="Times New Roman"/>
          <w:sz w:val="24"/>
          <w:szCs w:val="24"/>
        </w:rPr>
        <w:t>düzeyde</w:t>
      </w:r>
      <w:r w:rsidR="00F738AC" w:rsidRPr="0008177C">
        <w:rPr>
          <w:rFonts w:ascii="Times New Roman" w:eastAsiaTheme="minorEastAsia" w:hAnsi="Times New Roman" w:cs="Times New Roman"/>
          <w:sz w:val="24"/>
          <w:szCs w:val="24"/>
        </w:rPr>
        <w:t xml:space="preserve"> bireysel serveti, makro düzeyde ise; toplumsal serveti ifade etmektedir. Pigou, kişilerin servetlerinin ne kadarını </w:t>
      </w:r>
      <w:r w:rsidR="004F15A0" w:rsidRPr="0008177C">
        <w:rPr>
          <w:rFonts w:ascii="Times New Roman" w:eastAsiaTheme="minorEastAsia" w:hAnsi="Times New Roman" w:cs="Times New Roman"/>
          <w:sz w:val="24"/>
          <w:szCs w:val="24"/>
        </w:rPr>
        <w:t xml:space="preserve">para olarak tutmak istediklerini araştırmaktadır (Gemtos, 1975: 33). Pigou’ya </w:t>
      </w:r>
      <w:r w:rsidR="0078199F" w:rsidRPr="0008177C">
        <w:rPr>
          <w:rFonts w:ascii="Times New Roman" w:eastAsiaTheme="minorEastAsia" w:hAnsi="Times New Roman" w:cs="Times New Roman"/>
          <w:sz w:val="24"/>
          <w:szCs w:val="24"/>
        </w:rPr>
        <w:t>göre nakit</w:t>
      </w:r>
      <w:r w:rsidR="004F15A0" w:rsidRPr="0008177C">
        <w:rPr>
          <w:rFonts w:ascii="Times New Roman" w:eastAsiaTheme="minorEastAsia" w:hAnsi="Times New Roman" w:cs="Times New Roman"/>
          <w:sz w:val="24"/>
          <w:szCs w:val="24"/>
        </w:rPr>
        <w:t xml:space="preserve"> para miktarı ve paranın vadesi toplam mevduatları oluşturmaktadır ve bireyler paranın nominal gelire oranıyla ilgilenmektedir.</w:t>
      </w:r>
    </w:p>
    <w:p w:rsidR="00133038" w:rsidRPr="0008177C" w:rsidRDefault="00133038" w:rsidP="00133038">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lastRenderedPageBreak/>
        <w:t>1.3.2. Keynesyen Para Talebi Teorisi: Likidite Tercihi Teorisi</w:t>
      </w:r>
    </w:p>
    <w:p w:rsidR="00764723" w:rsidRPr="0008177C" w:rsidRDefault="00133038" w:rsidP="004F15A0">
      <w:pPr>
        <w:spacing w:line="360" w:lineRule="auto"/>
        <w:ind w:firstLine="709"/>
        <w:jc w:val="both"/>
        <w:rPr>
          <w:rFonts w:ascii="Times New Roman" w:hAnsi="Times New Roman" w:cs="Times New Roman"/>
          <w:sz w:val="24"/>
          <w:szCs w:val="24"/>
        </w:rPr>
      </w:pPr>
      <w:r w:rsidRPr="0008177C">
        <w:rPr>
          <w:rFonts w:ascii="Times New Roman" w:eastAsiaTheme="minorEastAsia" w:hAnsi="Times New Roman" w:cs="Times New Roman"/>
          <w:sz w:val="24"/>
          <w:szCs w:val="24"/>
        </w:rPr>
        <w:t xml:space="preserve">Keynes (1936) tarafından geliştirilen Likidite Tercihi </w:t>
      </w:r>
      <w:r w:rsidR="00D4231F" w:rsidRPr="0008177C">
        <w:rPr>
          <w:rFonts w:ascii="Times New Roman" w:eastAsiaTheme="minorEastAsia" w:hAnsi="Times New Roman" w:cs="Times New Roman"/>
          <w:sz w:val="24"/>
          <w:szCs w:val="24"/>
        </w:rPr>
        <w:t>teorisinde paranın</w:t>
      </w:r>
      <w:r w:rsidRPr="0008177C">
        <w:rPr>
          <w:rFonts w:ascii="Times New Roman" w:eastAsiaTheme="minorEastAsia" w:hAnsi="Times New Roman" w:cs="Times New Roman"/>
          <w:sz w:val="24"/>
          <w:szCs w:val="24"/>
        </w:rPr>
        <w:t xml:space="preserve"> dolaşım hızının sabit olmadığı ve ekonomide faiz oranlarının önemli b</w:t>
      </w:r>
      <w:r w:rsidR="00764723" w:rsidRPr="0008177C">
        <w:rPr>
          <w:rFonts w:ascii="Times New Roman" w:eastAsiaTheme="minorEastAsia" w:hAnsi="Times New Roman" w:cs="Times New Roman"/>
          <w:sz w:val="24"/>
          <w:szCs w:val="24"/>
        </w:rPr>
        <w:t xml:space="preserve">ir rol oynadığı vurgulayarak </w:t>
      </w:r>
      <w:r w:rsidR="00764723" w:rsidRPr="0008177C">
        <w:rPr>
          <w:rFonts w:ascii="Times New Roman" w:hAnsi="Times New Roman" w:cs="Times New Roman"/>
          <w:sz w:val="24"/>
          <w:szCs w:val="24"/>
        </w:rPr>
        <w:t>bir ekonomideki para talebinin istikrarlı olduğunu kabul etmiştir.</w:t>
      </w:r>
    </w:p>
    <w:p w:rsidR="005A5F06" w:rsidRPr="0008177C" w:rsidRDefault="00764723" w:rsidP="004F15A0">
      <w:pPr>
        <w:spacing w:line="360" w:lineRule="auto"/>
        <w:ind w:firstLine="709"/>
        <w:jc w:val="both"/>
        <w:rPr>
          <w:rFonts w:ascii="Times New Roman" w:eastAsiaTheme="minorEastAsia" w:hAnsi="Times New Roman" w:cs="Times New Roman"/>
          <w:sz w:val="24"/>
          <w:szCs w:val="24"/>
        </w:rPr>
      </w:pPr>
      <w:r w:rsidRPr="0008177C">
        <w:rPr>
          <w:rFonts w:ascii="Times New Roman" w:hAnsi="Times New Roman" w:cs="Times New Roman"/>
          <w:sz w:val="24"/>
          <w:szCs w:val="24"/>
        </w:rPr>
        <w:t xml:space="preserve"> Keynes parayı ekonomide aktif bir unsur olarak kabul etmiş ve para değerinin sadece öteki mal fiyatlarına göre değişme göstereceğini iddia etmiştir. Keynes paranın ödeme aracı </w:t>
      </w:r>
      <w:r w:rsidR="00B84634" w:rsidRPr="0008177C">
        <w:rPr>
          <w:rFonts w:ascii="Times New Roman" w:hAnsi="Times New Roman" w:cs="Times New Roman"/>
          <w:sz w:val="24"/>
          <w:szCs w:val="24"/>
        </w:rPr>
        <w:t>fonksiyonuna önem vermiştir (Ardo</w:t>
      </w:r>
      <w:r w:rsidRPr="0008177C">
        <w:rPr>
          <w:rFonts w:ascii="Times New Roman" w:hAnsi="Times New Roman" w:cs="Times New Roman"/>
          <w:sz w:val="24"/>
          <w:szCs w:val="24"/>
        </w:rPr>
        <w:t xml:space="preserve">r ve Varlık, 2012: 197). </w:t>
      </w:r>
      <w:r w:rsidR="00D4231F" w:rsidRPr="0008177C">
        <w:rPr>
          <w:rFonts w:ascii="Times New Roman" w:eastAsiaTheme="minorEastAsia" w:hAnsi="Times New Roman" w:cs="Times New Roman"/>
          <w:sz w:val="24"/>
          <w:szCs w:val="24"/>
        </w:rPr>
        <w:t>Likidite tercihi teorisine göre, bireyler işlem güdüsü, ihtiyat güdüsü ve spekülasyon güdüsü olmak üzere üç farklı güdüyle para talep etmektedir.</w:t>
      </w:r>
    </w:p>
    <w:p w:rsidR="009B1BC3" w:rsidRPr="0008177C" w:rsidRDefault="009B1BC3" w:rsidP="004F15A0">
      <w:pPr>
        <w:spacing w:line="360" w:lineRule="auto"/>
        <w:ind w:firstLine="709"/>
        <w:jc w:val="both"/>
        <w:rPr>
          <w:rFonts w:ascii="Times New Roman" w:eastAsiaTheme="minorEastAsia" w:hAnsi="Times New Roman" w:cs="Times New Roman"/>
          <w:sz w:val="24"/>
          <w:szCs w:val="24"/>
        </w:rPr>
      </w:pPr>
    </w:p>
    <w:p w:rsidR="00D4231F" w:rsidRPr="0008177C" w:rsidRDefault="00D4231F" w:rsidP="00133038">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1.3.2.1. İşlem Güdüsüyle Para Talebi</w:t>
      </w:r>
      <w:r w:rsidR="0078199F">
        <w:rPr>
          <w:rFonts w:ascii="Times New Roman" w:eastAsiaTheme="minorEastAsia" w:hAnsi="Times New Roman" w:cs="Times New Roman"/>
          <w:b/>
          <w:sz w:val="24"/>
          <w:szCs w:val="24"/>
        </w:rPr>
        <w:t xml:space="preserve"> </w:t>
      </w:r>
    </w:p>
    <w:p w:rsidR="00D4231F" w:rsidRPr="0008177C" w:rsidRDefault="00D4231F" w:rsidP="00133038">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Bireylerin, günlük alışverişlerini yapmak için ellerinde para tutmak istemesi işlem güdüsüyle para talebi olarak adlandırılmaktadır.  İşlem güdü</w:t>
      </w:r>
      <w:r w:rsidR="00BB4016" w:rsidRPr="0008177C">
        <w:rPr>
          <w:rFonts w:ascii="Times New Roman" w:eastAsiaTheme="minorEastAsia" w:hAnsi="Times New Roman" w:cs="Times New Roman"/>
          <w:sz w:val="24"/>
          <w:szCs w:val="24"/>
        </w:rPr>
        <w:t>süyle reel para talebi, nominal</w:t>
      </w:r>
      <w:r w:rsidRPr="0008177C">
        <w:rPr>
          <w:rFonts w:ascii="Times New Roman" w:eastAsiaTheme="minorEastAsia" w:hAnsi="Times New Roman" w:cs="Times New Roman"/>
          <w:sz w:val="24"/>
          <w:szCs w:val="24"/>
        </w:rPr>
        <w:t xml:space="preserve"> gelir düzeyine bağlıdır ve aşağıdaki gibi ifade edilmektedir.</w:t>
      </w:r>
    </w:p>
    <w:p w:rsidR="00D4231F" w:rsidRPr="0008177C" w:rsidRDefault="00C32730" w:rsidP="00133038">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T</m:t>
                </m:r>
              </m:sub>
            </m:sSub>
          </m:num>
          <m:den>
            <m:r>
              <w:rPr>
                <w:rFonts w:ascii="Cambria Math" w:eastAsiaTheme="minorEastAsia" w:hAnsi="Cambria Math" w:cs="Times New Roman"/>
                <w:sz w:val="24"/>
                <w:szCs w:val="24"/>
              </w:rPr>
              <m:t>P</m:t>
            </m:r>
          </m:den>
        </m:f>
        <m:r>
          <w:rPr>
            <w:rFonts w:ascii="Cambria Math" w:eastAsiaTheme="minorEastAsia" w:hAnsi="Cambria Math" w:cs="Times New Roman"/>
            <w:sz w:val="24"/>
            <w:szCs w:val="24"/>
          </w:rPr>
          <m:t>=kY</m:t>
        </m:r>
      </m:oMath>
      <w:r w:rsidR="00D4231F" w:rsidRPr="0008177C">
        <w:rPr>
          <w:rFonts w:ascii="Times New Roman" w:eastAsiaTheme="minorEastAsia" w:hAnsi="Times New Roman" w:cs="Times New Roman"/>
          <w:sz w:val="24"/>
          <w:szCs w:val="24"/>
        </w:rPr>
        <w:t xml:space="preserve">                                                      </w:t>
      </w:r>
      <w:r w:rsidR="006C46CA" w:rsidRPr="0008177C">
        <w:rPr>
          <w:rFonts w:ascii="Times New Roman" w:eastAsiaTheme="minorEastAsia" w:hAnsi="Times New Roman" w:cs="Times New Roman"/>
          <w:sz w:val="24"/>
          <w:szCs w:val="24"/>
        </w:rPr>
        <w:t xml:space="preserve">                              </w:t>
      </w:r>
      <w:r w:rsidR="00D4231F" w:rsidRPr="0008177C">
        <w:rPr>
          <w:rFonts w:ascii="Times New Roman" w:eastAsiaTheme="minorEastAsia" w:hAnsi="Times New Roman" w:cs="Times New Roman"/>
          <w:sz w:val="24"/>
          <w:szCs w:val="24"/>
        </w:rPr>
        <w:t>(</w:t>
      </w:r>
      <w:r w:rsidR="004F15A0" w:rsidRPr="0008177C">
        <w:rPr>
          <w:rFonts w:ascii="Times New Roman" w:eastAsiaTheme="minorEastAsia" w:hAnsi="Times New Roman" w:cs="Times New Roman"/>
          <w:sz w:val="24"/>
          <w:szCs w:val="24"/>
        </w:rPr>
        <w:t>6</w:t>
      </w:r>
      <w:r w:rsidR="00D4231F" w:rsidRPr="0008177C">
        <w:rPr>
          <w:rFonts w:ascii="Times New Roman" w:eastAsiaTheme="minorEastAsia" w:hAnsi="Times New Roman" w:cs="Times New Roman"/>
          <w:sz w:val="24"/>
          <w:szCs w:val="24"/>
        </w:rPr>
        <w:t>)</w:t>
      </w:r>
    </w:p>
    <w:p w:rsidR="00D4231F" w:rsidRPr="0008177C" w:rsidRDefault="00D4231F" w:rsidP="00C32730">
      <w:pPr>
        <w:spacing w:line="360" w:lineRule="auto"/>
        <w:ind w:firstLine="708"/>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Gelir arttıkça işlem güdüsüyle reel para talebi artmaktadır. Bununla birlikte elde tutulmak istenen para miktarı gelirin hangi </w:t>
      </w:r>
      <w:r w:rsidR="00B84634" w:rsidRPr="0008177C">
        <w:rPr>
          <w:rFonts w:ascii="Times New Roman" w:eastAsiaTheme="minorEastAsia" w:hAnsi="Times New Roman" w:cs="Times New Roman"/>
          <w:sz w:val="24"/>
          <w:szCs w:val="24"/>
        </w:rPr>
        <w:t>sıklıkla</w:t>
      </w:r>
      <w:r w:rsidR="0078199F">
        <w:rPr>
          <w:rFonts w:ascii="Times New Roman" w:eastAsiaTheme="minorEastAsia" w:hAnsi="Times New Roman" w:cs="Times New Roman"/>
          <w:sz w:val="24"/>
          <w:szCs w:val="24"/>
        </w:rPr>
        <w:t xml:space="preserve"> elde edildiğine de bağlıdır. </w:t>
      </w:r>
      <w:r w:rsidRPr="0008177C">
        <w:rPr>
          <w:rFonts w:ascii="Times New Roman" w:eastAsiaTheme="minorEastAsia" w:hAnsi="Times New Roman" w:cs="Times New Roman"/>
          <w:sz w:val="24"/>
          <w:szCs w:val="24"/>
        </w:rPr>
        <w:t>B</w:t>
      </w:r>
      <w:r w:rsidR="004F15A0" w:rsidRPr="0008177C">
        <w:rPr>
          <w:rFonts w:ascii="Times New Roman" w:eastAsiaTheme="minorEastAsia" w:hAnsi="Times New Roman" w:cs="Times New Roman"/>
          <w:sz w:val="24"/>
          <w:szCs w:val="24"/>
        </w:rPr>
        <w:t>u bağlamda kişilerin</w:t>
      </w:r>
      <w:r w:rsidRPr="0008177C">
        <w:rPr>
          <w:rFonts w:ascii="Times New Roman" w:eastAsiaTheme="minorEastAsia" w:hAnsi="Times New Roman" w:cs="Times New Roman"/>
          <w:sz w:val="24"/>
          <w:szCs w:val="24"/>
        </w:rPr>
        <w:t xml:space="preserve"> gelirlerinin ne </w:t>
      </w:r>
      <w:r w:rsidR="00B84634" w:rsidRPr="0008177C">
        <w:rPr>
          <w:rFonts w:ascii="Times New Roman" w:eastAsiaTheme="minorEastAsia" w:hAnsi="Times New Roman" w:cs="Times New Roman"/>
          <w:sz w:val="24"/>
          <w:szCs w:val="24"/>
        </w:rPr>
        <w:t>kadarını</w:t>
      </w:r>
      <w:r w:rsidRPr="0008177C">
        <w:rPr>
          <w:rFonts w:ascii="Times New Roman" w:eastAsiaTheme="minorEastAsia" w:hAnsi="Times New Roman" w:cs="Times New Roman"/>
          <w:sz w:val="24"/>
          <w:szCs w:val="24"/>
        </w:rPr>
        <w:t xml:space="preserve"> ellerinde tutmak istediklerini gösteren k değeri, </w:t>
      </w:r>
      <w:r w:rsidR="004F15A0" w:rsidRPr="0008177C">
        <w:rPr>
          <w:rFonts w:ascii="Times New Roman" w:eastAsiaTheme="minorEastAsia" w:hAnsi="Times New Roman" w:cs="Times New Roman"/>
          <w:sz w:val="24"/>
          <w:szCs w:val="24"/>
        </w:rPr>
        <w:t xml:space="preserve"> gelirin hangi</w:t>
      </w:r>
      <w:r w:rsidR="00F738AC" w:rsidRPr="0008177C">
        <w:rPr>
          <w:rFonts w:ascii="Times New Roman" w:eastAsiaTheme="minorEastAsia" w:hAnsi="Times New Roman" w:cs="Times New Roman"/>
          <w:sz w:val="24"/>
          <w:szCs w:val="24"/>
        </w:rPr>
        <w:t xml:space="preserve"> sıklıkla elde edildiğine bağlı olarak değişmektedir.  Gelirin elde edilme sıklığı arttıkça işlem </w:t>
      </w:r>
      <w:r w:rsidR="00B84634" w:rsidRPr="0008177C">
        <w:rPr>
          <w:rFonts w:ascii="Times New Roman" w:eastAsiaTheme="minorEastAsia" w:hAnsi="Times New Roman" w:cs="Times New Roman"/>
          <w:sz w:val="24"/>
          <w:szCs w:val="24"/>
        </w:rPr>
        <w:t>güdüsüyle</w:t>
      </w:r>
      <w:r w:rsidR="00F738AC" w:rsidRPr="0008177C">
        <w:rPr>
          <w:rFonts w:ascii="Times New Roman" w:eastAsiaTheme="minorEastAsia" w:hAnsi="Times New Roman" w:cs="Times New Roman"/>
          <w:sz w:val="24"/>
          <w:szCs w:val="24"/>
        </w:rPr>
        <w:t xml:space="preserve"> talep edilen para miktarı azalmaktadır</w:t>
      </w:r>
      <w:r w:rsidR="00764723" w:rsidRPr="0008177C">
        <w:rPr>
          <w:rFonts w:ascii="Times New Roman" w:eastAsiaTheme="minorEastAsia" w:hAnsi="Times New Roman" w:cs="Times New Roman"/>
          <w:sz w:val="24"/>
          <w:szCs w:val="24"/>
        </w:rPr>
        <w:t xml:space="preserve"> (Ünsal, 2007: 482)</w:t>
      </w:r>
      <w:r w:rsidR="00F738AC" w:rsidRPr="0008177C">
        <w:rPr>
          <w:rFonts w:ascii="Times New Roman" w:eastAsiaTheme="minorEastAsia" w:hAnsi="Times New Roman" w:cs="Times New Roman"/>
          <w:sz w:val="24"/>
          <w:szCs w:val="24"/>
        </w:rPr>
        <w:t>.</w:t>
      </w:r>
    </w:p>
    <w:p w:rsidR="009B1BC3" w:rsidRPr="0008177C" w:rsidRDefault="009B1BC3" w:rsidP="00D4231F">
      <w:pPr>
        <w:spacing w:line="360" w:lineRule="auto"/>
        <w:jc w:val="both"/>
        <w:rPr>
          <w:rFonts w:ascii="Times New Roman" w:eastAsiaTheme="minorEastAsia" w:hAnsi="Times New Roman" w:cs="Times New Roman"/>
          <w:sz w:val="24"/>
          <w:szCs w:val="24"/>
        </w:rPr>
      </w:pPr>
    </w:p>
    <w:p w:rsidR="004F15A0" w:rsidRPr="0008177C" w:rsidRDefault="004F15A0" w:rsidP="004F15A0">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1.3.2.2. İhtiyat Güdüsüyle Para Talebi</w:t>
      </w:r>
    </w:p>
    <w:p w:rsidR="004F15A0" w:rsidRPr="0008177C" w:rsidRDefault="00764723" w:rsidP="004F15A0">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Önceden beklenmedik</w:t>
      </w:r>
      <w:r w:rsidR="005A5F06" w:rsidRPr="0008177C">
        <w:rPr>
          <w:rFonts w:ascii="Times New Roman" w:eastAsiaTheme="minorEastAsia" w:hAnsi="Times New Roman" w:cs="Times New Roman"/>
          <w:sz w:val="24"/>
          <w:szCs w:val="24"/>
        </w:rPr>
        <w:t xml:space="preserve"> durumlara karşı ellerinde tutma</w:t>
      </w:r>
      <w:r w:rsidR="00662AFB" w:rsidRPr="0008177C">
        <w:rPr>
          <w:rFonts w:ascii="Times New Roman" w:eastAsiaTheme="minorEastAsia" w:hAnsi="Times New Roman" w:cs="Times New Roman"/>
          <w:sz w:val="24"/>
          <w:szCs w:val="24"/>
        </w:rPr>
        <w:t xml:space="preserve">k istedikleri para miktarı ihtiyat güdüsüyle para talebini ifade etmektedir. </w:t>
      </w:r>
      <w:r w:rsidR="00E846E3" w:rsidRPr="0008177C">
        <w:rPr>
          <w:rFonts w:ascii="Times New Roman" w:eastAsiaTheme="minorEastAsia" w:hAnsi="Times New Roman" w:cs="Times New Roman"/>
          <w:sz w:val="24"/>
          <w:szCs w:val="24"/>
        </w:rPr>
        <w:t xml:space="preserve"> İhtiyat güdüsüyle tutulan para talebi, bireylerin gelir düzeyine bağlıdır.</w:t>
      </w:r>
      <w:r w:rsidR="005A5F06" w:rsidRPr="0008177C">
        <w:rPr>
          <w:rFonts w:ascii="Times New Roman" w:eastAsiaTheme="minorEastAsia" w:hAnsi="Times New Roman" w:cs="Times New Roman"/>
          <w:sz w:val="24"/>
          <w:szCs w:val="24"/>
        </w:rPr>
        <w:t xml:space="preserve"> Bireylerin gelir düzeyi arttıkça ihtiyat güdüsüyle para talebi artmaktadır.  Finansal yenilikler ve bazı kurumsal düzenlemeler ihtiyat güdüsüyle para talebini</w:t>
      </w:r>
      <w:r w:rsidR="0078199F">
        <w:rPr>
          <w:rFonts w:ascii="Times New Roman" w:eastAsiaTheme="minorEastAsia" w:hAnsi="Times New Roman" w:cs="Times New Roman"/>
          <w:sz w:val="24"/>
          <w:szCs w:val="24"/>
        </w:rPr>
        <w:t xml:space="preserve"> önemli ölçüde etkilemektedir. </w:t>
      </w:r>
      <w:r w:rsidR="005A5F06" w:rsidRPr="0008177C">
        <w:rPr>
          <w:rFonts w:ascii="Times New Roman" w:eastAsiaTheme="minorEastAsia" w:hAnsi="Times New Roman" w:cs="Times New Roman"/>
          <w:sz w:val="24"/>
          <w:szCs w:val="24"/>
        </w:rPr>
        <w:t xml:space="preserve">Kredi kartı kullanımın yaygınlaşması, </w:t>
      </w:r>
      <w:r w:rsidR="0078199F">
        <w:rPr>
          <w:rFonts w:ascii="Times New Roman" w:eastAsiaTheme="minorEastAsia" w:hAnsi="Times New Roman" w:cs="Times New Roman"/>
          <w:sz w:val="24"/>
          <w:szCs w:val="24"/>
        </w:rPr>
        <w:lastRenderedPageBreak/>
        <w:t>b</w:t>
      </w:r>
      <w:r w:rsidR="00744D1B" w:rsidRPr="0008177C">
        <w:rPr>
          <w:rFonts w:ascii="Times New Roman" w:eastAsiaTheme="minorEastAsia" w:hAnsi="Times New Roman" w:cs="Times New Roman"/>
          <w:sz w:val="24"/>
          <w:szCs w:val="24"/>
        </w:rPr>
        <w:t>ankamatik</w:t>
      </w:r>
      <w:r w:rsidR="005A5F06" w:rsidRPr="0008177C">
        <w:rPr>
          <w:rFonts w:ascii="Times New Roman" w:eastAsiaTheme="minorEastAsia" w:hAnsi="Times New Roman" w:cs="Times New Roman"/>
          <w:sz w:val="24"/>
          <w:szCs w:val="24"/>
        </w:rPr>
        <w:t xml:space="preserve"> ve internet bankacılığı hizmetlerinin yaygınlaşması ihtiyat güdüsüyle para talebinin azalmasına neden olmaktadır (Öztürk, 2011:</w:t>
      </w:r>
      <w:r w:rsidR="00BB4016" w:rsidRPr="0008177C">
        <w:rPr>
          <w:rFonts w:ascii="Times New Roman" w:eastAsiaTheme="minorEastAsia" w:hAnsi="Times New Roman" w:cs="Times New Roman"/>
          <w:sz w:val="24"/>
          <w:szCs w:val="24"/>
        </w:rPr>
        <w:t xml:space="preserve"> </w:t>
      </w:r>
      <w:r w:rsidR="005A5F06" w:rsidRPr="0008177C">
        <w:rPr>
          <w:rFonts w:ascii="Times New Roman" w:eastAsiaTheme="minorEastAsia" w:hAnsi="Times New Roman" w:cs="Times New Roman"/>
          <w:sz w:val="24"/>
          <w:szCs w:val="24"/>
        </w:rPr>
        <w:t>44-45).</w:t>
      </w:r>
    </w:p>
    <w:p w:rsidR="005A5F06" w:rsidRPr="0008177C" w:rsidRDefault="005A5F06" w:rsidP="004F15A0">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İ</w:t>
      </w:r>
      <w:r w:rsidR="00BB4016" w:rsidRPr="0008177C">
        <w:rPr>
          <w:rFonts w:ascii="Times New Roman" w:eastAsiaTheme="minorEastAsia" w:hAnsi="Times New Roman" w:cs="Times New Roman"/>
          <w:sz w:val="24"/>
          <w:szCs w:val="24"/>
        </w:rPr>
        <w:t xml:space="preserve">şlem ve ihtiyat güdüsüyle para talebinin toplamı, </w:t>
      </w:r>
      <w:r w:rsidRPr="0008177C">
        <w:rPr>
          <w:rFonts w:ascii="Times New Roman" w:eastAsiaTheme="minorEastAsia" w:hAnsi="Times New Roman" w:cs="Times New Roman"/>
          <w:sz w:val="24"/>
          <w:szCs w:val="24"/>
        </w:rPr>
        <w:t xml:space="preserve"> </w:t>
      </w:r>
      <w:r w:rsidR="00BB4016" w:rsidRPr="0008177C">
        <w:rPr>
          <w:rFonts w:ascii="Times New Roman" w:eastAsiaTheme="minorEastAsia" w:hAnsi="Times New Roman" w:cs="Times New Roman"/>
          <w:sz w:val="24"/>
          <w:szCs w:val="24"/>
        </w:rPr>
        <w:t>aktif ankes talebi olarak adlandırılmaktadır ve nominal gelir düzeyine bağlıdır.  Aktif ankes talebi faiz oranlarına karşı duyarsızdır, nominal gelir arttıkça aktif ankes talebi artar (</w:t>
      </w:r>
      <w:r w:rsidR="0057628D" w:rsidRPr="0008177C">
        <w:rPr>
          <w:rFonts w:ascii="Times New Roman" w:eastAsiaTheme="minorEastAsia" w:hAnsi="Times New Roman" w:cs="Times New Roman"/>
          <w:sz w:val="24"/>
          <w:szCs w:val="24"/>
        </w:rPr>
        <w:t>Öçal ve Çolak, 1999:</w:t>
      </w:r>
      <w:r w:rsidR="001B782F" w:rsidRPr="0008177C">
        <w:rPr>
          <w:rFonts w:ascii="Times New Roman" w:eastAsiaTheme="minorEastAsia" w:hAnsi="Times New Roman" w:cs="Times New Roman"/>
          <w:sz w:val="24"/>
          <w:szCs w:val="24"/>
        </w:rPr>
        <w:t xml:space="preserve"> </w:t>
      </w:r>
      <w:r w:rsidR="0057628D" w:rsidRPr="0008177C">
        <w:rPr>
          <w:rFonts w:ascii="Times New Roman" w:eastAsiaTheme="minorEastAsia" w:hAnsi="Times New Roman" w:cs="Times New Roman"/>
          <w:sz w:val="24"/>
          <w:szCs w:val="24"/>
        </w:rPr>
        <w:t>250).</w:t>
      </w:r>
    </w:p>
    <w:p w:rsidR="009B1BC3" w:rsidRPr="0008177C" w:rsidRDefault="009B1BC3" w:rsidP="004F15A0">
      <w:pPr>
        <w:spacing w:line="360" w:lineRule="auto"/>
        <w:ind w:firstLine="709"/>
        <w:jc w:val="both"/>
        <w:rPr>
          <w:rFonts w:ascii="Times New Roman" w:eastAsiaTheme="minorEastAsia" w:hAnsi="Times New Roman" w:cs="Times New Roman"/>
          <w:sz w:val="24"/>
          <w:szCs w:val="24"/>
        </w:rPr>
      </w:pPr>
    </w:p>
    <w:p w:rsidR="005A5F06" w:rsidRPr="0008177C" w:rsidRDefault="005A5F06" w:rsidP="004F15A0">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1.3.2.3. Spekülasyon Güdüsüyle Para Talebi</w:t>
      </w:r>
      <w:r w:rsidR="002A41BB" w:rsidRPr="0008177C">
        <w:rPr>
          <w:rFonts w:ascii="Times New Roman" w:eastAsiaTheme="minorEastAsia" w:hAnsi="Times New Roman" w:cs="Times New Roman"/>
          <w:b/>
          <w:sz w:val="24"/>
          <w:szCs w:val="24"/>
        </w:rPr>
        <w:t xml:space="preserve"> </w:t>
      </w:r>
    </w:p>
    <w:p w:rsidR="00727CC2" w:rsidRPr="0008177C" w:rsidRDefault="0057628D" w:rsidP="004F15A0">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Spekülasyon güdüsüyle para talebi, bireylerin paradan para kazanabilmek için ellerinde tut</w:t>
      </w:r>
      <w:r w:rsidR="00C32730" w:rsidRPr="0008177C">
        <w:rPr>
          <w:rFonts w:ascii="Times New Roman" w:eastAsiaTheme="minorEastAsia" w:hAnsi="Times New Roman" w:cs="Times New Roman"/>
          <w:sz w:val="24"/>
          <w:szCs w:val="24"/>
        </w:rPr>
        <w:t>mak istedikleri para mikta</w:t>
      </w:r>
      <w:r w:rsidR="00B84634" w:rsidRPr="0008177C">
        <w:rPr>
          <w:rFonts w:ascii="Times New Roman" w:eastAsiaTheme="minorEastAsia" w:hAnsi="Times New Roman" w:cs="Times New Roman"/>
          <w:sz w:val="24"/>
          <w:szCs w:val="24"/>
        </w:rPr>
        <w:t>rı</w:t>
      </w:r>
      <w:r w:rsidR="00C32730" w:rsidRPr="0008177C">
        <w:rPr>
          <w:rFonts w:ascii="Times New Roman" w:eastAsiaTheme="minorEastAsia" w:hAnsi="Times New Roman" w:cs="Times New Roman"/>
          <w:sz w:val="24"/>
          <w:szCs w:val="24"/>
        </w:rPr>
        <w:t xml:space="preserve">dır. </w:t>
      </w:r>
      <w:r w:rsidRPr="0008177C">
        <w:rPr>
          <w:rFonts w:ascii="Times New Roman" w:eastAsiaTheme="minorEastAsia" w:hAnsi="Times New Roman" w:cs="Times New Roman"/>
          <w:sz w:val="24"/>
          <w:szCs w:val="24"/>
        </w:rPr>
        <w:t xml:space="preserve">Keynes’in en çok önem verdiği para saiki spekülasyon güdüsüyle para talebidir. Spekülasyon güdüsüyle para talebi faiz oranlarına bağlıdır. Faiz oranı elde para tutmanın maliyetidir. Bu nedenle faiz oranları yüksekken, elde para tutmanın maliyeti yüksek, faiz oranları düşük iken elde para tutmanın maliyeti düşük olacaktır. Bu nedenle bireyler, faiz oranları yüksek iken,  daha az, faiz oranları düşük iken daha fazla para talep edecektir. Faiz oranları ile elde tutulmak istenen para miktarı arasındaki ters yönlü ilişkiyi gösteren eğri likidite tercihi eğrisi olarak adlandırılmaktadır.  Spekülasyon güdüsüyle para talebi, atıl ankes talebi olarak da adlandırılmaktadır (Öztürk, 2011:45-46). </w:t>
      </w:r>
    </w:p>
    <w:p w:rsidR="00973D5E" w:rsidRPr="0008177C" w:rsidRDefault="00727CC2" w:rsidP="00973D5E">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Keynes (1936)  mali servetin para ve tahvilden oluştuğunu kabul etmektedir.  Keynes’e göre, bireylerin para ve tahvil arasındaki tercihini belirleyen temel faktör, tahvilin beklenen getirisidir. Tahvilin beklenen geti</w:t>
      </w:r>
      <w:r w:rsidR="00B84634" w:rsidRPr="0008177C">
        <w:rPr>
          <w:rFonts w:ascii="Times New Roman" w:eastAsiaTheme="minorEastAsia" w:hAnsi="Times New Roman" w:cs="Times New Roman"/>
          <w:sz w:val="24"/>
          <w:szCs w:val="24"/>
        </w:rPr>
        <w:t>ri</w:t>
      </w:r>
      <w:r w:rsidRPr="0008177C">
        <w:rPr>
          <w:rFonts w:ascii="Times New Roman" w:eastAsiaTheme="minorEastAsia" w:hAnsi="Times New Roman" w:cs="Times New Roman"/>
          <w:sz w:val="24"/>
          <w:szCs w:val="24"/>
        </w:rPr>
        <w:t xml:space="preserve">si </w:t>
      </w:r>
      <w:r w:rsidR="00C32730" w:rsidRPr="0008177C">
        <w:rPr>
          <w:rFonts w:ascii="Times New Roman" w:eastAsiaTheme="minorEastAsia" w:hAnsi="Times New Roman" w:cs="Times New Roman"/>
          <w:sz w:val="24"/>
          <w:szCs w:val="24"/>
        </w:rPr>
        <w:t>ise faiz</w:t>
      </w:r>
      <w:r w:rsidRPr="0008177C">
        <w:rPr>
          <w:rFonts w:ascii="Times New Roman" w:eastAsiaTheme="minorEastAsia" w:hAnsi="Times New Roman" w:cs="Times New Roman"/>
          <w:sz w:val="24"/>
          <w:szCs w:val="24"/>
        </w:rPr>
        <w:t xml:space="preserve"> geliri </w:t>
      </w:r>
      <w:r w:rsidR="00C32730" w:rsidRPr="0008177C">
        <w:rPr>
          <w:rFonts w:ascii="Times New Roman" w:eastAsiaTheme="minorEastAsia" w:hAnsi="Times New Roman" w:cs="Times New Roman"/>
          <w:sz w:val="24"/>
          <w:szCs w:val="24"/>
        </w:rPr>
        <w:t>ve sermaye</w:t>
      </w:r>
      <w:r w:rsidRPr="0008177C">
        <w:rPr>
          <w:rFonts w:ascii="Times New Roman" w:eastAsiaTheme="minorEastAsia" w:hAnsi="Times New Roman" w:cs="Times New Roman"/>
          <w:sz w:val="24"/>
          <w:szCs w:val="24"/>
        </w:rPr>
        <w:t xml:space="preserve"> kazancı beklentisinin toplamından oluşmaktadır.  Faiz oranları yükseldiğinde tahvil fiyatları düşer.  Faiz oranlarında bir artış bekleniyorsa,  tahvil fiyatlarının </w:t>
      </w:r>
      <w:r w:rsidR="00B84634" w:rsidRPr="0008177C">
        <w:rPr>
          <w:rFonts w:ascii="Times New Roman" w:eastAsiaTheme="minorEastAsia" w:hAnsi="Times New Roman" w:cs="Times New Roman"/>
          <w:sz w:val="24"/>
          <w:szCs w:val="24"/>
        </w:rPr>
        <w:t>da</w:t>
      </w:r>
      <w:r w:rsidRPr="0008177C">
        <w:rPr>
          <w:rFonts w:ascii="Times New Roman" w:eastAsiaTheme="minorEastAsia" w:hAnsi="Times New Roman" w:cs="Times New Roman"/>
          <w:sz w:val="24"/>
          <w:szCs w:val="24"/>
        </w:rPr>
        <w:t xml:space="preserve"> düşmesi ve sermaye kaybı olması beklenmektedir (Sekmen, 2012:</w:t>
      </w:r>
      <w:r w:rsidR="00C32730" w:rsidRPr="0008177C">
        <w:rPr>
          <w:rFonts w:ascii="Times New Roman" w:eastAsiaTheme="minorEastAsia" w:hAnsi="Times New Roman" w:cs="Times New Roman"/>
          <w:sz w:val="24"/>
          <w:szCs w:val="24"/>
        </w:rPr>
        <w:t xml:space="preserve"> </w:t>
      </w:r>
      <w:r w:rsidRPr="0008177C">
        <w:rPr>
          <w:rFonts w:ascii="Times New Roman" w:eastAsiaTheme="minorEastAsia" w:hAnsi="Times New Roman" w:cs="Times New Roman"/>
          <w:sz w:val="24"/>
          <w:szCs w:val="24"/>
        </w:rPr>
        <w:t xml:space="preserve">49). </w:t>
      </w:r>
    </w:p>
    <w:p w:rsidR="00727CC2" w:rsidRPr="0008177C" w:rsidRDefault="00727CC2" w:rsidP="00973D5E">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Bir ekonomide her kişi</w:t>
      </w:r>
      <w:r w:rsidR="0078199F">
        <w:rPr>
          <w:rFonts w:ascii="Times New Roman" w:eastAsiaTheme="minorEastAsia" w:hAnsi="Times New Roman" w:cs="Times New Roman"/>
          <w:sz w:val="24"/>
          <w:szCs w:val="24"/>
        </w:rPr>
        <w:t xml:space="preserve">nin deneyimlerinden hareketle, </w:t>
      </w:r>
      <w:r w:rsidRPr="0008177C">
        <w:rPr>
          <w:rFonts w:ascii="Times New Roman" w:eastAsiaTheme="minorEastAsia" w:hAnsi="Times New Roman" w:cs="Times New Roman"/>
          <w:sz w:val="24"/>
          <w:szCs w:val="24"/>
        </w:rPr>
        <w:t xml:space="preserve">normal olarak </w:t>
      </w:r>
      <w:r w:rsidR="00B84634" w:rsidRPr="0008177C">
        <w:rPr>
          <w:rFonts w:ascii="Times New Roman" w:eastAsiaTheme="minorEastAsia" w:hAnsi="Times New Roman" w:cs="Times New Roman"/>
          <w:sz w:val="24"/>
          <w:szCs w:val="24"/>
        </w:rPr>
        <w:t>kabul</w:t>
      </w:r>
      <w:r w:rsidRPr="0008177C">
        <w:rPr>
          <w:rFonts w:ascii="Times New Roman" w:eastAsiaTheme="minorEastAsia" w:hAnsi="Times New Roman" w:cs="Times New Roman"/>
          <w:sz w:val="24"/>
          <w:szCs w:val="24"/>
        </w:rPr>
        <w:t xml:space="preserve"> ettiği bir faiz oranı bulunmaktadır.  Eğer piyasa faiz oranı</w:t>
      </w:r>
      <w:r w:rsidR="00A67269" w:rsidRPr="0008177C">
        <w:rPr>
          <w:rFonts w:ascii="Times New Roman" w:eastAsiaTheme="minorEastAsia" w:hAnsi="Times New Roman" w:cs="Times New Roman"/>
          <w:sz w:val="24"/>
          <w:szCs w:val="24"/>
        </w:rPr>
        <w:t xml:space="preserve">,  bu normal faizden yüksek ise,  kişi faiz oranının düşeceği beklentisiyle tahvil satın alır. Eğer piyasa faiz oranı,  normal </w:t>
      </w:r>
      <w:r w:rsidR="00B84634" w:rsidRPr="0008177C">
        <w:rPr>
          <w:rFonts w:ascii="Times New Roman" w:eastAsiaTheme="minorEastAsia" w:hAnsi="Times New Roman" w:cs="Times New Roman"/>
          <w:sz w:val="24"/>
          <w:szCs w:val="24"/>
        </w:rPr>
        <w:t>faiz oranından</w:t>
      </w:r>
      <w:r w:rsidR="00A67269" w:rsidRPr="0008177C">
        <w:rPr>
          <w:rFonts w:ascii="Times New Roman" w:eastAsiaTheme="minorEastAsia" w:hAnsi="Times New Roman" w:cs="Times New Roman"/>
          <w:sz w:val="24"/>
          <w:szCs w:val="24"/>
        </w:rPr>
        <w:t xml:space="preserve"> düşük ise, kişi faiz oranlarının yükseleceği beklentisi içindedir. Bu durumda bireyler tahvil </w:t>
      </w:r>
      <w:r w:rsidR="0078199F">
        <w:rPr>
          <w:rFonts w:ascii="Times New Roman" w:eastAsiaTheme="minorEastAsia" w:hAnsi="Times New Roman" w:cs="Times New Roman"/>
          <w:sz w:val="24"/>
          <w:szCs w:val="24"/>
        </w:rPr>
        <w:t xml:space="preserve">satın alıp zarar etmek yerine, </w:t>
      </w:r>
      <w:r w:rsidR="00A67269" w:rsidRPr="0008177C">
        <w:rPr>
          <w:rFonts w:ascii="Times New Roman" w:eastAsiaTheme="minorEastAsia" w:hAnsi="Times New Roman" w:cs="Times New Roman"/>
          <w:sz w:val="24"/>
          <w:szCs w:val="24"/>
        </w:rPr>
        <w:t>parayı elde tutmayı terci</w:t>
      </w:r>
      <w:r w:rsidR="0078199F">
        <w:rPr>
          <w:rFonts w:ascii="Times New Roman" w:eastAsiaTheme="minorEastAsia" w:hAnsi="Times New Roman" w:cs="Times New Roman"/>
          <w:sz w:val="24"/>
          <w:szCs w:val="24"/>
        </w:rPr>
        <w:t xml:space="preserve">h ederler. </w:t>
      </w:r>
      <w:r w:rsidR="00A67269" w:rsidRPr="0008177C">
        <w:rPr>
          <w:rFonts w:ascii="Times New Roman" w:eastAsiaTheme="minorEastAsia" w:hAnsi="Times New Roman" w:cs="Times New Roman"/>
          <w:sz w:val="24"/>
          <w:szCs w:val="24"/>
        </w:rPr>
        <w:t xml:space="preserve">Bu </w:t>
      </w:r>
      <w:r w:rsidR="00A67269" w:rsidRPr="0008177C">
        <w:rPr>
          <w:rFonts w:ascii="Times New Roman" w:eastAsiaTheme="minorEastAsia" w:hAnsi="Times New Roman" w:cs="Times New Roman"/>
          <w:sz w:val="24"/>
          <w:szCs w:val="24"/>
        </w:rPr>
        <w:lastRenderedPageBreak/>
        <w:t>nedenle, faiz oranı ile reel para talebi arasında ters yönlü bir ilişki bulunmaktadır (Özatay, 2011: 35).</w:t>
      </w:r>
    </w:p>
    <w:p w:rsidR="009B1BC3" w:rsidRPr="0008177C" w:rsidRDefault="009B1BC3" w:rsidP="00973D5E">
      <w:pPr>
        <w:spacing w:line="360" w:lineRule="auto"/>
        <w:ind w:firstLine="709"/>
        <w:jc w:val="both"/>
        <w:rPr>
          <w:rFonts w:ascii="Times New Roman" w:eastAsiaTheme="minorEastAsia" w:hAnsi="Times New Roman" w:cs="Times New Roman"/>
          <w:sz w:val="24"/>
          <w:szCs w:val="24"/>
        </w:rPr>
      </w:pPr>
    </w:p>
    <w:p w:rsidR="00973D5E" w:rsidRPr="0008177C" w:rsidRDefault="00A67269" w:rsidP="009B1BC3">
      <w:pPr>
        <w:spacing w:line="360" w:lineRule="auto"/>
        <w:ind w:firstLine="708"/>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1.3.3. Baumol-Tobin Para Talebi</w:t>
      </w:r>
      <w:r w:rsidR="005B5912" w:rsidRPr="0008177C">
        <w:rPr>
          <w:rFonts w:ascii="Times New Roman" w:eastAsiaTheme="minorEastAsia" w:hAnsi="Times New Roman" w:cs="Times New Roman"/>
          <w:b/>
          <w:sz w:val="24"/>
          <w:szCs w:val="24"/>
        </w:rPr>
        <w:t xml:space="preserve"> </w:t>
      </w:r>
    </w:p>
    <w:p w:rsidR="00720F0D" w:rsidRPr="0008177C" w:rsidRDefault="00A67269" w:rsidP="00720F0D">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Baumol ve Tobin faiz oranlarının sadece spekülasyon güdüsüyle para talebini değil aynı zamanda işlem güdüsüyle para talebini de </w:t>
      </w:r>
      <w:r w:rsidR="00D348E5" w:rsidRPr="0008177C">
        <w:rPr>
          <w:rFonts w:ascii="Times New Roman" w:eastAsiaTheme="minorEastAsia" w:hAnsi="Times New Roman" w:cs="Times New Roman"/>
          <w:sz w:val="24"/>
          <w:szCs w:val="24"/>
        </w:rPr>
        <w:t>etkilediğini savunmaktadır</w:t>
      </w:r>
      <w:r w:rsidRPr="0008177C">
        <w:rPr>
          <w:rFonts w:ascii="Times New Roman" w:eastAsiaTheme="minorEastAsia" w:hAnsi="Times New Roman" w:cs="Times New Roman"/>
          <w:sz w:val="24"/>
          <w:szCs w:val="24"/>
        </w:rPr>
        <w:t xml:space="preserve">. İşlem güdüsüyle para talebi nominal gelirin artan bir fonksiyonu iken, faiz oranlarının azalan bir fonksiyonudur. </w:t>
      </w:r>
      <w:r w:rsidR="00973D5E" w:rsidRPr="0008177C">
        <w:rPr>
          <w:rFonts w:ascii="Times New Roman" w:eastAsiaTheme="minorEastAsia" w:hAnsi="Times New Roman" w:cs="Times New Roman"/>
          <w:sz w:val="24"/>
          <w:szCs w:val="24"/>
        </w:rPr>
        <w:t xml:space="preserve"> Bireyler ellerinde ne kadar para tutacaklarına elde nakit </w:t>
      </w:r>
      <w:r w:rsidR="00D348E5" w:rsidRPr="0008177C">
        <w:rPr>
          <w:rFonts w:ascii="Times New Roman" w:eastAsiaTheme="minorEastAsia" w:hAnsi="Times New Roman" w:cs="Times New Roman"/>
          <w:sz w:val="24"/>
          <w:szCs w:val="24"/>
        </w:rPr>
        <w:t>tutmanın maliyet</w:t>
      </w:r>
      <w:r w:rsidR="00973D5E" w:rsidRPr="0008177C">
        <w:rPr>
          <w:rFonts w:ascii="Times New Roman" w:eastAsiaTheme="minorEastAsia" w:hAnsi="Times New Roman" w:cs="Times New Roman"/>
          <w:sz w:val="24"/>
          <w:szCs w:val="24"/>
        </w:rPr>
        <w:t xml:space="preserve"> ve getirini karşılaştırarak karar verirler. Birey tüm gelirini para olarak tutarsa, tahvil satın almakla elde getireceği faiz getirinden mahrum kalırken,  gelirinin tamamını tahvil olarak tutması durumunda, tahvili paraya dönüştürmenin işlem maliyetine katlanmak zorundadır.  Birey kaç kez tahvil bozdurma işlemi yapacağını bulmak</w:t>
      </w:r>
      <w:r w:rsidR="00D348E5" w:rsidRPr="0008177C">
        <w:rPr>
          <w:rFonts w:ascii="Times New Roman" w:eastAsiaTheme="minorEastAsia" w:hAnsi="Times New Roman" w:cs="Times New Roman"/>
          <w:sz w:val="24"/>
          <w:szCs w:val="24"/>
        </w:rPr>
        <w:t xml:space="preserve"> için, maliyetini en aza indirecek şekilde o</w:t>
      </w:r>
      <w:r w:rsidR="00CA5059">
        <w:rPr>
          <w:rFonts w:ascii="Times New Roman" w:eastAsiaTheme="minorEastAsia" w:hAnsi="Times New Roman" w:cs="Times New Roman"/>
          <w:sz w:val="24"/>
          <w:szCs w:val="24"/>
        </w:rPr>
        <w:t xml:space="preserve">ptimizasyon yapmak zorundadır. </w:t>
      </w:r>
      <w:r w:rsidR="00D348E5" w:rsidRPr="0008177C">
        <w:rPr>
          <w:rFonts w:ascii="Times New Roman" w:eastAsiaTheme="minorEastAsia" w:hAnsi="Times New Roman" w:cs="Times New Roman"/>
          <w:sz w:val="24"/>
          <w:szCs w:val="24"/>
        </w:rPr>
        <w:t>Ortalama nominal para talebi nominal gelirin ve bireyin tahvili paraya çevirme sayısına oranına eşittir.</w:t>
      </w:r>
      <w:r w:rsidR="00720F0D" w:rsidRPr="0008177C">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d</m:t>
            </m:r>
          </m:sub>
        </m:sSub>
        <m:r>
          <w:rPr>
            <w:rFonts w:ascii="Cambria Math" w:eastAsiaTheme="minorEastAsia" w:hAnsi="Cambria Math" w:cs="Times New Roman"/>
            <w:sz w:val="24"/>
            <w:szCs w:val="24"/>
          </w:rPr>
          <m:t>,</m:t>
        </m:r>
      </m:oMath>
      <w:r w:rsidR="00720F0D" w:rsidRPr="0008177C">
        <w:rPr>
          <w:rFonts w:ascii="Times New Roman" w:eastAsiaTheme="minorEastAsia" w:hAnsi="Times New Roman" w:cs="Times New Roman"/>
          <w:sz w:val="24"/>
          <w:szCs w:val="24"/>
        </w:rPr>
        <w:t xml:space="preserve"> nominal para talebi, PY nominal gelir ve N, bireyin tahvili paraya çevirme oranı olmak üzere ortalama nominal para talebi aşağıdaki gibi formüle edilmektedir (Özatay, 2011: 37).</w:t>
      </w:r>
    </w:p>
    <w:p w:rsidR="00720F0D" w:rsidRPr="0008177C" w:rsidRDefault="00C32730" w:rsidP="00720F0D">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M</m:t>
            </m:r>
          </m:e>
          <m:sub>
            <m:r>
              <w:rPr>
                <w:rFonts w:ascii="Cambria Math" w:eastAsiaTheme="minorEastAsia" w:hAnsi="Cambria Math" w:cs="Times New Roman"/>
                <w:sz w:val="24"/>
              </w:rPr>
              <m:t>d</m:t>
            </m:r>
          </m:sub>
        </m:sSub>
        <m:r>
          <w:rPr>
            <w:rFonts w:ascii="Cambria Math" w:eastAsiaTheme="minorEastAsia" w:hAnsi="Cambria Math" w:cs="Times New Roman"/>
            <w:sz w:val="24"/>
          </w:rPr>
          <m:t>=</m:t>
        </m:r>
        <m:f>
          <m:fPr>
            <m:ctrlPr>
              <w:rPr>
                <w:rFonts w:ascii="Cambria Math" w:eastAsiaTheme="minorEastAsia" w:hAnsi="Cambria Math" w:cs="Times New Roman"/>
                <w:i/>
                <w:sz w:val="24"/>
              </w:rPr>
            </m:ctrlPr>
          </m:fPr>
          <m:num>
            <m:r>
              <w:rPr>
                <w:rFonts w:ascii="Cambria Math" w:eastAsiaTheme="minorEastAsia" w:hAnsi="Cambria Math" w:cs="Times New Roman"/>
                <w:sz w:val="24"/>
              </w:rPr>
              <m:t>PY</m:t>
            </m:r>
          </m:num>
          <m:den>
            <m:r>
              <w:rPr>
                <w:rFonts w:ascii="Cambria Math" w:eastAsiaTheme="minorEastAsia" w:hAnsi="Cambria Math" w:cs="Times New Roman"/>
                <w:sz w:val="24"/>
              </w:rPr>
              <m:t xml:space="preserve">  2N</m:t>
            </m:r>
          </m:den>
        </m:f>
      </m:oMath>
      <w:r w:rsidR="00720F0D" w:rsidRPr="0008177C">
        <w:rPr>
          <w:rFonts w:ascii="Times New Roman" w:eastAsiaTheme="minorEastAsia" w:hAnsi="Times New Roman" w:cs="Times New Roman"/>
          <w:sz w:val="24"/>
        </w:rPr>
        <w:t xml:space="preserve">                                                      </w:t>
      </w:r>
      <w:r w:rsidR="00773514" w:rsidRPr="0008177C">
        <w:rPr>
          <w:rFonts w:ascii="Times New Roman" w:eastAsiaTheme="minorEastAsia" w:hAnsi="Times New Roman" w:cs="Times New Roman"/>
          <w:sz w:val="24"/>
        </w:rPr>
        <w:t xml:space="preserve">                           </w:t>
      </w:r>
      <w:r w:rsidR="00720F0D" w:rsidRPr="0008177C">
        <w:rPr>
          <w:rFonts w:ascii="Times New Roman" w:eastAsiaTheme="minorEastAsia" w:hAnsi="Times New Roman" w:cs="Times New Roman"/>
          <w:sz w:val="24"/>
        </w:rPr>
        <w:t>(8)</w:t>
      </w:r>
    </w:p>
    <w:p w:rsidR="00720F0D" w:rsidRPr="0008177C" w:rsidRDefault="00720F0D" w:rsidP="005B5912">
      <w:pPr>
        <w:spacing w:line="360" w:lineRule="auto"/>
        <w:ind w:firstLine="708"/>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Optimal işlem sayısı ise;</w:t>
      </w:r>
    </w:p>
    <w:p w:rsidR="00720F0D" w:rsidRPr="0008177C" w:rsidRDefault="00C32730" w:rsidP="00720F0D">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        </w:t>
      </w:r>
      <m:oMath>
        <m:r>
          <w:rPr>
            <w:rFonts w:ascii="Cambria Math" w:eastAsiaTheme="minorEastAsia" w:hAnsi="Cambria Math" w:cs="Times New Roman"/>
            <w:sz w:val="24"/>
          </w:rPr>
          <m:t>N=</m:t>
        </m:r>
        <m:rad>
          <m:radPr>
            <m:degHide m:val="1"/>
            <m:ctrlPr>
              <w:rPr>
                <w:rFonts w:ascii="Cambria Math" w:eastAsiaTheme="minorEastAsia" w:hAnsi="Cambria Math" w:cs="Times New Roman"/>
                <w:i/>
                <w:sz w:val="24"/>
              </w:rPr>
            </m:ctrlPr>
          </m:radPr>
          <m:deg/>
          <m:e>
            <m:f>
              <m:fPr>
                <m:ctrlPr>
                  <w:rPr>
                    <w:rFonts w:ascii="Cambria Math" w:eastAsiaTheme="minorEastAsia" w:hAnsi="Cambria Math" w:cs="Times New Roman"/>
                    <w:i/>
                    <w:sz w:val="24"/>
                  </w:rPr>
                </m:ctrlPr>
              </m:fPr>
              <m:num>
                <m:r>
                  <w:rPr>
                    <w:rFonts w:ascii="Cambria Math" w:eastAsiaTheme="minorEastAsia" w:hAnsi="Cambria Math" w:cs="Times New Roman"/>
                    <w:sz w:val="24"/>
                  </w:rPr>
                  <m:t>iY</m:t>
                </m:r>
              </m:num>
              <m:den>
                <m:r>
                  <w:rPr>
                    <w:rFonts w:ascii="Cambria Math" w:eastAsiaTheme="minorEastAsia" w:hAnsi="Cambria Math" w:cs="Times New Roman"/>
                    <w:sz w:val="24"/>
                  </w:rPr>
                  <m:t>2z</m:t>
                </m:r>
              </m:den>
            </m:f>
          </m:e>
        </m:rad>
      </m:oMath>
      <w:r w:rsidR="00720F0D" w:rsidRPr="0008177C">
        <w:rPr>
          <w:rFonts w:ascii="Times New Roman" w:eastAsiaTheme="minorEastAsia" w:hAnsi="Times New Roman" w:cs="Times New Roman"/>
          <w:sz w:val="24"/>
        </w:rPr>
        <w:t xml:space="preserve">                                                      </w:t>
      </w:r>
      <w:r w:rsidR="009B1BC3" w:rsidRPr="0008177C">
        <w:rPr>
          <w:rFonts w:ascii="Times New Roman" w:eastAsiaTheme="minorEastAsia" w:hAnsi="Times New Roman" w:cs="Times New Roman"/>
          <w:sz w:val="24"/>
        </w:rPr>
        <w:t xml:space="preserve">                     </w:t>
      </w:r>
      <w:r w:rsidR="00720F0D" w:rsidRPr="0008177C">
        <w:rPr>
          <w:rFonts w:ascii="Times New Roman" w:eastAsiaTheme="minorEastAsia" w:hAnsi="Times New Roman" w:cs="Times New Roman"/>
          <w:sz w:val="24"/>
        </w:rPr>
        <w:t xml:space="preserve">       (9)</w:t>
      </w:r>
    </w:p>
    <w:p w:rsidR="00D348E5" w:rsidRPr="0008177C" w:rsidRDefault="00720F0D" w:rsidP="00C32730">
      <w:pPr>
        <w:spacing w:line="360" w:lineRule="auto"/>
        <w:ind w:firstLine="708"/>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değerine eşittir. Denklemde Y gelir reel gelir düzeyini, i tahvil faiz oranını, z reel işle</w:t>
      </w:r>
      <w:r w:rsidR="00F339E1" w:rsidRPr="0008177C">
        <w:rPr>
          <w:rFonts w:ascii="Times New Roman" w:eastAsiaTheme="minorEastAsia" w:hAnsi="Times New Roman" w:cs="Times New Roman"/>
          <w:sz w:val="24"/>
        </w:rPr>
        <w:t>m</w:t>
      </w:r>
      <w:r w:rsidRPr="0008177C">
        <w:rPr>
          <w:rFonts w:ascii="Times New Roman" w:eastAsiaTheme="minorEastAsia" w:hAnsi="Times New Roman" w:cs="Times New Roman"/>
          <w:sz w:val="24"/>
        </w:rPr>
        <w:t xml:space="preserve"> maliyetini temsil etmektedir.</w:t>
      </w:r>
      <w:r w:rsidR="00F339E1" w:rsidRPr="0008177C">
        <w:rPr>
          <w:rFonts w:ascii="Times New Roman" w:eastAsiaTheme="minorEastAsia" w:hAnsi="Times New Roman" w:cs="Times New Roman"/>
          <w:sz w:val="24"/>
        </w:rPr>
        <w:t xml:space="preserve">  </w:t>
      </w:r>
      <w:r w:rsidR="00B84634" w:rsidRPr="0008177C">
        <w:rPr>
          <w:rFonts w:ascii="Times New Roman" w:eastAsiaTheme="minorEastAsia" w:hAnsi="Times New Roman" w:cs="Times New Roman"/>
          <w:sz w:val="24"/>
        </w:rPr>
        <w:t>Denkleme</w:t>
      </w:r>
      <w:r w:rsidR="00F339E1" w:rsidRPr="0008177C">
        <w:rPr>
          <w:rFonts w:ascii="Times New Roman" w:eastAsiaTheme="minorEastAsia" w:hAnsi="Times New Roman" w:cs="Times New Roman"/>
          <w:sz w:val="24"/>
        </w:rPr>
        <w:t xml:space="preserve"> göre reel işlem maliyeti </w:t>
      </w:r>
      <w:r w:rsidR="00B84634" w:rsidRPr="0008177C">
        <w:rPr>
          <w:rFonts w:ascii="Times New Roman" w:eastAsiaTheme="minorEastAsia" w:hAnsi="Times New Roman" w:cs="Times New Roman"/>
          <w:sz w:val="24"/>
        </w:rPr>
        <w:t>artarken</w:t>
      </w:r>
      <w:r w:rsidR="00F339E1" w:rsidRPr="0008177C">
        <w:rPr>
          <w:rFonts w:ascii="Times New Roman" w:eastAsiaTheme="minorEastAsia" w:hAnsi="Times New Roman" w:cs="Times New Roman"/>
          <w:sz w:val="24"/>
        </w:rPr>
        <w:t xml:space="preserve"> ve faiz oranı düşerken,  optimal işlem sayısı azalmaktadır. </w:t>
      </w:r>
      <w:r w:rsidRPr="0008177C">
        <w:rPr>
          <w:rFonts w:ascii="Times New Roman" w:eastAsiaTheme="minorEastAsia" w:hAnsi="Times New Roman" w:cs="Times New Roman"/>
          <w:sz w:val="24"/>
        </w:rPr>
        <w:t xml:space="preserve"> N değeri (8) numaralı denklemde yeri</w:t>
      </w:r>
      <w:r w:rsidR="00F339E1" w:rsidRPr="0008177C">
        <w:rPr>
          <w:rFonts w:ascii="Times New Roman" w:eastAsiaTheme="minorEastAsia" w:hAnsi="Times New Roman" w:cs="Times New Roman"/>
          <w:sz w:val="24"/>
        </w:rPr>
        <w:t>ne konur</w:t>
      </w:r>
      <w:r w:rsidRPr="0008177C">
        <w:rPr>
          <w:rFonts w:ascii="Times New Roman" w:eastAsiaTheme="minorEastAsia" w:hAnsi="Times New Roman" w:cs="Times New Roman"/>
          <w:sz w:val="24"/>
        </w:rPr>
        <w:t xml:space="preserve"> ve para talep denklemi reel para talebini ifade edecek şekilde düzenlenirse, reel para talebi denklemi aşağıdaki gibi yazılabilir.</w:t>
      </w:r>
    </w:p>
    <w:p w:rsidR="00D348E5" w:rsidRPr="0008177C" w:rsidRDefault="00C32730" w:rsidP="00D348E5">
      <w:pPr>
        <w:spacing w:line="360" w:lineRule="auto"/>
        <w:ind w:firstLine="709"/>
        <w:jc w:val="both"/>
        <w:rPr>
          <w:rFonts w:ascii="Times New Roman" w:eastAsiaTheme="minorEastAsia" w:hAnsi="Times New Roman" w:cs="Times New Roman"/>
        </w:rPr>
      </w:pPr>
      <w:r w:rsidRPr="0008177C">
        <w:rPr>
          <w:rFonts w:ascii="Times New Roman" w:eastAsiaTheme="minorEastAsia" w:hAnsi="Times New Roman" w:cs="Times New Roman"/>
          <w:sz w:val="24"/>
        </w:rPr>
        <w:t xml:space="preserve">     </w:t>
      </w:r>
      <m:oMath>
        <m:f>
          <m:fPr>
            <m:ctrlPr>
              <w:rPr>
                <w:rFonts w:ascii="Cambria Math" w:eastAsiaTheme="minorEastAsia" w:hAnsi="Cambria Math" w:cs="Times New Roman"/>
                <w:sz w:val="24"/>
              </w:rPr>
            </m:ctrlPr>
          </m:fPr>
          <m:num>
            <m:sSub>
              <m:sSubPr>
                <m:ctrlPr>
                  <w:rPr>
                    <w:rFonts w:ascii="Cambria Math" w:eastAsiaTheme="minorEastAsia" w:hAnsi="Cambria Math" w:cs="Times New Roman"/>
                    <w:sz w:val="24"/>
                  </w:rPr>
                </m:ctrlPr>
              </m:sSubPr>
              <m:e>
                <m:r>
                  <m:rPr>
                    <m:sty m:val="p"/>
                  </m:rPr>
                  <w:rPr>
                    <w:rFonts w:ascii="Cambria Math" w:eastAsiaTheme="minorEastAsia" w:hAnsi="Cambria Math" w:cs="Times New Roman"/>
                    <w:sz w:val="24"/>
                  </w:rPr>
                  <m:t>M</m:t>
                </m:r>
              </m:e>
              <m:sub>
                <m:r>
                  <m:rPr>
                    <m:sty m:val="p"/>
                  </m:rPr>
                  <w:rPr>
                    <w:rFonts w:ascii="Cambria Math" w:eastAsiaTheme="minorEastAsia" w:hAnsi="Cambria Math" w:cs="Times New Roman"/>
                    <w:sz w:val="24"/>
                  </w:rPr>
                  <m:t>d</m:t>
                </m:r>
              </m:sub>
            </m:sSub>
          </m:num>
          <m:den>
            <m:r>
              <m:rPr>
                <m:sty m:val="p"/>
              </m:rPr>
              <w:rPr>
                <w:rFonts w:ascii="Cambria Math" w:eastAsiaTheme="minorEastAsia" w:hAnsi="Cambria Math" w:cs="Times New Roman"/>
                <w:sz w:val="24"/>
              </w:rPr>
              <m:t>P</m:t>
            </m:r>
          </m:den>
        </m:f>
        <m:r>
          <m:rPr>
            <m:sty m:val="p"/>
          </m:rPr>
          <w:rPr>
            <w:rFonts w:ascii="Cambria Math" w:eastAsiaTheme="minorEastAsia" w:hAnsi="Cambria Math" w:cs="Times New Roman"/>
            <w:sz w:val="24"/>
          </w:rPr>
          <m:t>=</m:t>
        </m:r>
        <m:rad>
          <m:radPr>
            <m:degHide m:val="1"/>
            <m:ctrlPr>
              <w:rPr>
                <w:rFonts w:ascii="Cambria Math" w:eastAsiaTheme="minorEastAsia" w:hAnsi="Cambria Math" w:cs="Times New Roman"/>
                <w:sz w:val="24"/>
              </w:rPr>
            </m:ctrlPr>
          </m:radPr>
          <m:deg/>
          <m:e>
            <m:f>
              <m:fPr>
                <m:ctrlPr>
                  <w:rPr>
                    <w:rFonts w:ascii="Cambria Math" w:eastAsiaTheme="minorEastAsia" w:hAnsi="Cambria Math" w:cs="Times New Roman"/>
                    <w:sz w:val="24"/>
                  </w:rPr>
                </m:ctrlPr>
              </m:fPr>
              <m:num>
                <m:r>
                  <m:rPr>
                    <m:sty m:val="p"/>
                  </m:rPr>
                  <w:rPr>
                    <w:rFonts w:ascii="Cambria Math" w:eastAsiaTheme="minorEastAsia" w:hAnsi="Cambria Math" w:cs="Times New Roman"/>
                    <w:sz w:val="24"/>
                  </w:rPr>
                  <m:t>Yz</m:t>
                </m:r>
              </m:num>
              <m:den>
                <m:r>
                  <m:rPr>
                    <m:sty m:val="p"/>
                  </m:rPr>
                  <w:rPr>
                    <w:rFonts w:ascii="Cambria Math" w:eastAsiaTheme="minorEastAsia" w:hAnsi="Cambria Math" w:cs="Times New Roman"/>
                    <w:sz w:val="24"/>
                  </w:rPr>
                  <m:t>2i</m:t>
                </m:r>
              </m:den>
            </m:f>
          </m:e>
        </m:rad>
      </m:oMath>
      <w:r w:rsidR="00D348E5" w:rsidRPr="0008177C">
        <w:rPr>
          <w:rFonts w:ascii="Times New Roman" w:eastAsiaTheme="minorEastAsia" w:hAnsi="Times New Roman" w:cs="Times New Roman"/>
        </w:rPr>
        <w:t xml:space="preserve">                                                                               </w:t>
      </w:r>
      <w:r w:rsidR="009B1BC3" w:rsidRPr="0008177C">
        <w:rPr>
          <w:rFonts w:ascii="Times New Roman" w:eastAsiaTheme="minorEastAsia" w:hAnsi="Times New Roman" w:cs="Times New Roman"/>
        </w:rPr>
        <w:t xml:space="preserve">                          </w:t>
      </w:r>
      <w:r w:rsidR="00D348E5" w:rsidRPr="0008177C">
        <w:rPr>
          <w:rFonts w:ascii="Times New Roman" w:eastAsiaTheme="minorEastAsia" w:hAnsi="Times New Roman" w:cs="Times New Roman"/>
          <w:sz w:val="24"/>
        </w:rPr>
        <w:t>(</w:t>
      </w:r>
      <w:r w:rsidR="00F339E1" w:rsidRPr="0008177C">
        <w:rPr>
          <w:rFonts w:ascii="Times New Roman" w:eastAsiaTheme="minorEastAsia" w:hAnsi="Times New Roman" w:cs="Times New Roman"/>
          <w:sz w:val="24"/>
        </w:rPr>
        <w:t>10</w:t>
      </w:r>
      <w:r w:rsidR="00D348E5" w:rsidRPr="0008177C">
        <w:rPr>
          <w:rFonts w:ascii="Times New Roman" w:eastAsiaTheme="minorEastAsia" w:hAnsi="Times New Roman" w:cs="Times New Roman"/>
          <w:sz w:val="24"/>
        </w:rPr>
        <w:t>)</w:t>
      </w:r>
    </w:p>
    <w:p w:rsidR="00290FF9" w:rsidRPr="0008177C" w:rsidRDefault="00290FF9" w:rsidP="00C32730">
      <w:pPr>
        <w:spacing w:line="360" w:lineRule="auto"/>
        <w:ind w:firstLine="708"/>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lastRenderedPageBreak/>
        <w:t>(10)  numaralı denklem reel para talebinin nominal gelir ile doğru orantılı ve faiz oranı ile ters yönlü bir ilişki içinde olduğunu göstermektedir.</w:t>
      </w:r>
    </w:p>
    <w:p w:rsidR="005B5912" w:rsidRPr="0008177C" w:rsidRDefault="005B5912" w:rsidP="00B25242">
      <w:pPr>
        <w:spacing w:line="360" w:lineRule="auto"/>
        <w:ind w:firstLine="708"/>
        <w:jc w:val="both"/>
        <w:rPr>
          <w:rFonts w:ascii="Times New Roman" w:eastAsiaTheme="minorEastAsia" w:hAnsi="Times New Roman" w:cs="Times New Roman"/>
          <w:b/>
          <w:sz w:val="24"/>
          <w:szCs w:val="24"/>
        </w:rPr>
      </w:pPr>
    </w:p>
    <w:p w:rsidR="00D348E5" w:rsidRPr="0008177C" w:rsidRDefault="00290FF9" w:rsidP="00B25242">
      <w:pPr>
        <w:spacing w:line="360" w:lineRule="auto"/>
        <w:ind w:firstLine="708"/>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1.3.4. Portföy Dengesi Yaklaşımı</w:t>
      </w:r>
      <w:r w:rsidR="003D2C56" w:rsidRPr="0008177C">
        <w:rPr>
          <w:rFonts w:ascii="Times New Roman" w:eastAsiaTheme="minorEastAsia" w:hAnsi="Times New Roman" w:cs="Times New Roman"/>
          <w:b/>
          <w:sz w:val="24"/>
          <w:szCs w:val="24"/>
        </w:rPr>
        <w:t xml:space="preserve"> </w:t>
      </w:r>
      <w:r w:rsidR="00F339E1" w:rsidRPr="0008177C">
        <w:rPr>
          <w:rFonts w:ascii="Times New Roman" w:eastAsiaTheme="minorEastAsia" w:hAnsi="Times New Roman" w:cs="Times New Roman"/>
          <w:b/>
          <w:vanish/>
          <w:sz w:val="24"/>
          <w:szCs w:val="24"/>
        </w:rPr>
        <w:t xml:space="preserve"> enle reel para  azalmaktadır. aken, ve faiz oranı düşerken,  a talebini ifade edecek şekilde düzenlenirse               ını</w:t>
      </w:r>
    </w:p>
    <w:p w:rsidR="00290FF9" w:rsidRPr="0008177C" w:rsidRDefault="00290FF9" w:rsidP="00290FF9">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Likidite tercihi teorisinde bireyler gelirlerinin tamamını ya para olarak elde tutmakta ya da gelirlerinin tamamıyla tahvil satın almaktadır. Bireylerin para ve tahvilden oluşan bir portföy oluşturabilecekler durumu dikkate alınmamaktadır. Bu bağlamda Tobin (1958) risk ve getiri bağlamında bireylerin para ve tahvilden oluşan bir portföyü nasıl oluşturabileceklerini modellemiştir. Risk ve beklenen getiri arasında ters yönlü bir ilişki bulunmaktadır.  Risk getiri arasındaki ters yönlü ilişki servet arttıkça, servetin marjinal faydasının azalmasıyla açıklanmaktadır.</w:t>
      </w:r>
    </w:p>
    <w:p w:rsidR="00E8314C" w:rsidRPr="0008177C" w:rsidRDefault="00290FF9" w:rsidP="00E8314C">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Tobin’e göre sadece tahvilden oluşan bir </w:t>
      </w:r>
      <w:r w:rsidR="00C32730" w:rsidRPr="0008177C">
        <w:rPr>
          <w:rFonts w:ascii="Times New Roman" w:eastAsiaTheme="minorEastAsia" w:hAnsi="Times New Roman" w:cs="Times New Roman"/>
          <w:sz w:val="24"/>
          <w:szCs w:val="24"/>
        </w:rPr>
        <w:t>portföy maksimum</w:t>
      </w:r>
      <w:r w:rsidRPr="0008177C">
        <w:rPr>
          <w:rFonts w:ascii="Times New Roman" w:eastAsiaTheme="minorEastAsia" w:hAnsi="Times New Roman" w:cs="Times New Roman"/>
          <w:sz w:val="24"/>
          <w:szCs w:val="24"/>
        </w:rPr>
        <w:t xml:space="preserve"> risk ve beklenen getiriye sahiptir.  Yarısı paradan yarısı tahvilde</w:t>
      </w:r>
      <w:r w:rsidR="00471E77" w:rsidRPr="0008177C">
        <w:rPr>
          <w:rFonts w:ascii="Times New Roman" w:eastAsiaTheme="minorEastAsia" w:hAnsi="Times New Roman" w:cs="Times New Roman"/>
          <w:sz w:val="24"/>
          <w:szCs w:val="24"/>
        </w:rPr>
        <w:t>n oluşan bir portföyde</w:t>
      </w:r>
      <w:r w:rsidRPr="0008177C">
        <w:rPr>
          <w:rFonts w:ascii="Times New Roman" w:eastAsiaTheme="minorEastAsia" w:hAnsi="Times New Roman" w:cs="Times New Roman"/>
          <w:sz w:val="24"/>
          <w:szCs w:val="24"/>
        </w:rPr>
        <w:t xml:space="preserve"> risk ve getiri yarı yarıya azalmaktadır. Bununla birlikte, sadece paradan oluşan bir portföyün beklenen getirisi ve riski</w:t>
      </w:r>
      <w:r w:rsidR="00C32730" w:rsidRPr="0008177C">
        <w:rPr>
          <w:rFonts w:ascii="Times New Roman" w:eastAsiaTheme="minorEastAsia" w:hAnsi="Times New Roman" w:cs="Times New Roman"/>
          <w:sz w:val="24"/>
          <w:szCs w:val="24"/>
        </w:rPr>
        <w:t xml:space="preserve"> sıfıra eşittir. Model</w:t>
      </w:r>
      <w:r w:rsidR="00B84634" w:rsidRPr="0008177C">
        <w:rPr>
          <w:rFonts w:ascii="Times New Roman" w:eastAsiaTheme="minorEastAsia" w:hAnsi="Times New Roman" w:cs="Times New Roman"/>
          <w:sz w:val="24"/>
          <w:szCs w:val="24"/>
        </w:rPr>
        <w:t>,</w:t>
      </w:r>
      <w:r w:rsidR="00C32730" w:rsidRPr="0008177C">
        <w:rPr>
          <w:rFonts w:ascii="Times New Roman" w:eastAsiaTheme="minorEastAsia" w:hAnsi="Times New Roman" w:cs="Times New Roman"/>
          <w:sz w:val="24"/>
          <w:szCs w:val="24"/>
        </w:rPr>
        <w:t xml:space="preserve"> bireyleri</w:t>
      </w:r>
      <w:r w:rsidRPr="0008177C">
        <w:rPr>
          <w:rFonts w:ascii="Times New Roman" w:eastAsiaTheme="minorEastAsia" w:hAnsi="Times New Roman" w:cs="Times New Roman"/>
          <w:sz w:val="24"/>
          <w:szCs w:val="24"/>
        </w:rPr>
        <w:t xml:space="preserve">n risk almaktan </w:t>
      </w:r>
      <w:r w:rsidR="00B84634" w:rsidRPr="0008177C">
        <w:rPr>
          <w:rFonts w:ascii="Times New Roman" w:eastAsiaTheme="minorEastAsia" w:hAnsi="Times New Roman" w:cs="Times New Roman"/>
          <w:sz w:val="24"/>
          <w:szCs w:val="24"/>
        </w:rPr>
        <w:t>kaçındığı varsayımına</w:t>
      </w:r>
      <w:r w:rsidRPr="0008177C">
        <w:rPr>
          <w:rFonts w:ascii="Times New Roman" w:eastAsiaTheme="minorEastAsia" w:hAnsi="Times New Roman" w:cs="Times New Roman"/>
          <w:sz w:val="24"/>
          <w:szCs w:val="24"/>
        </w:rPr>
        <w:t xml:space="preserve"> dayalı olarak </w:t>
      </w:r>
      <w:r w:rsidR="00B84634" w:rsidRPr="0008177C">
        <w:rPr>
          <w:rFonts w:ascii="Times New Roman" w:eastAsiaTheme="minorEastAsia" w:hAnsi="Times New Roman" w:cs="Times New Roman"/>
          <w:sz w:val="24"/>
          <w:szCs w:val="24"/>
        </w:rPr>
        <w:t>geliştirilmiştir</w:t>
      </w:r>
      <w:r w:rsidRPr="0008177C">
        <w:rPr>
          <w:rFonts w:ascii="Times New Roman" w:eastAsiaTheme="minorEastAsia" w:hAnsi="Times New Roman" w:cs="Times New Roman"/>
          <w:sz w:val="24"/>
          <w:szCs w:val="24"/>
        </w:rPr>
        <w:t xml:space="preserve">. </w:t>
      </w:r>
      <w:r w:rsidR="00E8314C" w:rsidRPr="0008177C">
        <w:rPr>
          <w:rFonts w:ascii="Times New Roman" w:eastAsiaTheme="minorEastAsia" w:hAnsi="Times New Roman" w:cs="Times New Roman"/>
          <w:sz w:val="24"/>
          <w:szCs w:val="24"/>
        </w:rPr>
        <w:t xml:space="preserve"> Portföyünde sadece nakit bulunduran bir birey, tahvil satın aldığında hem geliri hem de riski artacaktır. Gelir artışından elde edilen fayda, risk artışından büyük olduğu sürece bireyler tahvil satın alımında devam eder. Ancak; gelir artışından elde edilen fayda, risk artışına eşit olduğunda; tahvil satın alımından elde edilen toplam gelir maksimuma ulaşır. Bu noktada birey portföyünün bir kısmını tahvil olarak, bir kısmını para olarak tutmaktadır. Faiz oranları yükseldiğinde getiri </w:t>
      </w:r>
      <w:r w:rsidR="00C32730" w:rsidRPr="0008177C">
        <w:rPr>
          <w:rFonts w:ascii="Times New Roman" w:eastAsiaTheme="minorEastAsia" w:hAnsi="Times New Roman" w:cs="Times New Roman"/>
          <w:sz w:val="24"/>
          <w:szCs w:val="24"/>
        </w:rPr>
        <w:t>artacağı için</w:t>
      </w:r>
      <w:r w:rsidR="00E8314C" w:rsidRPr="0008177C">
        <w:rPr>
          <w:rFonts w:ascii="Times New Roman" w:eastAsiaTheme="minorEastAsia" w:hAnsi="Times New Roman" w:cs="Times New Roman"/>
          <w:sz w:val="24"/>
          <w:szCs w:val="24"/>
        </w:rPr>
        <w:t xml:space="preserve"> bireyler elde para tutmak yerine tahvil satın almaktadır. Bu nedenle reel para talebi</w:t>
      </w:r>
      <w:r w:rsidR="00471E77" w:rsidRPr="0008177C">
        <w:rPr>
          <w:rFonts w:ascii="Times New Roman" w:eastAsiaTheme="minorEastAsia" w:hAnsi="Times New Roman" w:cs="Times New Roman"/>
          <w:sz w:val="24"/>
          <w:szCs w:val="24"/>
        </w:rPr>
        <w:t xml:space="preserve"> </w:t>
      </w:r>
      <w:r w:rsidR="00E8314C" w:rsidRPr="0008177C">
        <w:rPr>
          <w:rFonts w:ascii="Times New Roman" w:eastAsiaTheme="minorEastAsia" w:hAnsi="Times New Roman" w:cs="Times New Roman"/>
          <w:sz w:val="24"/>
          <w:szCs w:val="24"/>
        </w:rPr>
        <w:t>ile faiz oranı arasında ters yönlü bir ilişki bulunmaktadır (Özyurt, 2012).</w:t>
      </w:r>
    </w:p>
    <w:p w:rsidR="00B25242" w:rsidRPr="0008177C" w:rsidRDefault="00B25242" w:rsidP="00E8314C">
      <w:pPr>
        <w:spacing w:line="360" w:lineRule="auto"/>
        <w:ind w:firstLine="709"/>
        <w:jc w:val="both"/>
        <w:rPr>
          <w:rFonts w:ascii="Times New Roman" w:eastAsiaTheme="minorEastAsia" w:hAnsi="Times New Roman" w:cs="Times New Roman"/>
          <w:sz w:val="24"/>
          <w:szCs w:val="24"/>
        </w:rPr>
      </w:pPr>
    </w:p>
    <w:p w:rsidR="00E8314C" w:rsidRPr="0008177C" w:rsidRDefault="00E8314C" w:rsidP="00E8314C">
      <w:pPr>
        <w:spacing w:line="360" w:lineRule="auto"/>
        <w:ind w:firstLine="709"/>
        <w:jc w:val="both"/>
        <w:rPr>
          <w:rFonts w:ascii="Times New Roman" w:eastAsiaTheme="minorEastAsia" w:hAnsi="Times New Roman" w:cs="Times New Roman"/>
          <w:b/>
          <w:sz w:val="24"/>
          <w:szCs w:val="24"/>
        </w:rPr>
      </w:pPr>
      <w:r w:rsidRPr="0008177C">
        <w:rPr>
          <w:rFonts w:ascii="Times New Roman" w:eastAsiaTheme="minorEastAsia" w:hAnsi="Times New Roman" w:cs="Times New Roman"/>
          <w:b/>
          <w:sz w:val="24"/>
          <w:szCs w:val="24"/>
        </w:rPr>
        <w:t>1.3.5. Friedman’ın Modern Miktar Kuramı</w:t>
      </w:r>
    </w:p>
    <w:p w:rsidR="008C347B" w:rsidRPr="0008177C" w:rsidRDefault="00E8314C" w:rsidP="008C347B">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 xml:space="preserve">Friedman (1956) tarafından </w:t>
      </w:r>
      <w:r w:rsidR="00B84634" w:rsidRPr="0008177C">
        <w:rPr>
          <w:rFonts w:ascii="Times New Roman" w:eastAsiaTheme="minorEastAsia" w:hAnsi="Times New Roman" w:cs="Times New Roman"/>
          <w:sz w:val="24"/>
          <w:szCs w:val="24"/>
        </w:rPr>
        <w:t>geliştirilen</w:t>
      </w:r>
      <w:r w:rsidRPr="0008177C">
        <w:rPr>
          <w:rFonts w:ascii="Times New Roman" w:eastAsiaTheme="minorEastAsia" w:hAnsi="Times New Roman" w:cs="Times New Roman"/>
          <w:sz w:val="24"/>
          <w:szCs w:val="24"/>
        </w:rPr>
        <w:t xml:space="preserve"> modern miktar teorisinde </w:t>
      </w:r>
      <w:r w:rsidR="008C347B" w:rsidRPr="0008177C">
        <w:rPr>
          <w:rFonts w:ascii="Times New Roman" w:eastAsiaTheme="minorEastAsia" w:hAnsi="Times New Roman" w:cs="Times New Roman"/>
          <w:sz w:val="24"/>
          <w:szCs w:val="24"/>
        </w:rPr>
        <w:t xml:space="preserve">paranın diğer mal ve hizmetler gibi fayda sağladığı ve bu faydanın yüksek likidite olduğu vurgulanmaktadır. Yine fayda teorisinde </w:t>
      </w:r>
      <w:r w:rsidR="00B84634" w:rsidRPr="0008177C">
        <w:rPr>
          <w:rFonts w:ascii="Times New Roman" w:eastAsiaTheme="minorEastAsia" w:hAnsi="Times New Roman" w:cs="Times New Roman"/>
          <w:sz w:val="24"/>
          <w:szCs w:val="24"/>
        </w:rPr>
        <w:t>olduğu</w:t>
      </w:r>
      <w:r w:rsidR="008C347B" w:rsidRPr="0008177C">
        <w:rPr>
          <w:rFonts w:ascii="Times New Roman" w:eastAsiaTheme="minorEastAsia" w:hAnsi="Times New Roman" w:cs="Times New Roman"/>
          <w:sz w:val="24"/>
          <w:szCs w:val="24"/>
        </w:rPr>
        <w:t xml:space="preserve"> gibi elde edilen para miktarı arttıkça elde tutulan paranın marjinal faydasının azaldığı ve elde para tutmanın, vazgeçilen getiri </w:t>
      </w:r>
      <w:r w:rsidR="008C347B" w:rsidRPr="0008177C">
        <w:rPr>
          <w:rFonts w:ascii="Times New Roman" w:eastAsiaTheme="minorEastAsia" w:hAnsi="Times New Roman" w:cs="Times New Roman"/>
          <w:sz w:val="24"/>
          <w:szCs w:val="24"/>
        </w:rPr>
        <w:lastRenderedPageBreak/>
        <w:t>ve paranın satına alma gücünde meydana gelecek azalma olmak üzere iki alternatif maliyete sahip olduğu kabul edilmektedir (Özyurt, 2012).</w:t>
      </w:r>
    </w:p>
    <w:p w:rsidR="008C347B" w:rsidRPr="0008177C" w:rsidRDefault="008C347B" w:rsidP="00E8314C">
      <w:pPr>
        <w:spacing w:line="360" w:lineRule="auto"/>
        <w:ind w:firstLine="709"/>
        <w:jc w:val="both"/>
        <w:rPr>
          <w:rFonts w:ascii="Times New Roman" w:eastAsiaTheme="minorEastAsia" w:hAnsi="Times New Roman" w:cs="Times New Roman"/>
          <w:sz w:val="24"/>
          <w:szCs w:val="24"/>
        </w:rPr>
      </w:pPr>
      <w:r w:rsidRPr="0008177C">
        <w:rPr>
          <w:rFonts w:ascii="Times New Roman" w:eastAsiaTheme="minorEastAsia" w:hAnsi="Times New Roman" w:cs="Times New Roman"/>
          <w:sz w:val="24"/>
          <w:szCs w:val="24"/>
        </w:rPr>
        <w:t>Frie</w:t>
      </w:r>
      <w:r w:rsidR="00471E77" w:rsidRPr="0008177C">
        <w:rPr>
          <w:rFonts w:ascii="Times New Roman" w:eastAsiaTheme="minorEastAsia" w:hAnsi="Times New Roman" w:cs="Times New Roman"/>
          <w:sz w:val="24"/>
          <w:szCs w:val="24"/>
        </w:rPr>
        <w:t>d</w:t>
      </w:r>
      <w:r w:rsidRPr="0008177C">
        <w:rPr>
          <w:rFonts w:ascii="Times New Roman" w:eastAsiaTheme="minorEastAsia" w:hAnsi="Times New Roman" w:cs="Times New Roman"/>
          <w:sz w:val="24"/>
          <w:szCs w:val="24"/>
        </w:rPr>
        <w:t>man reel para talebini aşağıdaki gibi formüle etmektedir</w:t>
      </w:r>
      <w:r w:rsidR="00471E77" w:rsidRPr="0008177C">
        <w:rPr>
          <w:rFonts w:ascii="Times New Roman" w:eastAsiaTheme="minorEastAsia" w:hAnsi="Times New Roman" w:cs="Times New Roman"/>
          <w:sz w:val="24"/>
          <w:szCs w:val="24"/>
        </w:rPr>
        <w:t xml:space="preserve"> (Sekmen, 2012:58)</w:t>
      </w:r>
      <w:r w:rsidRPr="0008177C">
        <w:rPr>
          <w:rFonts w:ascii="Times New Roman" w:eastAsiaTheme="minorEastAsia" w:hAnsi="Times New Roman" w:cs="Times New Roman"/>
          <w:sz w:val="24"/>
          <w:szCs w:val="24"/>
        </w:rPr>
        <w:t>;</w:t>
      </w:r>
    </w:p>
    <w:p w:rsidR="008C347B" w:rsidRPr="0008177C" w:rsidRDefault="005B5B28" w:rsidP="00E8314C">
      <w:pPr>
        <w:spacing w:line="360" w:lineRule="auto"/>
        <w:ind w:firstLine="709"/>
        <w:jc w:val="both"/>
        <w:rPr>
          <w:rFonts w:ascii="Times New Roman" w:eastAsiaTheme="minorEastAsia" w:hAnsi="Times New Roman" w:cs="Times New Roman"/>
          <w:sz w:val="24"/>
          <w:szCs w:val="24"/>
        </w:rPr>
      </w:pPr>
      <m:oMath>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d</m:t>
                </m:r>
              </m:sub>
            </m:sSub>
          </m:num>
          <m:den>
            <m:r>
              <w:rPr>
                <w:rFonts w:ascii="Cambria Math" w:eastAsiaTheme="minorEastAsia" w:hAnsi="Cambria Math" w:cs="Times New Roman"/>
                <w:sz w:val="24"/>
                <w:szCs w:val="24"/>
              </w:rPr>
              <m:t>P</m:t>
            </m:r>
          </m:den>
        </m:f>
        <m:r>
          <w:rPr>
            <w:rFonts w:ascii="Cambria Math" w:eastAsiaTheme="minorEastAsia" w:hAnsi="Cambria Math" w:cs="Times New Roman"/>
            <w:sz w:val="24"/>
            <w:szCs w:val="24"/>
          </w:rPr>
          <m:t>=</m:t>
        </m:r>
        <m:r>
          <w:rPr>
            <w:rFonts w:ascii="Cambria Math" w:eastAsiaTheme="minorEastAsia" w:hAnsi="Cambria Math" w:cs="Times New Roman"/>
            <w:sz w:val="24"/>
            <w:szCs w:val="24"/>
          </w:rPr>
          <m:t>f</m:t>
        </m:r>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Y</m:t>
            </m:r>
          </m:e>
          <m:sup>
            <m:r>
              <w:rPr>
                <w:rFonts w:ascii="Cambria Math" w:eastAsiaTheme="minorEastAsia" w:hAnsi="Cambria Math" w:cs="Times New Roman"/>
                <w:sz w:val="24"/>
                <w:szCs w:val="24"/>
              </w:rPr>
              <m:t>p</m:t>
            </m:r>
          </m:sup>
        </m:sSup>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b</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m</m:t>
            </m:r>
          </m:sub>
        </m:sSub>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e</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m</m:t>
            </m:r>
          </m:sub>
        </m:sSub>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p</m:t>
            </m:r>
          </m:e>
          <m:sup>
            <m:r>
              <w:rPr>
                <w:rFonts w:ascii="Cambria Math" w:eastAsiaTheme="minorEastAsia" w:hAnsi="Cambria Math" w:cs="Times New Roman"/>
                <w:sz w:val="24"/>
                <w:szCs w:val="24"/>
              </w:rPr>
              <m:t>e</m:t>
            </m:r>
          </m:sup>
        </m:sSup>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m</m:t>
            </m:r>
          </m:sub>
        </m:sSub>
        <m:r>
          <w:rPr>
            <w:rFonts w:ascii="Cambria Math" w:eastAsiaTheme="minorEastAsia" w:hAnsi="Cambria Math" w:cs="Times New Roman"/>
            <w:sz w:val="24"/>
            <w:szCs w:val="24"/>
          </w:rPr>
          <m:t>)</m:t>
        </m:r>
      </m:oMath>
      <w:r w:rsidR="00471E77" w:rsidRPr="0008177C">
        <w:rPr>
          <w:rFonts w:ascii="Times New Roman" w:eastAsiaTheme="minorEastAsia" w:hAnsi="Times New Roman" w:cs="Times New Roman"/>
          <w:sz w:val="24"/>
          <w:szCs w:val="24"/>
        </w:rPr>
        <w:t xml:space="preserve">                             </w:t>
      </w:r>
      <w:r w:rsidR="00773514" w:rsidRPr="0008177C">
        <w:rPr>
          <w:rFonts w:ascii="Times New Roman" w:eastAsiaTheme="minorEastAsia" w:hAnsi="Times New Roman" w:cs="Times New Roman"/>
          <w:sz w:val="24"/>
          <w:szCs w:val="24"/>
        </w:rPr>
        <w:t xml:space="preserve">                </w:t>
      </w:r>
      <w:r w:rsidR="00471E77" w:rsidRPr="0008177C">
        <w:rPr>
          <w:rFonts w:ascii="Times New Roman" w:eastAsiaTheme="minorEastAsia" w:hAnsi="Times New Roman" w:cs="Times New Roman"/>
          <w:sz w:val="24"/>
          <w:szCs w:val="24"/>
        </w:rPr>
        <w:t>(11)</w:t>
      </w:r>
    </w:p>
    <w:p w:rsidR="00471E77" w:rsidRPr="0008177C" w:rsidRDefault="00471E77" w:rsidP="00471E77">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Denklemde yer alan</w:t>
      </w:r>
      <m:oMath>
        <m:r>
          <w:rPr>
            <w:rFonts w:ascii="Cambria Math" w:eastAsiaTheme="minorEastAsia" w:hAnsi="Cambria Math" w:cs="Times New Roman"/>
            <w:sz w:val="24"/>
          </w:rPr>
          <m:t xml:space="preserve"> </m:t>
        </m:r>
        <m:sSup>
          <m:sSupPr>
            <m:ctrlPr>
              <w:rPr>
                <w:rFonts w:ascii="Cambria Math" w:eastAsiaTheme="minorEastAsia" w:hAnsi="Cambria Math" w:cs="Times New Roman"/>
                <w:i/>
                <w:sz w:val="24"/>
              </w:rPr>
            </m:ctrlPr>
          </m:sSupPr>
          <m:e>
            <m:r>
              <w:rPr>
                <w:rFonts w:ascii="Cambria Math" w:eastAsiaTheme="minorEastAsia" w:hAnsi="Cambria Math" w:cs="Times New Roman"/>
                <w:sz w:val="24"/>
              </w:rPr>
              <m:t>Y</m:t>
            </m:r>
          </m:e>
          <m:sup>
            <m:r>
              <w:rPr>
                <w:rFonts w:ascii="Cambria Math" w:eastAsiaTheme="minorEastAsia" w:hAnsi="Cambria Math" w:cs="Times New Roman"/>
                <w:sz w:val="24"/>
              </w:rPr>
              <m:t>p</m:t>
            </m:r>
          </m:sup>
        </m:sSup>
      </m:oMath>
      <w:r w:rsidRPr="0008177C">
        <w:rPr>
          <w:rFonts w:ascii="Times New Roman" w:eastAsiaTheme="minorEastAsia" w:hAnsi="Times New Roman" w:cs="Times New Roman"/>
          <w:sz w:val="24"/>
        </w:rPr>
        <w:t xml:space="preserve">, sürekli gelir düzeyini, </w:t>
      </w:r>
      <m:oMath>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r</m:t>
            </m:r>
          </m:e>
          <m:sub>
            <m:r>
              <w:rPr>
                <w:rFonts w:ascii="Cambria Math" w:eastAsiaTheme="minorEastAsia" w:hAnsi="Cambria Math" w:cs="Times New Roman"/>
                <w:sz w:val="24"/>
              </w:rPr>
              <m:t>b</m:t>
            </m:r>
          </m:sub>
        </m:sSub>
      </m:oMath>
      <w:r w:rsidRPr="0008177C">
        <w:rPr>
          <w:rFonts w:ascii="Times New Roman" w:eastAsiaTheme="minorEastAsia" w:hAnsi="Times New Roman" w:cs="Times New Roman"/>
          <w:sz w:val="24"/>
        </w:rPr>
        <w:t xml:space="preserve"> tahvil getiri,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r</m:t>
            </m:r>
          </m:e>
          <m:sub>
            <m:r>
              <w:rPr>
                <w:rFonts w:ascii="Cambria Math" w:eastAsiaTheme="minorEastAsia" w:hAnsi="Cambria Math" w:cs="Times New Roman"/>
                <w:sz w:val="24"/>
              </w:rPr>
              <m:t>m</m:t>
            </m:r>
          </m:sub>
        </m:sSub>
      </m:oMath>
      <w:r w:rsidRPr="0008177C">
        <w:rPr>
          <w:rFonts w:ascii="Times New Roman" w:eastAsiaTheme="minorEastAsia" w:hAnsi="Times New Roman" w:cs="Times New Roman"/>
          <w:sz w:val="24"/>
        </w:rPr>
        <w:t xml:space="preserve"> paranın getirisini,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r</m:t>
            </m:r>
          </m:e>
          <m:sub>
            <m:r>
              <w:rPr>
                <w:rFonts w:ascii="Cambria Math" w:eastAsiaTheme="minorEastAsia" w:hAnsi="Cambria Math" w:cs="Times New Roman"/>
                <w:sz w:val="24"/>
              </w:rPr>
              <m:t>e</m:t>
            </m:r>
          </m:sub>
        </m:sSub>
      </m:oMath>
      <w:r w:rsidRPr="0008177C">
        <w:rPr>
          <w:rFonts w:ascii="Times New Roman" w:eastAsiaTheme="minorEastAsia" w:hAnsi="Times New Roman" w:cs="Times New Roman"/>
          <w:sz w:val="24"/>
        </w:rPr>
        <w:t xml:space="preserve">, hisse senetlerinin getirisini ve </w:t>
      </w:r>
      <m:oMath>
        <m:sSup>
          <m:sSupPr>
            <m:ctrlPr>
              <w:rPr>
                <w:rFonts w:ascii="Cambria Math" w:eastAsiaTheme="minorEastAsia" w:hAnsi="Cambria Math" w:cs="Times New Roman"/>
                <w:i/>
                <w:sz w:val="24"/>
              </w:rPr>
            </m:ctrlPr>
          </m:sSupPr>
          <m:e>
            <m:r>
              <w:rPr>
                <w:rFonts w:ascii="Cambria Math" w:eastAsiaTheme="minorEastAsia" w:hAnsi="Cambria Math" w:cs="Times New Roman"/>
                <w:sz w:val="24"/>
              </w:rPr>
              <m:t>p</m:t>
            </m:r>
          </m:e>
          <m:sup>
            <m:r>
              <w:rPr>
                <w:rFonts w:ascii="Cambria Math" w:eastAsiaTheme="minorEastAsia" w:hAnsi="Cambria Math" w:cs="Times New Roman"/>
                <w:sz w:val="24"/>
              </w:rPr>
              <m:t>e</m:t>
            </m:r>
          </m:sup>
        </m:sSup>
      </m:oMath>
      <w:r w:rsidRPr="0008177C">
        <w:rPr>
          <w:rFonts w:ascii="Times New Roman" w:eastAsiaTheme="minorEastAsia" w:hAnsi="Times New Roman" w:cs="Times New Roman"/>
          <w:sz w:val="24"/>
        </w:rPr>
        <w:t xml:space="preserve"> beklenen enflasyonu temsil etmektedir. </w:t>
      </w:r>
      <w:r w:rsidR="00B84634" w:rsidRPr="0008177C">
        <w:rPr>
          <w:rFonts w:ascii="Times New Roman" w:eastAsiaTheme="minorEastAsia" w:hAnsi="Times New Roman" w:cs="Times New Roman"/>
          <w:sz w:val="24"/>
        </w:rPr>
        <w:t>Yukarıdaki</w:t>
      </w:r>
      <w:r w:rsidRPr="0008177C">
        <w:rPr>
          <w:rFonts w:ascii="Times New Roman" w:eastAsiaTheme="minorEastAsia" w:hAnsi="Times New Roman" w:cs="Times New Roman"/>
          <w:sz w:val="24"/>
        </w:rPr>
        <w:t xml:space="preserve"> denkleme göre reel para talebini belirleyen, sürekli gelir, paranın getirisi ile tahvil ve hisse senedi getirileri arasındaki fark ve beklenen enflasyon tarafından belirle</w:t>
      </w:r>
      <w:r w:rsidR="00CA5059">
        <w:rPr>
          <w:rFonts w:ascii="Times New Roman" w:eastAsiaTheme="minorEastAsia" w:hAnsi="Times New Roman" w:cs="Times New Roman"/>
          <w:sz w:val="24"/>
        </w:rPr>
        <w:t xml:space="preserve">ndiği vurgulanmaktadır. Ancak </w:t>
      </w:r>
      <w:r w:rsidRPr="0008177C">
        <w:rPr>
          <w:rFonts w:ascii="Times New Roman" w:eastAsiaTheme="minorEastAsia" w:hAnsi="Times New Roman" w:cs="Times New Roman"/>
          <w:sz w:val="24"/>
        </w:rPr>
        <w:t xml:space="preserve">modelde paranın getirisi ile </w:t>
      </w:r>
      <w:r w:rsidR="00CA5059" w:rsidRPr="0008177C">
        <w:rPr>
          <w:rFonts w:ascii="Times New Roman" w:eastAsiaTheme="minorEastAsia" w:hAnsi="Times New Roman" w:cs="Times New Roman"/>
          <w:sz w:val="24"/>
        </w:rPr>
        <w:t>diğer menkul</w:t>
      </w:r>
      <w:r w:rsidRPr="0008177C">
        <w:rPr>
          <w:rFonts w:ascii="Times New Roman" w:eastAsiaTheme="minorEastAsia" w:hAnsi="Times New Roman" w:cs="Times New Roman"/>
          <w:sz w:val="24"/>
        </w:rPr>
        <w:t xml:space="preserve"> değerlerin getirileri arasında önemli bir fark buluna</w:t>
      </w:r>
      <w:r w:rsidR="00B84634" w:rsidRPr="0008177C">
        <w:rPr>
          <w:rFonts w:ascii="Times New Roman" w:eastAsiaTheme="minorEastAsia" w:hAnsi="Times New Roman" w:cs="Times New Roman"/>
          <w:sz w:val="24"/>
        </w:rPr>
        <w:t>ma</w:t>
      </w:r>
      <w:r w:rsidRPr="0008177C">
        <w:rPr>
          <w:rFonts w:ascii="Times New Roman" w:eastAsiaTheme="minorEastAsia" w:hAnsi="Times New Roman" w:cs="Times New Roman"/>
          <w:sz w:val="24"/>
        </w:rPr>
        <w:t xml:space="preserve">dığı belirtilmekte </w:t>
      </w:r>
      <w:r w:rsidR="00CA5059" w:rsidRPr="0008177C">
        <w:rPr>
          <w:rFonts w:ascii="Times New Roman" w:eastAsiaTheme="minorEastAsia" w:hAnsi="Times New Roman" w:cs="Times New Roman"/>
          <w:sz w:val="24"/>
        </w:rPr>
        <w:t>ve reel</w:t>
      </w:r>
      <w:r w:rsidRPr="0008177C">
        <w:rPr>
          <w:rFonts w:ascii="Times New Roman" w:eastAsiaTheme="minorEastAsia" w:hAnsi="Times New Roman" w:cs="Times New Roman"/>
          <w:sz w:val="24"/>
        </w:rPr>
        <w:t xml:space="preserve"> para talebini esas olarak sürekli gelir düzeyine bağlı olduğu kabul edilmektedir.  Sürekli gelir ile reel para talebi arasında pozitif yönlü bir ilişki bulunmaktadır. </w:t>
      </w:r>
      <w:r w:rsidR="00B84634" w:rsidRPr="0008177C">
        <w:rPr>
          <w:rFonts w:ascii="Times New Roman" w:eastAsiaTheme="minorEastAsia" w:hAnsi="Times New Roman" w:cs="Times New Roman"/>
          <w:sz w:val="24"/>
        </w:rPr>
        <w:t>Sürekli</w:t>
      </w:r>
      <w:r w:rsidRPr="0008177C">
        <w:rPr>
          <w:rFonts w:ascii="Times New Roman" w:eastAsiaTheme="minorEastAsia" w:hAnsi="Times New Roman" w:cs="Times New Roman"/>
          <w:sz w:val="24"/>
        </w:rPr>
        <w:t xml:space="preserve"> gelir </w:t>
      </w:r>
      <w:r w:rsidR="00CA5059" w:rsidRPr="0008177C">
        <w:rPr>
          <w:rFonts w:ascii="Times New Roman" w:eastAsiaTheme="minorEastAsia" w:hAnsi="Times New Roman" w:cs="Times New Roman"/>
          <w:sz w:val="24"/>
        </w:rPr>
        <w:t>arttıkça reel</w:t>
      </w:r>
      <w:r w:rsidR="00CA5059">
        <w:rPr>
          <w:rFonts w:ascii="Times New Roman" w:eastAsiaTheme="minorEastAsia" w:hAnsi="Times New Roman" w:cs="Times New Roman"/>
          <w:sz w:val="24"/>
        </w:rPr>
        <w:t xml:space="preserve"> para talebi artmaktadır. </w:t>
      </w:r>
      <w:r w:rsidR="008D16F8" w:rsidRPr="0008177C">
        <w:rPr>
          <w:rFonts w:ascii="Times New Roman" w:eastAsiaTheme="minorEastAsia" w:hAnsi="Times New Roman" w:cs="Times New Roman"/>
          <w:sz w:val="24"/>
        </w:rPr>
        <w:t xml:space="preserve">Sürekli gelir ise servet </w:t>
      </w:r>
      <w:r w:rsidR="00B84634" w:rsidRPr="0008177C">
        <w:rPr>
          <w:rFonts w:ascii="Times New Roman" w:eastAsiaTheme="minorEastAsia" w:hAnsi="Times New Roman" w:cs="Times New Roman"/>
          <w:sz w:val="24"/>
        </w:rPr>
        <w:t>düzeyine</w:t>
      </w:r>
      <w:r w:rsidR="008D16F8" w:rsidRPr="0008177C">
        <w:rPr>
          <w:rFonts w:ascii="Times New Roman" w:eastAsiaTheme="minorEastAsia" w:hAnsi="Times New Roman" w:cs="Times New Roman"/>
          <w:sz w:val="24"/>
        </w:rPr>
        <w:t xml:space="preserve"> bağlıdır.  Elde para tutmanın en üst sınırı servettir. </w:t>
      </w:r>
    </w:p>
    <w:p w:rsidR="00B25242" w:rsidRPr="0008177C" w:rsidRDefault="00B25242" w:rsidP="00471E77">
      <w:pPr>
        <w:spacing w:line="360" w:lineRule="auto"/>
        <w:ind w:firstLine="709"/>
        <w:jc w:val="both"/>
        <w:rPr>
          <w:rFonts w:ascii="Times New Roman" w:eastAsiaTheme="minorEastAsia" w:hAnsi="Times New Roman" w:cs="Times New Roman"/>
          <w:sz w:val="24"/>
        </w:rPr>
      </w:pPr>
    </w:p>
    <w:p w:rsidR="008D16F8" w:rsidRPr="0008177C" w:rsidRDefault="008D16F8" w:rsidP="00471E77">
      <w:pPr>
        <w:spacing w:line="360" w:lineRule="auto"/>
        <w:ind w:firstLine="709"/>
        <w:jc w:val="both"/>
        <w:rPr>
          <w:rFonts w:ascii="Times New Roman" w:eastAsiaTheme="minorEastAsia" w:hAnsi="Times New Roman" w:cs="Times New Roman"/>
          <w:b/>
          <w:sz w:val="24"/>
        </w:rPr>
      </w:pPr>
      <w:r w:rsidRPr="0008177C">
        <w:rPr>
          <w:rFonts w:ascii="Times New Roman" w:eastAsiaTheme="minorEastAsia" w:hAnsi="Times New Roman" w:cs="Times New Roman"/>
          <w:b/>
          <w:sz w:val="24"/>
        </w:rPr>
        <w:t>1.3.6. Servet Uyumlanması Yaklaşımı</w:t>
      </w:r>
    </w:p>
    <w:p w:rsidR="008D16F8" w:rsidRPr="0008177C" w:rsidRDefault="008D16F8" w:rsidP="00471E77">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Brunner ve Meltzer tarafından geliştirilen servet uyumlanması yaklaşımında para talebinin önemli ölçüde istikrarlı olduğu vurgulanmakta ve uzun dönem faiz oranlarının da para politikasından etkileneceği savunulmaktadır. Bu yaklaşımda reel para talebi faiz oranı ile servet düzeyine bağlıdır.  Para talebi ile faiz oranı arasında ters yönlü, reel para talebi ile servet arasında doğru yönlü bir </w:t>
      </w:r>
      <w:r w:rsidR="00B84634" w:rsidRPr="0008177C">
        <w:rPr>
          <w:rFonts w:ascii="Times New Roman" w:eastAsiaTheme="minorEastAsia" w:hAnsi="Times New Roman" w:cs="Times New Roman"/>
          <w:sz w:val="24"/>
        </w:rPr>
        <w:t>ilişki</w:t>
      </w:r>
      <w:r w:rsidRPr="0008177C">
        <w:rPr>
          <w:rFonts w:ascii="Times New Roman" w:eastAsiaTheme="minorEastAsia" w:hAnsi="Times New Roman" w:cs="Times New Roman"/>
          <w:sz w:val="24"/>
        </w:rPr>
        <w:t xml:space="preserve"> bulunmaktadır (Özyurt, 2012).</w:t>
      </w:r>
    </w:p>
    <w:p w:rsidR="00B25242" w:rsidRPr="0008177C" w:rsidRDefault="00B25242" w:rsidP="00471E77">
      <w:pPr>
        <w:spacing w:line="360" w:lineRule="auto"/>
        <w:ind w:firstLine="709"/>
        <w:jc w:val="both"/>
        <w:rPr>
          <w:rFonts w:ascii="Times New Roman" w:eastAsiaTheme="minorEastAsia" w:hAnsi="Times New Roman" w:cs="Times New Roman"/>
          <w:sz w:val="24"/>
        </w:rPr>
      </w:pPr>
    </w:p>
    <w:p w:rsidR="008D16F8" w:rsidRPr="0008177C" w:rsidRDefault="008D16F8" w:rsidP="00471E77">
      <w:pPr>
        <w:spacing w:line="360" w:lineRule="auto"/>
        <w:ind w:firstLine="709"/>
        <w:jc w:val="both"/>
        <w:rPr>
          <w:rFonts w:ascii="Times New Roman" w:eastAsiaTheme="minorEastAsia" w:hAnsi="Times New Roman" w:cs="Times New Roman"/>
          <w:b/>
          <w:sz w:val="24"/>
        </w:rPr>
      </w:pPr>
      <w:r w:rsidRPr="0008177C">
        <w:rPr>
          <w:rFonts w:ascii="Times New Roman" w:eastAsiaTheme="minorEastAsia" w:hAnsi="Times New Roman" w:cs="Times New Roman"/>
          <w:b/>
          <w:sz w:val="24"/>
        </w:rPr>
        <w:t>1.3.7.  Ardışık Kuşaklar Modeli</w:t>
      </w:r>
    </w:p>
    <w:p w:rsidR="008D16F8" w:rsidRPr="0008177C" w:rsidRDefault="000C2628" w:rsidP="00471E77">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Ardışık kuşaklar modelinde bireylerin yaşam evreleri gençlik dönemi ve yaşlılık dönemi olmak üzere ikiye ayrılmakta ve bireylerin birinci evrede emeklilik dönemi için para biriktirdik</w:t>
      </w:r>
      <w:r w:rsidR="003D2C56" w:rsidRPr="0008177C">
        <w:rPr>
          <w:rFonts w:ascii="Times New Roman" w:eastAsiaTheme="minorEastAsia" w:hAnsi="Times New Roman" w:cs="Times New Roman"/>
          <w:sz w:val="24"/>
        </w:rPr>
        <w:t xml:space="preserve">leri kabul edilmektedir. </w:t>
      </w:r>
      <w:r w:rsidR="00B84634" w:rsidRPr="0008177C">
        <w:rPr>
          <w:rFonts w:ascii="Times New Roman" w:eastAsiaTheme="minorEastAsia" w:hAnsi="Times New Roman" w:cs="Times New Roman"/>
          <w:sz w:val="24"/>
        </w:rPr>
        <w:t>Birinci</w:t>
      </w:r>
      <w:r w:rsidRPr="0008177C">
        <w:rPr>
          <w:rFonts w:ascii="Times New Roman" w:eastAsiaTheme="minorEastAsia" w:hAnsi="Times New Roman" w:cs="Times New Roman"/>
          <w:sz w:val="24"/>
        </w:rPr>
        <w:t xml:space="preserve"> kuşak yaşlandığında,  yeni </w:t>
      </w:r>
      <w:r w:rsidR="00B84634" w:rsidRPr="0008177C">
        <w:rPr>
          <w:rFonts w:ascii="Times New Roman" w:eastAsiaTheme="minorEastAsia" w:hAnsi="Times New Roman" w:cs="Times New Roman"/>
          <w:sz w:val="24"/>
        </w:rPr>
        <w:t>bir kuşak</w:t>
      </w:r>
      <w:r w:rsidRPr="0008177C">
        <w:rPr>
          <w:rFonts w:ascii="Times New Roman" w:eastAsiaTheme="minorEastAsia" w:hAnsi="Times New Roman" w:cs="Times New Roman"/>
          <w:sz w:val="24"/>
        </w:rPr>
        <w:t xml:space="preserve">,   </w:t>
      </w:r>
      <w:r w:rsidRPr="0008177C">
        <w:rPr>
          <w:rFonts w:ascii="Times New Roman" w:eastAsiaTheme="minorEastAsia" w:hAnsi="Times New Roman" w:cs="Times New Roman"/>
          <w:sz w:val="24"/>
        </w:rPr>
        <w:lastRenderedPageBreak/>
        <w:t>ya</w:t>
      </w:r>
      <w:r w:rsidR="003D2C56" w:rsidRPr="0008177C">
        <w:rPr>
          <w:rFonts w:ascii="Times New Roman" w:eastAsiaTheme="minorEastAsia" w:hAnsi="Times New Roman" w:cs="Times New Roman"/>
          <w:sz w:val="24"/>
        </w:rPr>
        <w:t xml:space="preserve">şamının birinci evresindedir. </w:t>
      </w:r>
      <w:r w:rsidRPr="0008177C">
        <w:rPr>
          <w:rFonts w:ascii="Times New Roman" w:eastAsiaTheme="minorEastAsia" w:hAnsi="Times New Roman" w:cs="Times New Roman"/>
          <w:sz w:val="24"/>
        </w:rPr>
        <w:t xml:space="preserve">İkinci evrede daha fazla tüketmek isteyen bireyler,  ileride daha fazla tüketebilmek için cari tüketimini kısar ve elde ettikleri tasarrufu yaşlı kuşağa borç vererek faiz kazancı elde eder. Böylece her iki kuşağında toplam refahı artar.  Para </w:t>
      </w:r>
      <w:r w:rsidR="00B84634" w:rsidRPr="0008177C">
        <w:rPr>
          <w:rFonts w:ascii="Times New Roman" w:eastAsiaTheme="minorEastAsia" w:hAnsi="Times New Roman" w:cs="Times New Roman"/>
          <w:sz w:val="24"/>
        </w:rPr>
        <w:t>talebini belirleyen</w:t>
      </w:r>
      <w:r w:rsidRPr="0008177C">
        <w:rPr>
          <w:rFonts w:ascii="Times New Roman" w:eastAsiaTheme="minorEastAsia" w:hAnsi="Times New Roman" w:cs="Times New Roman"/>
          <w:sz w:val="24"/>
        </w:rPr>
        <w:t xml:space="preserve"> ile faiz oranı arasında ters yönlü bir ilişki bulunmaktadır.  Bu yaklaşımda paranın var olma gerekçesi, servet biriktirme aracı olması ve servetin nesilden nesile aktarılarak nesiller arasında refah </w:t>
      </w:r>
      <w:r w:rsidR="00CA5059" w:rsidRPr="0008177C">
        <w:rPr>
          <w:rFonts w:ascii="Times New Roman" w:eastAsiaTheme="minorEastAsia" w:hAnsi="Times New Roman" w:cs="Times New Roman"/>
          <w:sz w:val="24"/>
        </w:rPr>
        <w:t>artışına yaptığı</w:t>
      </w:r>
      <w:r w:rsidRPr="0008177C">
        <w:rPr>
          <w:rFonts w:ascii="Times New Roman" w:eastAsiaTheme="minorEastAsia" w:hAnsi="Times New Roman" w:cs="Times New Roman"/>
          <w:sz w:val="24"/>
        </w:rPr>
        <w:t xml:space="preserve"> katkı vurgulanmaktadır (Parasız ve Ekren, 2017).</w:t>
      </w:r>
    </w:p>
    <w:p w:rsidR="00B25242" w:rsidRPr="0008177C" w:rsidRDefault="00B25242" w:rsidP="00471E77">
      <w:pPr>
        <w:spacing w:line="360" w:lineRule="auto"/>
        <w:ind w:firstLine="709"/>
        <w:jc w:val="both"/>
        <w:rPr>
          <w:rFonts w:ascii="Times New Roman" w:eastAsiaTheme="minorEastAsia" w:hAnsi="Times New Roman" w:cs="Times New Roman"/>
          <w:b/>
          <w:sz w:val="24"/>
        </w:rPr>
      </w:pPr>
    </w:p>
    <w:p w:rsidR="000C2628" w:rsidRPr="0008177C" w:rsidRDefault="000C2628" w:rsidP="00471E77">
      <w:pPr>
        <w:spacing w:line="360" w:lineRule="auto"/>
        <w:ind w:firstLine="709"/>
        <w:jc w:val="both"/>
        <w:rPr>
          <w:rFonts w:ascii="Times New Roman" w:eastAsiaTheme="minorEastAsia" w:hAnsi="Times New Roman" w:cs="Times New Roman"/>
          <w:b/>
          <w:sz w:val="24"/>
        </w:rPr>
      </w:pPr>
      <w:r w:rsidRPr="0008177C">
        <w:rPr>
          <w:rFonts w:ascii="Times New Roman" w:eastAsiaTheme="minorEastAsia" w:hAnsi="Times New Roman" w:cs="Times New Roman"/>
          <w:b/>
          <w:sz w:val="24"/>
        </w:rPr>
        <w:t>1.3.8.  Reel Konjonktür Para Teorisi</w:t>
      </w:r>
      <w:r w:rsidR="00CA5059">
        <w:rPr>
          <w:rFonts w:ascii="Times New Roman" w:eastAsiaTheme="minorEastAsia" w:hAnsi="Times New Roman" w:cs="Times New Roman"/>
          <w:b/>
          <w:sz w:val="24"/>
        </w:rPr>
        <w:t xml:space="preserve"> </w:t>
      </w:r>
    </w:p>
    <w:p w:rsidR="009E2E99" w:rsidRPr="0008177C" w:rsidRDefault="009E2E99" w:rsidP="00471E77">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Reel konjonktür teorisini savunanlara göre, teknolojik ilerleme ve verimlilik artışları nedeniyle üretim ve gelirde meydana gelen artışları para talebinde artışlara neden </w:t>
      </w:r>
      <w:r w:rsidR="00EC1D28" w:rsidRPr="0008177C">
        <w:rPr>
          <w:rFonts w:ascii="Times New Roman" w:eastAsiaTheme="minorEastAsia" w:hAnsi="Times New Roman" w:cs="Times New Roman"/>
          <w:sz w:val="24"/>
        </w:rPr>
        <w:t>olmaktadır</w:t>
      </w:r>
      <w:r w:rsidRPr="0008177C">
        <w:rPr>
          <w:rFonts w:ascii="Times New Roman" w:eastAsiaTheme="minorEastAsia" w:hAnsi="Times New Roman" w:cs="Times New Roman"/>
          <w:sz w:val="24"/>
        </w:rPr>
        <w:t xml:space="preserve">. Para talebinde meydana gelen artışa ise, bankalar mevduatlarını ve kaydi para miktarını artırarak cevap vermektedir.  </w:t>
      </w:r>
      <w:r w:rsidR="00EC1D28" w:rsidRPr="0008177C">
        <w:rPr>
          <w:rFonts w:ascii="Times New Roman" w:eastAsiaTheme="minorEastAsia" w:hAnsi="Times New Roman" w:cs="Times New Roman"/>
          <w:sz w:val="24"/>
        </w:rPr>
        <w:t>Dolayısıyla</w:t>
      </w:r>
      <w:r w:rsidRPr="0008177C">
        <w:rPr>
          <w:rFonts w:ascii="Times New Roman" w:eastAsiaTheme="minorEastAsia" w:hAnsi="Times New Roman" w:cs="Times New Roman"/>
          <w:sz w:val="24"/>
        </w:rPr>
        <w:t xml:space="preserve"> bu yaklaşımda teknolojik ilerlemeler gelir kanalıyla reel para talebinde artışa neden olmaktadır (Sekmen, 2012).</w:t>
      </w:r>
    </w:p>
    <w:p w:rsidR="00B25242" w:rsidRPr="0008177C" w:rsidRDefault="00B25242" w:rsidP="00471E77">
      <w:pPr>
        <w:spacing w:line="360" w:lineRule="auto"/>
        <w:ind w:firstLine="709"/>
        <w:jc w:val="both"/>
        <w:rPr>
          <w:rFonts w:ascii="Times New Roman" w:eastAsiaTheme="minorEastAsia" w:hAnsi="Times New Roman" w:cs="Times New Roman"/>
          <w:sz w:val="24"/>
        </w:rPr>
      </w:pPr>
    </w:p>
    <w:p w:rsidR="00B25242" w:rsidRPr="0008177C" w:rsidRDefault="00B25242" w:rsidP="00B25242">
      <w:pPr>
        <w:pStyle w:val="Balk2"/>
        <w:spacing w:line="360" w:lineRule="auto"/>
        <w:ind w:left="709"/>
        <w:rPr>
          <w:rFonts w:ascii="Times New Roman" w:hAnsi="Times New Roman" w:cs="Times New Roman"/>
          <w:color w:val="auto"/>
        </w:rPr>
      </w:pPr>
      <w:r w:rsidRPr="0008177C">
        <w:rPr>
          <w:rFonts w:ascii="Times New Roman" w:hAnsi="Times New Roman" w:cs="Times New Roman"/>
          <w:color w:val="auto"/>
        </w:rPr>
        <w:t xml:space="preserve">1.4. Para Arzı </w:t>
      </w:r>
    </w:p>
    <w:p w:rsidR="006160B4" w:rsidRPr="0008177C" w:rsidRDefault="006160B4" w:rsidP="006160B4">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Para arzı, piyasadaki banknotlar ve madeni para ile hane halkları ve firmaların </w:t>
      </w:r>
      <w:r w:rsidR="00EC1D28" w:rsidRPr="0008177C">
        <w:rPr>
          <w:rFonts w:ascii="Times New Roman" w:eastAsiaTheme="minorEastAsia" w:hAnsi="Times New Roman" w:cs="Times New Roman"/>
          <w:sz w:val="24"/>
        </w:rPr>
        <w:t>ticari</w:t>
      </w:r>
      <w:r w:rsidRPr="0008177C">
        <w:rPr>
          <w:rFonts w:ascii="Times New Roman" w:eastAsiaTheme="minorEastAsia" w:hAnsi="Times New Roman" w:cs="Times New Roman"/>
          <w:sz w:val="24"/>
        </w:rPr>
        <w:t xml:space="preserve"> bankalar ile diğer mevduat toplayan kurumlardaki çeşitli mevduatlarının toplamından oluşmaktadır. Para arzına ilişkin </w:t>
      </w:r>
      <w:r w:rsidR="005B795B" w:rsidRPr="0008177C">
        <w:rPr>
          <w:rFonts w:ascii="Times New Roman" w:eastAsiaTheme="minorEastAsia" w:hAnsi="Times New Roman" w:cs="Times New Roman"/>
          <w:sz w:val="24"/>
        </w:rPr>
        <w:t>olarak para</w:t>
      </w:r>
      <w:r w:rsidR="0059127B" w:rsidRPr="0008177C">
        <w:rPr>
          <w:rFonts w:ascii="Times New Roman" w:eastAsiaTheme="minorEastAsia" w:hAnsi="Times New Roman" w:cs="Times New Roman"/>
          <w:sz w:val="24"/>
        </w:rPr>
        <w:t xml:space="preserve"> arzının kapsamında göre </w:t>
      </w:r>
      <w:r w:rsidRPr="0008177C">
        <w:rPr>
          <w:rFonts w:ascii="Times New Roman" w:eastAsiaTheme="minorEastAsia" w:hAnsi="Times New Roman" w:cs="Times New Roman"/>
          <w:sz w:val="24"/>
        </w:rPr>
        <w:t>geliştirilmiş çeşitli p</w:t>
      </w:r>
      <w:r w:rsidR="0059127B" w:rsidRPr="0008177C">
        <w:rPr>
          <w:rFonts w:ascii="Times New Roman" w:eastAsiaTheme="minorEastAsia" w:hAnsi="Times New Roman" w:cs="Times New Roman"/>
          <w:sz w:val="24"/>
        </w:rPr>
        <w:t>ara arzı tanımları bulunmaktadır. Bu bağlamda geliştirilen M1 para arzı tanımı</w:t>
      </w:r>
      <w:r w:rsidR="00DF22AA">
        <w:rPr>
          <w:rFonts w:ascii="Times New Roman" w:eastAsiaTheme="minorEastAsia" w:hAnsi="Times New Roman" w:cs="Times New Roman"/>
          <w:sz w:val="24"/>
        </w:rPr>
        <w:t>,</w:t>
      </w:r>
      <w:r w:rsidR="0059127B" w:rsidRPr="0008177C">
        <w:rPr>
          <w:rFonts w:ascii="Times New Roman" w:eastAsiaTheme="minorEastAsia" w:hAnsi="Times New Roman" w:cs="Times New Roman"/>
          <w:sz w:val="24"/>
        </w:rPr>
        <w:t xml:space="preserve"> paranın değişim aracı olarak kullanılan kısmını ifade eden en dar kapsamlı para arzı tanımıdır. M1 dolaşı</w:t>
      </w:r>
      <w:r w:rsidR="00DF22AA">
        <w:rPr>
          <w:rFonts w:ascii="Times New Roman" w:eastAsiaTheme="minorEastAsia" w:hAnsi="Times New Roman" w:cs="Times New Roman"/>
          <w:sz w:val="24"/>
        </w:rPr>
        <w:t xml:space="preserve">ma çıkan banknot, madeni para, </w:t>
      </w:r>
      <w:r w:rsidR="0059127B" w:rsidRPr="0008177C">
        <w:rPr>
          <w:rFonts w:ascii="Times New Roman" w:eastAsiaTheme="minorEastAsia" w:hAnsi="Times New Roman" w:cs="Times New Roman"/>
          <w:sz w:val="24"/>
        </w:rPr>
        <w:t>vadesi TL mevduat + yabancı para vadesiz mev</w:t>
      </w:r>
      <w:r w:rsidR="00DF22AA">
        <w:rPr>
          <w:rFonts w:ascii="Times New Roman" w:eastAsiaTheme="minorEastAsia" w:hAnsi="Times New Roman" w:cs="Times New Roman"/>
          <w:sz w:val="24"/>
        </w:rPr>
        <w:t xml:space="preserve">duat toplamından oluşmaktadır. </w:t>
      </w:r>
      <w:r w:rsidR="0059127B" w:rsidRPr="0008177C">
        <w:rPr>
          <w:rFonts w:ascii="Times New Roman" w:eastAsiaTheme="minorEastAsia" w:hAnsi="Times New Roman" w:cs="Times New Roman"/>
          <w:sz w:val="24"/>
        </w:rPr>
        <w:t xml:space="preserve">İşlem amaçlı para </w:t>
      </w:r>
      <w:r w:rsidR="00EC1D28" w:rsidRPr="0008177C">
        <w:rPr>
          <w:rFonts w:ascii="Times New Roman" w:eastAsiaTheme="minorEastAsia" w:hAnsi="Times New Roman" w:cs="Times New Roman"/>
          <w:sz w:val="24"/>
        </w:rPr>
        <w:t>talebine</w:t>
      </w:r>
      <w:r w:rsidR="0059127B" w:rsidRPr="0008177C">
        <w:rPr>
          <w:rFonts w:ascii="Times New Roman" w:eastAsiaTheme="minorEastAsia" w:hAnsi="Times New Roman" w:cs="Times New Roman"/>
          <w:sz w:val="24"/>
        </w:rPr>
        <w:t xml:space="preserve"> ilave olarak,  paranın tasarruf aracı </w:t>
      </w:r>
      <w:r w:rsidR="005B795B" w:rsidRPr="0008177C">
        <w:rPr>
          <w:rFonts w:ascii="Times New Roman" w:eastAsiaTheme="minorEastAsia" w:hAnsi="Times New Roman" w:cs="Times New Roman"/>
          <w:sz w:val="24"/>
        </w:rPr>
        <w:t>olma fonksiyonunu</w:t>
      </w:r>
      <w:r w:rsidR="0059127B" w:rsidRPr="0008177C">
        <w:rPr>
          <w:rFonts w:ascii="Times New Roman" w:eastAsiaTheme="minorEastAsia" w:hAnsi="Times New Roman" w:cs="Times New Roman"/>
          <w:sz w:val="24"/>
        </w:rPr>
        <w:t xml:space="preserve"> da kapsayan M2 para arzı tanımı, M1 para arzına ilave olarak TL vadeli mevduat ile yabancı para vadeli mevduatın toplamına eşittir.  M3, para ve paranın yakın ikamelerini de içeren en geniş para arzı tanımıdır. M3, M2 ile repo, para piyasası fonları ve ihraç edilen menkul değerlerin toplamına eşittir (</w:t>
      </w:r>
      <w:r w:rsidR="00F0080E" w:rsidRPr="0008177C">
        <w:rPr>
          <w:rFonts w:ascii="Times New Roman" w:eastAsiaTheme="minorEastAsia" w:hAnsi="Times New Roman" w:cs="Times New Roman"/>
          <w:sz w:val="24"/>
        </w:rPr>
        <w:t>T</w:t>
      </w:r>
      <w:r w:rsidR="00852B47" w:rsidRPr="0008177C">
        <w:rPr>
          <w:rFonts w:ascii="Times New Roman" w:eastAsiaTheme="minorEastAsia" w:hAnsi="Times New Roman" w:cs="Times New Roman"/>
          <w:sz w:val="24"/>
        </w:rPr>
        <w:t xml:space="preserve">ürkiye </w:t>
      </w:r>
      <w:r w:rsidR="00F0080E" w:rsidRPr="0008177C">
        <w:rPr>
          <w:rFonts w:ascii="Times New Roman" w:eastAsiaTheme="minorEastAsia" w:hAnsi="Times New Roman" w:cs="Times New Roman"/>
          <w:sz w:val="24"/>
        </w:rPr>
        <w:t>C</w:t>
      </w:r>
      <w:r w:rsidR="00852B47" w:rsidRPr="0008177C">
        <w:rPr>
          <w:rFonts w:ascii="Times New Roman" w:eastAsiaTheme="minorEastAsia" w:hAnsi="Times New Roman" w:cs="Times New Roman"/>
          <w:sz w:val="24"/>
        </w:rPr>
        <w:t xml:space="preserve">umhuriyet </w:t>
      </w:r>
      <w:r w:rsidR="00F0080E" w:rsidRPr="0008177C">
        <w:rPr>
          <w:rFonts w:ascii="Times New Roman" w:eastAsiaTheme="minorEastAsia" w:hAnsi="Times New Roman" w:cs="Times New Roman"/>
          <w:sz w:val="24"/>
        </w:rPr>
        <w:t>M</w:t>
      </w:r>
      <w:r w:rsidR="00852B47" w:rsidRPr="0008177C">
        <w:rPr>
          <w:rFonts w:ascii="Times New Roman" w:eastAsiaTheme="minorEastAsia" w:hAnsi="Times New Roman" w:cs="Times New Roman"/>
          <w:sz w:val="24"/>
        </w:rPr>
        <w:t xml:space="preserve">erkez </w:t>
      </w:r>
      <w:r w:rsidR="00F0080E" w:rsidRPr="0008177C">
        <w:rPr>
          <w:rFonts w:ascii="Times New Roman" w:eastAsiaTheme="minorEastAsia" w:hAnsi="Times New Roman" w:cs="Times New Roman"/>
          <w:sz w:val="24"/>
        </w:rPr>
        <w:t>B</w:t>
      </w:r>
      <w:r w:rsidR="00852B47" w:rsidRPr="0008177C">
        <w:rPr>
          <w:rFonts w:ascii="Times New Roman" w:eastAsiaTheme="minorEastAsia" w:hAnsi="Times New Roman" w:cs="Times New Roman"/>
          <w:sz w:val="24"/>
        </w:rPr>
        <w:t>ankası</w:t>
      </w:r>
      <w:r w:rsidR="0059127B" w:rsidRPr="0008177C">
        <w:rPr>
          <w:rFonts w:ascii="Times New Roman" w:eastAsiaTheme="minorEastAsia" w:hAnsi="Times New Roman" w:cs="Times New Roman"/>
          <w:sz w:val="24"/>
        </w:rPr>
        <w:t>, 2013: 5).</w:t>
      </w:r>
    </w:p>
    <w:p w:rsidR="005F5E2F" w:rsidRPr="0008177C" w:rsidRDefault="00A100BF" w:rsidP="0059127B">
      <w:pPr>
        <w:spacing w:line="360" w:lineRule="auto"/>
        <w:ind w:firstLine="709"/>
        <w:jc w:val="both"/>
        <w:rPr>
          <w:rFonts w:ascii="Times New Roman" w:eastAsiaTheme="minorEastAsia" w:hAnsi="Times New Roman" w:cs="Times New Roman"/>
          <w:sz w:val="24"/>
        </w:rPr>
      </w:pPr>
      <w:r w:rsidRPr="0008177C">
        <w:rPr>
          <w:rFonts w:ascii="Times New Roman" w:eastAsiaTheme="minorEastAsia" w:hAnsi="Times New Roman" w:cs="Times New Roman"/>
          <w:sz w:val="24"/>
        </w:rPr>
        <w:t xml:space="preserve">Arz edilen para miktarı büyük ölçüde Merkez Bankası ve </w:t>
      </w:r>
      <w:r w:rsidR="00DF22AA" w:rsidRPr="0008177C">
        <w:rPr>
          <w:rFonts w:ascii="Times New Roman" w:eastAsiaTheme="minorEastAsia" w:hAnsi="Times New Roman" w:cs="Times New Roman"/>
          <w:sz w:val="24"/>
        </w:rPr>
        <w:t>ticari bankalar</w:t>
      </w:r>
      <w:r w:rsidRPr="0008177C">
        <w:rPr>
          <w:rFonts w:ascii="Times New Roman" w:eastAsiaTheme="minorEastAsia" w:hAnsi="Times New Roman" w:cs="Times New Roman"/>
          <w:sz w:val="24"/>
        </w:rPr>
        <w:t xml:space="preserve"> </w:t>
      </w:r>
      <w:r w:rsidR="00DF22AA">
        <w:rPr>
          <w:rFonts w:ascii="Times New Roman" w:eastAsiaTheme="minorEastAsia" w:hAnsi="Times New Roman" w:cs="Times New Roman"/>
          <w:sz w:val="24"/>
        </w:rPr>
        <w:t xml:space="preserve">tarafından yönlendirilmektedir. </w:t>
      </w:r>
      <w:r w:rsidRPr="0008177C">
        <w:rPr>
          <w:rFonts w:ascii="Times New Roman" w:eastAsiaTheme="minorEastAsia" w:hAnsi="Times New Roman" w:cs="Times New Roman"/>
          <w:sz w:val="24"/>
        </w:rPr>
        <w:t xml:space="preserve">Arz edilen para miktarının belirlenmesi baş aktör </w:t>
      </w:r>
      <w:r w:rsidRPr="0008177C">
        <w:rPr>
          <w:rFonts w:ascii="Times New Roman" w:eastAsiaTheme="minorEastAsia" w:hAnsi="Times New Roman" w:cs="Times New Roman"/>
          <w:sz w:val="24"/>
        </w:rPr>
        <w:lastRenderedPageBreak/>
        <w:t>Merkez Banka</w:t>
      </w:r>
      <w:r w:rsidR="00DF22AA">
        <w:rPr>
          <w:rFonts w:ascii="Times New Roman" w:eastAsiaTheme="minorEastAsia" w:hAnsi="Times New Roman" w:cs="Times New Roman"/>
          <w:sz w:val="24"/>
        </w:rPr>
        <w:t xml:space="preserve">sıdır. </w:t>
      </w:r>
      <w:r w:rsidRPr="0008177C">
        <w:rPr>
          <w:rFonts w:ascii="Times New Roman" w:eastAsiaTheme="minorEastAsia" w:hAnsi="Times New Roman" w:cs="Times New Roman"/>
          <w:sz w:val="24"/>
        </w:rPr>
        <w:t xml:space="preserve">Merkez Bankası ekonomik koşulları dikkate alarak emisyona </w:t>
      </w:r>
      <w:r w:rsidR="00EC1D28" w:rsidRPr="0008177C">
        <w:rPr>
          <w:rFonts w:ascii="Times New Roman" w:eastAsiaTheme="minorEastAsia" w:hAnsi="Times New Roman" w:cs="Times New Roman"/>
          <w:sz w:val="24"/>
        </w:rPr>
        <w:t>başvurabileceği</w:t>
      </w:r>
      <w:r w:rsidRPr="0008177C">
        <w:rPr>
          <w:rFonts w:ascii="Times New Roman" w:eastAsiaTheme="minorEastAsia" w:hAnsi="Times New Roman" w:cs="Times New Roman"/>
          <w:sz w:val="24"/>
        </w:rPr>
        <w:t xml:space="preserve"> </w:t>
      </w:r>
      <w:r w:rsidR="00EC1D28" w:rsidRPr="0008177C">
        <w:rPr>
          <w:rFonts w:ascii="Times New Roman" w:eastAsiaTheme="minorEastAsia" w:hAnsi="Times New Roman" w:cs="Times New Roman"/>
          <w:sz w:val="24"/>
        </w:rPr>
        <w:t>gibi</w:t>
      </w:r>
      <w:r w:rsidRPr="0008177C">
        <w:rPr>
          <w:rFonts w:ascii="Times New Roman" w:eastAsiaTheme="minorEastAsia" w:hAnsi="Times New Roman" w:cs="Times New Roman"/>
          <w:sz w:val="24"/>
        </w:rPr>
        <w:t xml:space="preserve"> munzam karşılık oranlarını değiştirerek veya açık piyasa işlemleri kanalıyla dolaşımdaki para </w:t>
      </w:r>
      <w:r w:rsidR="00DF22AA" w:rsidRPr="0008177C">
        <w:rPr>
          <w:rFonts w:ascii="Times New Roman" w:eastAsiaTheme="minorEastAsia" w:hAnsi="Times New Roman" w:cs="Times New Roman"/>
          <w:sz w:val="24"/>
        </w:rPr>
        <w:t>miktarını değiştirebilecek</w:t>
      </w:r>
      <w:r w:rsidR="006160B4" w:rsidRPr="0008177C">
        <w:rPr>
          <w:rFonts w:ascii="Times New Roman" w:eastAsiaTheme="minorEastAsia" w:hAnsi="Times New Roman" w:cs="Times New Roman"/>
          <w:sz w:val="24"/>
        </w:rPr>
        <w:t xml:space="preserve"> güce sahiptir </w:t>
      </w:r>
      <w:r w:rsidRPr="0008177C">
        <w:rPr>
          <w:rFonts w:ascii="Times New Roman" w:eastAsiaTheme="minorEastAsia" w:hAnsi="Times New Roman" w:cs="Times New Roman"/>
          <w:sz w:val="24"/>
        </w:rPr>
        <w:t>(Öztürk, 2011: 38)</w:t>
      </w:r>
      <w:r w:rsidR="0059127B" w:rsidRPr="0008177C">
        <w:rPr>
          <w:rFonts w:ascii="Times New Roman" w:eastAsiaTheme="minorEastAsia" w:hAnsi="Times New Roman" w:cs="Times New Roman"/>
          <w:sz w:val="24"/>
        </w:rPr>
        <w:t>.</w:t>
      </w:r>
    </w:p>
    <w:p w:rsidR="009B1BC3" w:rsidRPr="0008177C" w:rsidRDefault="009B1BC3" w:rsidP="0059127B">
      <w:pPr>
        <w:spacing w:line="360" w:lineRule="auto"/>
        <w:ind w:firstLine="709"/>
        <w:jc w:val="both"/>
        <w:rPr>
          <w:rFonts w:ascii="Times New Roman" w:eastAsiaTheme="minorEastAsia" w:hAnsi="Times New Roman" w:cs="Times New Roman"/>
        </w:rPr>
      </w:pPr>
    </w:p>
    <w:p w:rsidR="006D328C" w:rsidRPr="0008177C" w:rsidRDefault="008220C3" w:rsidP="00F441B0">
      <w:pPr>
        <w:pStyle w:val="Balk2"/>
        <w:spacing w:line="360" w:lineRule="auto"/>
        <w:ind w:left="709"/>
        <w:rPr>
          <w:rFonts w:ascii="Times New Roman" w:hAnsi="Times New Roman" w:cs="Times New Roman"/>
          <w:color w:val="auto"/>
        </w:rPr>
      </w:pPr>
      <w:bookmarkStart w:id="12" w:name="_Toc54743366"/>
      <w:r w:rsidRPr="0008177C">
        <w:rPr>
          <w:rFonts w:ascii="Times New Roman" w:hAnsi="Times New Roman" w:cs="Times New Roman"/>
          <w:color w:val="auto"/>
        </w:rPr>
        <w:t>1.</w:t>
      </w:r>
      <w:r w:rsidR="00E61DBA" w:rsidRPr="0008177C">
        <w:rPr>
          <w:rFonts w:ascii="Times New Roman" w:hAnsi="Times New Roman" w:cs="Times New Roman"/>
          <w:color w:val="auto"/>
        </w:rPr>
        <w:t>5</w:t>
      </w:r>
      <w:r w:rsidR="00370338" w:rsidRPr="0008177C">
        <w:rPr>
          <w:rFonts w:ascii="Times New Roman" w:hAnsi="Times New Roman" w:cs="Times New Roman"/>
          <w:color w:val="auto"/>
        </w:rPr>
        <w:t>.</w:t>
      </w:r>
      <w:bookmarkEnd w:id="12"/>
      <w:r w:rsidR="002B1696" w:rsidRPr="0008177C">
        <w:rPr>
          <w:rFonts w:ascii="Times New Roman" w:hAnsi="Times New Roman" w:cs="Times New Roman"/>
          <w:color w:val="auto"/>
        </w:rPr>
        <w:t xml:space="preserve"> Para Sevgisi </w:t>
      </w:r>
    </w:p>
    <w:p w:rsidR="00DA297E" w:rsidRPr="0008177C" w:rsidRDefault="001A59ED" w:rsidP="0019331E">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Para sevgisi kişinin paraya karşı sergilediği duygusal, davranış</w:t>
      </w:r>
      <w:r w:rsidR="0019331E" w:rsidRPr="0008177C">
        <w:rPr>
          <w:rFonts w:ascii="Times New Roman" w:hAnsi="Times New Roman" w:cs="Times New Roman"/>
          <w:sz w:val="24"/>
          <w:szCs w:val="24"/>
        </w:rPr>
        <w:t>sal</w:t>
      </w:r>
      <w:r w:rsidR="00DA297E" w:rsidRPr="0008177C">
        <w:rPr>
          <w:rFonts w:ascii="Times New Roman" w:hAnsi="Times New Roman" w:cs="Times New Roman"/>
          <w:sz w:val="24"/>
          <w:szCs w:val="24"/>
        </w:rPr>
        <w:t xml:space="preserve"> ve bilişsel olumlu t</w:t>
      </w:r>
      <w:r w:rsidR="00022D59" w:rsidRPr="0008177C">
        <w:rPr>
          <w:rFonts w:ascii="Times New Roman" w:hAnsi="Times New Roman" w:cs="Times New Roman"/>
          <w:sz w:val="24"/>
          <w:szCs w:val="24"/>
        </w:rPr>
        <w:t xml:space="preserve">utumlar olarak ifade </w:t>
      </w:r>
      <w:r w:rsidR="00830424" w:rsidRPr="0008177C">
        <w:rPr>
          <w:rFonts w:ascii="Times New Roman" w:hAnsi="Times New Roman" w:cs="Times New Roman"/>
          <w:sz w:val="24"/>
          <w:szCs w:val="24"/>
        </w:rPr>
        <w:t>edilmektedir</w:t>
      </w:r>
      <w:r w:rsidR="00022D59" w:rsidRPr="0008177C">
        <w:rPr>
          <w:rFonts w:ascii="Times New Roman" w:hAnsi="Times New Roman" w:cs="Times New Roman"/>
          <w:sz w:val="24"/>
          <w:szCs w:val="24"/>
        </w:rPr>
        <w:t>. Bir başka ifade</w:t>
      </w:r>
      <w:r w:rsidRPr="0008177C">
        <w:rPr>
          <w:rFonts w:ascii="Times New Roman" w:hAnsi="Times New Roman" w:cs="Times New Roman"/>
          <w:sz w:val="24"/>
          <w:szCs w:val="24"/>
        </w:rPr>
        <w:t xml:space="preserve"> ile para sevgisi kişinin para iç</w:t>
      </w:r>
      <w:r w:rsidR="00022D59" w:rsidRPr="0008177C">
        <w:rPr>
          <w:rFonts w:ascii="Times New Roman" w:hAnsi="Times New Roman" w:cs="Times New Roman"/>
          <w:sz w:val="24"/>
          <w:szCs w:val="24"/>
        </w:rPr>
        <w:t xml:space="preserve">in duyduğu arzu </w:t>
      </w:r>
      <w:r w:rsidR="002470AA" w:rsidRPr="0008177C">
        <w:rPr>
          <w:rFonts w:ascii="Times New Roman" w:hAnsi="Times New Roman" w:cs="Times New Roman"/>
          <w:sz w:val="24"/>
          <w:szCs w:val="24"/>
        </w:rPr>
        <w:t>ve istek şeklinde tanımlanmaktadır</w:t>
      </w:r>
      <w:r w:rsidR="00022D59" w:rsidRPr="0008177C">
        <w:rPr>
          <w:rFonts w:ascii="Times New Roman" w:hAnsi="Times New Roman" w:cs="Times New Roman"/>
          <w:sz w:val="24"/>
          <w:szCs w:val="24"/>
        </w:rPr>
        <w:t xml:space="preserve"> </w:t>
      </w:r>
      <w:r w:rsidRPr="0008177C">
        <w:rPr>
          <w:rFonts w:ascii="Times New Roman" w:hAnsi="Times New Roman" w:cs="Times New Roman"/>
          <w:sz w:val="24"/>
          <w:szCs w:val="24"/>
        </w:rPr>
        <w:t>(Tang ve Chen</w:t>
      </w:r>
      <w:r w:rsidR="006F7CBA" w:rsidRPr="0008177C">
        <w:rPr>
          <w:rFonts w:ascii="Times New Roman" w:hAnsi="Times New Roman" w:cs="Times New Roman"/>
          <w:sz w:val="24"/>
          <w:szCs w:val="24"/>
        </w:rPr>
        <w:t>,</w:t>
      </w:r>
      <w:r w:rsidRPr="0008177C">
        <w:rPr>
          <w:rFonts w:ascii="Times New Roman" w:hAnsi="Times New Roman" w:cs="Times New Roman"/>
          <w:sz w:val="24"/>
          <w:szCs w:val="24"/>
        </w:rPr>
        <w:t xml:space="preserve"> 2008:</w:t>
      </w:r>
      <w:r w:rsidR="006F7CBA" w:rsidRPr="0008177C">
        <w:rPr>
          <w:rFonts w:ascii="Times New Roman" w:hAnsi="Times New Roman" w:cs="Times New Roman"/>
          <w:sz w:val="24"/>
          <w:szCs w:val="24"/>
        </w:rPr>
        <w:t xml:space="preserve"> </w:t>
      </w:r>
      <w:r w:rsidRPr="0008177C">
        <w:rPr>
          <w:rFonts w:ascii="Times New Roman" w:hAnsi="Times New Roman" w:cs="Times New Roman"/>
          <w:sz w:val="24"/>
          <w:szCs w:val="24"/>
        </w:rPr>
        <w:t xml:space="preserve">6).  </w:t>
      </w:r>
      <w:r w:rsidR="00D01B42" w:rsidRPr="0008177C">
        <w:rPr>
          <w:rFonts w:ascii="Times New Roman" w:hAnsi="Times New Roman" w:cs="Times New Roman"/>
          <w:sz w:val="24"/>
          <w:szCs w:val="24"/>
        </w:rPr>
        <w:t xml:space="preserve">Para sevgisinin içerisinde paraya karşı duyulan açgözlülük vardır (Tang ve Chiu, 2003: 14). </w:t>
      </w:r>
      <w:r w:rsidR="00E6528C" w:rsidRPr="0008177C">
        <w:rPr>
          <w:rFonts w:ascii="Times New Roman" w:hAnsi="Times New Roman" w:cs="Times New Roman"/>
          <w:sz w:val="24"/>
          <w:szCs w:val="24"/>
        </w:rPr>
        <w:t xml:space="preserve">Bu durum para sevgisi olan kişinin sürekli olarak daha fazla para elde etme isteğinde olduğunu göstermektedir. </w:t>
      </w:r>
    </w:p>
    <w:p w:rsidR="0019331E" w:rsidRPr="0008177C" w:rsidRDefault="00DC15F9" w:rsidP="0019331E">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Yüksek para sevgisi ne pahasına olursa olsun parayı elde etmeye motiv</w:t>
      </w:r>
      <w:r w:rsidR="002470AA" w:rsidRPr="0008177C">
        <w:rPr>
          <w:rFonts w:ascii="Times New Roman" w:hAnsi="Times New Roman" w:cs="Times New Roman"/>
          <w:sz w:val="24"/>
          <w:szCs w:val="24"/>
        </w:rPr>
        <w:t>e olmak olarak da tanımlanmaktadır</w:t>
      </w:r>
      <w:r w:rsidRPr="0008177C">
        <w:rPr>
          <w:rFonts w:ascii="Times New Roman" w:hAnsi="Times New Roman" w:cs="Times New Roman"/>
          <w:sz w:val="24"/>
          <w:szCs w:val="24"/>
        </w:rPr>
        <w:t xml:space="preserve"> </w:t>
      </w:r>
      <w:r w:rsidR="00022D59" w:rsidRPr="0008177C">
        <w:rPr>
          <w:rFonts w:ascii="Times New Roman" w:hAnsi="Times New Roman" w:cs="Times New Roman"/>
          <w:sz w:val="24"/>
          <w:szCs w:val="24"/>
        </w:rPr>
        <w:t>(Tang ve Chiu, 2003:</w:t>
      </w:r>
      <w:r w:rsidRPr="0008177C">
        <w:rPr>
          <w:rFonts w:ascii="Times New Roman" w:hAnsi="Times New Roman" w:cs="Times New Roman"/>
          <w:sz w:val="24"/>
          <w:szCs w:val="24"/>
        </w:rPr>
        <w:t xml:space="preserve"> 17). </w:t>
      </w:r>
      <w:r w:rsidR="00202FD7" w:rsidRPr="0008177C">
        <w:rPr>
          <w:rFonts w:ascii="Times New Roman" w:hAnsi="Times New Roman" w:cs="Times New Roman"/>
          <w:sz w:val="24"/>
          <w:szCs w:val="24"/>
        </w:rPr>
        <w:t>Çünkü parayı çok seven kişi sahip olduğu parayı hiçbir zaman yeterli görmez (Lemrová vd., 2014: 332).</w:t>
      </w:r>
      <w:r w:rsidR="00B47771" w:rsidRPr="0008177C">
        <w:rPr>
          <w:rFonts w:ascii="Times New Roman" w:hAnsi="Times New Roman" w:cs="Times New Roman"/>
          <w:sz w:val="24"/>
          <w:szCs w:val="24"/>
        </w:rPr>
        <w:t xml:space="preserve"> Benzer şekilde, kim parayı çok severse ne kadar paraya sahip olursa olsun bu para ona yetersiz gelir (Tang, 2010: 180).</w:t>
      </w:r>
      <w:r w:rsidR="0019331E" w:rsidRPr="0008177C">
        <w:rPr>
          <w:rFonts w:ascii="Times New Roman" w:hAnsi="Times New Roman" w:cs="Times New Roman"/>
          <w:sz w:val="24"/>
          <w:szCs w:val="24"/>
        </w:rPr>
        <w:t xml:space="preserve"> Para sevgisi kişinin ihtiyaçlarına değil daha çok paraya yönelik isteklerine ve p</w:t>
      </w:r>
      <w:r w:rsidR="00022D59" w:rsidRPr="0008177C">
        <w:rPr>
          <w:rFonts w:ascii="Times New Roman" w:hAnsi="Times New Roman" w:cs="Times New Roman"/>
          <w:sz w:val="24"/>
          <w:szCs w:val="24"/>
        </w:rPr>
        <w:t xml:space="preserve">araya değer vermesine odaklanır. </w:t>
      </w:r>
      <w:r w:rsidR="00E6528C" w:rsidRPr="0008177C">
        <w:rPr>
          <w:rFonts w:ascii="Times New Roman" w:hAnsi="Times New Roman" w:cs="Times New Roman"/>
          <w:sz w:val="24"/>
          <w:szCs w:val="24"/>
        </w:rPr>
        <w:t>Bu durumda yüksek para sevgisine sahip olan kişi paraya ihtiyacı olmasa bile daha fazla para istemektedir. Dolayısıyla p</w:t>
      </w:r>
      <w:r w:rsidR="0019331E" w:rsidRPr="0008177C">
        <w:rPr>
          <w:rFonts w:ascii="Times New Roman" w:hAnsi="Times New Roman" w:cs="Times New Roman"/>
          <w:sz w:val="24"/>
          <w:szCs w:val="24"/>
        </w:rPr>
        <w:t xml:space="preserve">ara sevgisi parayı aşırı çekici bulmak ve para için dayanılmaz bir istek duymak olarak ifade </w:t>
      </w:r>
      <w:r w:rsidR="002470AA" w:rsidRPr="0008177C">
        <w:rPr>
          <w:rFonts w:ascii="Times New Roman" w:hAnsi="Times New Roman" w:cs="Times New Roman"/>
          <w:sz w:val="24"/>
          <w:szCs w:val="24"/>
        </w:rPr>
        <w:t>edilmektedir</w:t>
      </w:r>
      <w:r w:rsidR="0019331E" w:rsidRPr="0008177C">
        <w:rPr>
          <w:rFonts w:ascii="Times New Roman" w:hAnsi="Times New Roman" w:cs="Times New Roman"/>
          <w:sz w:val="24"/>
          <w:szCs w:val="24"/>
        </w:rPr>
        <w:t xml:space="preserve"> (Tang vd.</w:t>
      </w:r>
      <w:r w:rsidR="00D11716" w:rsidRPr="0008177C">
        <w:rPr>
          <w:rFonts w:ascii="Times New Roman" w:hAnsi="Times New Roman" w:cs="Times New Roman"/>
          <w:sz w:val="24"/>
          <w:szCs w:val="24"/>
        </w:rPr>
        <w:t>,</w:t>
      </w:r>
      <w:r w:rsidR="0019331E" w:rsidRPr="0008177C">
        <w:rPr>
          <w:rFonts w:ascii="Times New Roman" w:hAnsi="Times New Roman" w:cs="Times New Roman"/>
          <w:sz w:val="24"/>
          <w:szCs w:val="24"/>
        </w:rPr>
        <w:t xml:space="preserve"> 2004:</w:t>
      </w:r>
      <w:r w:rsidR="00022D59" w:rsidRPr="0008177C">
        <w:rPr>
          <w:rFonts w:ascii="Times New Roman" w:hAnsi="Times New Roman" w:cs="Times New Roman"/>
          <w:sz w:val="24"/>
          <w:szCs w:val="24"/>
        </w:rPr>
        <w:t xml:space="preserve"> 114-</w:t>
      </w:r>
      <w:r w:rsidR="0019331E" w:rsidRPr="0008177C">
        <w:rPr>
          <w:rFonts w:ascii="Times New Roman" w:hAnsi="Times New Roman" w:cs="Times New Roman"/>
          <w:sz w:val="24"/>
          <w:szCs w:val="24"/>
        </w:rPr>
        <w:t xml:space="preserve">115). </w:t>
      </w:r>
    </w:p>
    <w:p w:rsidR="00E761BC" w:rsidRPr="0008177C" w:rsidRDefault="00DF1024" w:rsidP="00E761BC">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Para sevgisi</w:t>
      </w:r>
      <w:r w:rsidR="002E0242" w:rsidRPr="0008177C">
        <w:rPr>
          <w:rFonts w:ascii="Times New Roman" w:hAnsi="Times New Roman" w:cs="Times New Roman"/>
          <w:sz w:val="24"/>
          <w:szCs w:val="24"/>
        </w:rPr>
        <w:t>nin</w:t>
      </w:r>
      <w:r w:rsidRPr="0008177C">
        <w:rPr>
          <w:rFonts w:ascii="Times New Roman" w:hAnsi="Times New Roman" w:cs="Times New Roman"/>
          <w:sz w:val="24"/>
          <w:szCs w:val="24"/>
        </w:rPr>
        <w:t xml:space="preserve"> içerisinde barındırdığı tutum, düşünce ve davranışlar şu şekilde ifade </w:t>
      </w:r>
      <w:r w:rsidR="00830424" w:rsidRPr="0008177C">
        <w:rPr>
          <w:rFonts w:ascii="Times New Roman" w:hAnsi="Times New Roman" w:cs="Times New Roman"/>
          <w:sz w:val="24"/>
          <w:szCs w:val="24"/>
        </w:rPr>
        <w:t>edilmektedir</w:t>
      </w:r>
      <w:r w:rsidRPr="0008177C">
        <w:rPr>
          <w:rFonts w:ascii="Times New Roman" w:hAnsi="Times New Roman" w:cs="Times New Roman"/>
          <w:sz w:val="24"/>
          <w:szCs w:val="24"/>
        </w:rPr>
        <w:t>. Para sevgisi yüksek olan kişi</w:t>
      </w:r>
      <w:r w:rsidR="008F24F6">
        <w:rPr>
          <w:rFonts w:ascii="Times New Roman" w:hAnsi="Times New Roman" w:cs="Times New Roman"/>
          <w:sz w:val="24"/>
          <w:szCs w:val="24"/>
        </w:rPr>
        <w:t>,</w:t>
      </w:r>
      <w:r w:rsidRPr="0008177C">
        <w:rPr>
          <w:rFonts w:ascii="Times New Roman" w:hAnsi="Times New Roman" w:cs="Times New Roman"/>
          <w:sz w:val="24"/>
          <w:szCs w:val="24"/>
        </w:rPr>
        <w:t xml:space="preserve"> zengin olmaya olumlu gözle bakar ve zengin olmayı çok ister</w:t>
      </w:r>
      <w:r w:rsidR="00E6528C" w:rsidRPr="0008177C">
        <w:rPr>
          <w:rFonts w:ascii="Times New Roman" w:hAnsi="Times New Roman" w:cs="Times New Roman"/>
          <w:sz w:val="24"/>
          <w:szCs w:val="24"/>
        </w:rPr>
        <w:t xml:space="preserve">. </w:t>
      </w:r>
      <w:r w:rsidRPr="0008177C">
        <w:rPr>
          <w:rFonts w:ascii="Times New Roman" w:hAnsi="Times New Roman" w:cs="Times New Roman"/>
          <w:sz w:val="24"/>
          <w:szCs w:val="24"/>
        </w:rPr>
        <w:t>Parayı seven kişi için daha fazla para güçlü bir motivasyon aracıdır</w:t>
      </w:r>
      <w:r w:rsidR="00022D59" w:rsidRPr="0008177C">
        <w:rPr>
          <w:rFonts w:ascii="Times New Roman" w:hAnsi="Times New Roman" w:cs="Times New Roman"/>
          <w:sz w:val="24"/>
          <w:szCs w:val="24"/>
        </w:rPr>
        <w:t xml:space="preserve">. </w:t>
      </w:r>
      <w:r w:rsidRPr="0008177C">
        <w:rPr>
          <w:rFonts w:ascii="Times New Roman" w:hAnsi="Times New Roman" w:cs="Times New Roman"/>
          <w:sz w:val="24"/>
          <w:szCs w:val="24"/>
        </w:rPr>
        <w:t xml:space="preserve">Para sevgisi yüksek olan kişi </w:t>
      </w:r>
      <w:r w:rsidR="00E761BC" w:rsidRPr="0008177C">
        <w:rPr>
          <w:rFonts w:ascii="Times New Roman" w:hAnsi="Times New Roman" w:cs="Times New Roman"/>
          <w:sz w:val="24"/>
          <w:szCs w:val="24"/>
        </w:rPr>
        <w:t xml:space="preserve">parayı değerli ve önemli görür (Tang ve Chen 2008: 20). </w:t>
      </w:r>
    </w:p>
    <w:p w:rsidR="00BE127F" w:rsidRPr="0008177C" w:rsidRDefault="00BE127F" w:rsidP="00BE127F">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Para</w:t>
      </w:r>
      <w:r w:rsidR="00EC1D28" w:rsidRPr="0008177C">
        <w:rPr>
          <w:rFonts w:ascii="Times New Roman" w:hAnsi="Times New Roman" w:cs="Times New Roman"/>
          <w:sz w:val="24"/>
          <w:szCs w:val="24"/>
        </w:rPr>
        <w:t xml:space="preserve"> sev</w:t>
      </w:r>
      <w:r w:rsidR="008F24F6">
        <w:rPr>
          <w:rFonts w:ascii="Times New Roman" w:hAnsi="Times New Roman" w:cs="Times New Roman"/>
          <w:sz w:val="24"/>
          <w:szCs w:val="24"/>
        </w:rPr>
        <w:t>gisi, dolandırıcılık ve</w:t>
      </w:r>
      <w:r w:rsidR="00EC1D28" w:rsidRPr="0008177C">
        <w:rPr>
          <w:rFonts w:ascii="Times New Roman" w:hAnsi="Times New Roman" w:cs="Times New Roman"/>
          <w:sz w:val="24"/>
          <w:szCs w:val="24"/>
        </w:rPr>
        <w:t xml:space="preserve"> hile y</w:t>
      </w:r>
      <w:r w:rsidRPr="0008177C">
        <w:rPr>
          <w:rFonts w:ascii="Times New Roman" w:hAnsi="Times New Roman" w:cs="Times New Roman"/>
          <w:sz w:val="24"/>
          <w:szCs w:val="24"/>
        </w:rPr>
        <w:t xml:space="preserve">apma arzusu gibi ahlaki olmayan davranışları teşvik edici niteliğe sahiptir. </w:t>
      </w:r>
      <w:r w:rsidR="0056295E" w:rsidRPr="0008177C">
        <w:rPr>
          <w:rFonts w:ascii="Times New Roman" w:hAnsi="Times New Roman" w:cs="Times New Roman"/>
          <w:sz w:val="24"/>
          <w:szCs w:val="24"/>
        </w:rPr>
        <w:t>Örneğin, Tang ve Chen (2008</w:t>
      </w:r>
      <w:r w:rsidR="00702F4A" w:rsidRPr="0008177C">
        <w:rPr>
          <w:rFonts w:ascii="Times New Roman" w:hAnsi="Times New Roman" w:cs="Times New Roman"/>
          <w:sz w:val="24"/>
          <w:szCs w:val="24"/>
        </w:rPr>
        <w:t xml:space="preserve">) para sevgisi ile etik dışı davranışlar arasında Makyavelizm aracılığı ile bir ilişki olduğu bulgusuna ulaşmıştır. </w:t>
      </w:r>
      <w:r w:rsidR="00E6528C" w:rsidRPr="0008177C">
        <w:rPr>
          <w:rFonts w:ascii="Times New Roman" w:hAnsi="Times New Roman" w:cs="Times New Roman"/>
          <w:sz w:val="24"/>
          <w:szCs w:val="24"/>
        </w:rPr>
        <w:t xml:space="preserve">Makyevellist eğilime sahip olan kişi amaç için her yolu </w:t>
      </w:r>
      <w:r w:rsidR="00526047" w:rsidRPr="0008177C">
        <w:rPr>
          <w:rFonts w:ascii="Times New Roman" w:hAnsi="Times New Roman" w:cs="Times New Roman"/>
          <w:sz w:val="24"/>
          <w:szCs w:val="24"/>
        </w:rPr>
        <w:t>mubah</w:t>
      </w:r>
      <w:r w:rsidRPr="0008177C">
        <w:rPr>
          <w:rFonts w:ascii="Times New Roman" w:hAnsi="Times New Roman" w:cs="Times New Roman"/>
          <w:sz w:val="24"/>
          <w:szCs w:val="24"/>
        </w:rPr>
        <w:t xml:space="preserve"> görmektedir</w:t>
      </w:r>
      <w:r w:rsidR="00E6528C" w:rsidRPr="0008177C">
        <w:rPr>
          <w:rFonts w:ascii="Times New Roman" w:hAnsi="Times New Roman" w:cs="Times New Roman"/>
          <w:sz w:val="24"/>
          <w:szCs w:val="24"/>
        </w:rPr>
        <w:t xml:space="preserve">. </w:t>
      </w:r>
      <w:r w:rsidR="00702F4A" w:rsidRPr="0008177C">
        <w:rPr>
          <w:rFonts w:ascii="Times New Roman" w:hAnsi="Times New Roman" w:cs="Times New Roman"/>
          <w:sz w:val="24"/>
          <w:szCs w:val="24"/>
        </w:rPr>
        <w:t xml:space="preserve">Diğer bir ifade ile para sevgisi </w:t>
      </w:r>
      <w:r w:rsidR="00E6528C" w:rsidRPr="0008177C">
        <w:rPr>
          <w:rFonts w:ascii="Times New Roman" w:hAnsi="Times New Roman" w:cs="Times New Roman"/>
          <w:sz w:val="24"/>
          <w:szCs w:val="24"/>
        </w:rPr>
        <w:t xml:space="preserve">para için her yolu </w:t>
      </w:r>
      <w:r w:rsidR="00526047" w:rsidRPr="0008177C">
        <w:rPr>
          <w:rFonts w:ascii="Times New Roman" w:hAnsi="Times New Roman" w:cs="Times New Roman"/>
          <w:sz w:val="24"/>
          <w:szCs w:val="24"/>
        </w:rPr>
        <w:t>mubah</w:t>
      </w:r>
      <w:r w:rsidR="00E6528C" w:rsidRPr="0008177C">
        <w:rPr>
          <w:rFonts w:ascii="Times New Roman" w:hAnsi="Times New Roman" w:cs="Times New Roman"/>
          <w:sz w:val="24"/>
          <w:szCs w:val="24"/>
        </w:rPr>
        <w:t xml:space="preserve"> </w:t>
      </w:r>
      <w:r w:rsidRPr="0008177C">
        <w:rPr>
          <w:rFonts w:ascii="Times New Roman" w:hAnsi="Times New Roman" w:cs="Times New Roman"/>
          <w:sz w:val="24"/>
          <w:szCs w:val="24"/>
        </w:rPr>
        <w:t>görme isteğini arttırmakta</w:t>
      </w:r>
      <w:r w:rsidR="00E6528C" w:rsidRPr="0008177C">
        <w:rPr>
          <w:rFonts w:ascii="Times New Roman" w:hAnsi="Times New Roman" w:cs="Times New Roman"/>
          <w:sz w:val="24"/>
          <w:szCs w:val="24"/>
        </w:rPr>
        <w:t xml:space="preserve"> </w:t>
      </w:r>
      <w:r w:rsidR="00702F4A" w:rsidRPr="0008177C">
        <w:rPr>
          <w:rFonts w:ascii="Times New Roman" w:hAnsi="Times New Roman" w:cs="Times New Roman"/>
          <w:sz w:val="24"/>
          <w:szCs w:val="24"/>
        </w:rPr>
        <w:t xml:space="preserve">ve makyevellist eğilimler de etik dışı davranışların ortaya çıkmasına yol </w:t>
      </w:r>
      <w:r w:rsidR="00EC1D28" w:rsidRPr="0008177C">
        <w:rPr>
          <w:rFonts w:ascii="Times New Roman" w:hAnsi="Times New Roman" w:cs="Times New Roman"/>
          <w:sz w:val="24"/>
          <w:szCs w:val="24"/>
        </w:rPr>
        <w:t>açmaktadır</w:t>
      </w:r>
      <w:r w:rsidR="00702F4A" w:rsidRPr="0008177C">
        <w:rPr>
          <w:rFonts w:ascii="Times New Roman" w:hAnsi="Times New Roman" w:cs="Times New Roman"/>
          <w:sz w:val="24"/>
          <w:szCs w:val="24"/>
        </w:rPr>
        <w:t xml:space="preserve">. </w:t>
      </w:r>
      <w:r w:rsidR="00943D82" w:rsidRPr="0008177C">
        <w:rPr>
          <w:rFonts w:ascii="Times New Roman" w:hAnsi="Times New Roman" w:cs="Times New Roman"/>
          <w:sz w:val="24"/>
          <w:szCs w:val="24"/>
        </w:rPr>
        <w:t xml:space="preserve">Bir </w:t>
      </w:r>
      <w:r w:rsidR="00E6528C" w:rsidRPr="0008177C">
        <w:rPr>
          <w:rFonts w:ascii="Times New Roman" w:hAnsi="Times New Roman" w:cs="Times New Roman"/>
          <w:sz w:val="24"/>
          <w:szCs w:val="24"/>
        </w:rPr>
        <w:lastRenderedPageBreak/>
        <w:t>kişi</w:t>
      </w:r>
      <w:r w:rsidR="00943D82" w:rsidRPr="0008177C">
        <w:rPr>
          <w:rFonts w:ascii="Times New Roman" w:hAnsi="Times New Roman" w:cs="Times New Roman"/>
          <w:sz w:val="24"/>
          <w:szCs w:val="24"/>
        </w:rPr>
        <w:t>nin</w:t>
      </w:r>
      <w:r w:rsidR="00E6528C" w:rsidRPr="0008177C">
        <w:rPr>
          <w:rFonts w:ascii="Times New Roman" w:hAnsi="Times New Roman" w:cs="Times New Roman"/>
          <w:sz w:val="24"/>
          <w:szCs w:val="24"/>
        </w:rPr>
        <w:t xml:space="preserve"> daha fazla para elde etmek için yasaların u</w:t>
      </w:r>
      <w:r w:rsidR="00943D82" w:rsidRPr="0008177C">
        <w:rPr>
          <w:rFonts w:ascii="Times New Roman" w:hAnsi="Times New Roman" w:cs="Times New Roman"/>
          <w:sz w:val="24"/>
          <w:szCs w:val="24"/>
        </w:rPr>
        <w:t>ygun görmediği yollara sapması buna örnek olarak gösterilebilir</w:t>
      </w:r>
      <w:r w:rsidR="00E6528C" w:rsidRPr="0008177C">
        <w:rPr>
          <w:rFonts w:ascii="Times New Roman" w:hAnsi="Times New Roman" w:cs="Times New Roman"/>
          <w:sz w:val="24"/>
          <w:szCs w:val="24"/>
        </w:rPr>
        <w:t xml:space="preserve">. </w:t>
      </w:r>
    </w:p>
    <w:p w:rsidR="00A4142D" w:rsidRPr="0008177C" w:rsidRDefault="00A4142D" w:rsidP="00BE127F">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Elias ve Farag (2010) para sevgisi ve hile yapma niyeti arasındaki ilişkiyi incelemiştir. Çalışmadan elde edile sonuçlar para sevgisi arttıkça, hile yapma niyetinin d</w:t>
      </w:r>
      <w:r w:rsidR="00BE127F" w:rsidRPr="0008177C">
        <w:rPr>
          <w:rFonts w:ascii="Times New Roman" w:hAnsi="Times New Roman" w:cs="Times New Roman"/>
          <w:sz w:val="24"/>
          <w:szCs w:val="24"/>
        </w:rPr>
        <w:t>e arttığını göstermektedir.</w:t>
      </w:r>
    </w:p>
    <w:p w:rsidR="005B0459" w:rsidRPr="0008177C" w:rsidRDefault="00702F4A" w:rsidP="00A4142D">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 xml:space="preserve">Lemrová vd. (2014) para sevgisi ve materyalizm arasındaki ilişkiyi analiz etmiştir. </w:t>
      </w:r>
      <w:r w:rsidR="00E6528C" w:rsidRPr="0008177C">
        <w:rPr>
          <w:rFonts w:ascii="Times New Roman" w:hAnsi="Times New Roman" w:cs="Times New Roman"/>
          <w:sz w:val="24"/>
          <w:szCs w:val="24"/>
        </w:rPr>
        <w:t>Materyalizm kişinin maddi</w:t>
      </w:r>
      <w:r w:rsidR="005B0459" w:rsidRPr="0008177C">
        <w:rPr>
          <w:rFonts w:ascii="Times New Roman" w:hAnsi="Times New Roman" w:cs="Times New Roman"/>
          <w:sz w:val="24"/>
          <w:szCs w:val="24"/>
        </w:rPr>
        <w:t xml:space="preserve"> </w:t>
      </w:r>
      <w:r w:rsidR="00BE127F" w:rsidRPr="0008177C">
        <w:rPr>
          <w:rFonts w:ascii="Times New Roman" w:hAnsi="Times New Roman" w:cs="Times New Roman"/>
          <w:sz w:val="24"/>
          <w:szCs w:val="24"/>
        </w:rPr>
        <w:t xml:space="preserve">olanı önemsemesi anlamına gelmektedir </w:t>
      </w:r>
      <w:r w:rsidR="005B0459" w:rsidRPr="0008177C">
        <w:rPr>
          <w:rFonts w:ascii="Times New Roman" w:hAnsi="Times New Roman" w:cs="Times New Roman"/>
          <w:sz w:val="24"/>
          <w:szCs w:val="24"/>
        </w:rPr>
        <w:t>ve</w:t>
      </w:r>
      <w:r w:rsidR="00E6528C" w:rsidRPr="0008177C">
        <w:rPr>
          <w:rFonts w:ascii="Times New Roman" w:hAnsi="Times New Roman" w:cs="Times New Roman"/>
          <w:sz w:val="24"/>
          <w:szCs w:val="24"/>
        </w:rPr>
        <w:t xml:space="preserve"> </w:t>
      </w:r>
      <w:r w:rsidR="00BE127F" w:rsidRPr="0008177C">
        <w:rPr>
          <w:rFonts w:ascii="Times New Roman" w:hAnsi="Times New Roman" w:cs="Times New Roman"/>
          <w:sz w:val="24"/>
          <w:szCs w:val="24"/>
        </w:rPr>
        <w:t>materyalistler</w:t>
      </w:r>
      <w:r w:rsidR="005B0459" w:rsidRPr="0008177C">
        <w:rPr>
          <w:rFonts w:ascii="Times New Roman" w:hAnsi="Times New Roman" w:cs="Times New Roman"/>
          <w:sz w:val="24"/>
          <w:szCs w:val="24"/>
        </w:rPr>
        <w:t xml:space="preserve"> kendi yaşam standartlarını beğenmezler ve daha fazlasına </w:t>
      </w:r>
      <w:r w:rsidR="00526047" w:rsidRPr="0008177C">
        <w:rPr>
          <w:rFonts w:ascii="Times New Roman" w:hAnsi="Times New Roman" w:cs="Times New Roman"/>
          <w:sz w:val="24"/>
          <w:szCs w:val="24"/>
        </w:rPr>
        <w:t>sahip</w:t>
      </w:r>
      <w:r w:rsidR="005B0459" w:rsidRPr="0008177C">
        <w:rPr>
          <w:rFonts w:ascii="Times New Roman" w:hAnsi="Times New Roman" w:cs="Times New Roman"/>
          <w:sz w:val="24"/>
          <w:szCs w:val="24"/>
        </w:rPr>
        <w:t xml:space="preserve"> olmak </w:t>
      </w:r>
      <w:r w:rsidR="0056295E" w:rsidRPr="0008177C">
        <w:rPr>
          <w:rFonts w:ascii="Times New Roman" w:hAnsi="Times New Roman" w:cs="Times New Roman"/>
          <w:sz w:val="24"/>
          <w:szCs w:val="24"/>
        </w:rPr>
        <w:t xml:space="preserve">isterler. </w:t>
      </w:r>
      <w:r w:rsidR="005B0459" w:rsidRPr="0008177C">
        <w:rPr>
          <w:rFonts w:ascii="Times New Roman" w:hAnsi="Times New Roman" w:cs="Times New Roman"/>
          <w:sz w:val="24"/>
          <w:szCs w:val="24"/>
        </w:rPr>
        <w:t>Materyalist kişiler kendilerini sürekli olarak diğer kişilerle karşılaştırırlar ve onlardan üstün olmak isterler</w:t>
      </w:r>
      <w:r w:rsidR="00BE127F" w:rsidRPr="0008177C">
        <w:rPr>
          <w:rFonts w:ascii="Times New Roman" w:hAnsi="Times New Roman" w:cs="Times New Roman"/>
          <w:sz w:val="24"/>
          <w:szCs w:val="24"/>
        </w:rPr>
        <w:t xml:space="preserve">. </w:t>
      </w:r>
      <w:r w:rsidR="008F24F6" w:rsidRPr="0008177C">
        <w:rPr>
          <w:rFonts w:ascii="Times New Roman" w:hAnsi="Times New Roman" w:cs="Times New Roman"/>
          <w:sz w:val="24"/>
          <w:szCs w:val="24"/>
        </w:rPr>
        <w:t>Bu sebeple</w:t>
      </w:r>
      <w:r w:rsidR="00BE127F" w:rsidRPr="0008177C">
        <w:rPr>
          <w:rFonts w:ascii="Times New Roman" w:hAnsi="Times New Roman" w:cs="Times New Roman"/>
          <w:sz w:val="24"/>
          <w:szCs w:val="24"/>
        </w:rPr>
        <w:t xml:space="preserve"> materyalistler daha fazla para kazanmak ister</w:t>
      </w:r>
      <w:r w:rsidR="005B0459" w:rsidRPr="0008177C">
        <w:rPr>
          <w:rFonts w:ascii="Times New Roman" w:hAnsi="Times New Roman" w:cs="Times New Roman"/>
          <w:sz w:val="24"/>
          <w:szCs w:val="24"/>
        </w:rPr>
        <w:t xml:space="preserve"> (Sirgy, 1998: 227</w:t>
      </w:r>
      <w:r w:rsidR="00BE127F" w:rsidRPr="0008177C">
        <w:rPr>
          <w:rFonts w:ascii="Times New Roman" w:hAnsi="Times New Roman" w:cs="Times New Roman"/>
          <w:sz w:val="24"/>
          <w:szCs w:val="24"/>
        </w:rPr>
        <w:t>-242</w:t>
      </w:r>
      <w:r w:rsidR="005B0459" w:rsidRPr="0008177C">
        <w:rPr>
          <w:rFonts w:ascii="Times New Roman" w:hAnsi="Times New Roman" w:cs="Times New Roman"/>
          <w:sz w:val="24"/>
          <w:szCs w:val="24"/>
        </w:rPr>
        <w:t xml:space="preserve">). </w:t>
      </w:r>
      <w:r w:rsidR="003D0ABD" w:rsidRPr="0008177C">
        <w:rPr>
          <w:rFonts w:ascii="Times New Roman" w:hAnsi="Times New Roman" w:cs="Times New Roman"/>
          <w:sz w:val="24"/>
          <w:szCs w:val="24"/>
        </w:rPr>
        <w:t>Bu bulgu,</w:t>
      </w:r>
      <w:r w:rsidRPr="0008177C">
        <w:rPr>
          <w:rFonts w:ascii="Times New Roman" w:hAnsi="Times New Roman" w:cs="Times New Roman"/>
          <w:sz w:val="24"/>
          <w:szCs w:val="24"/>
        </w:rPr>
        <w:t xml:space="preserve"> kişilerin para sevgisi arttıkça daha fazla eşyaya</w:t>
      </w:r>
      <w:r w:rsidR="00E6528C" w:rsidRPr="0008177C">
        <w:rPr>
          <w:rFonts w:ascii="Times New Roman" w:hAnsi="Times New Roman" w:cs="Times New Roman"/>
          <w:sz w:val="24"/>
          <w:szCs w:val="24"/>
        </w:rPr>
        <w:t xml:space="preserve"> veya maddeye</w:t>
      </w:r>
      <w:r w:rsidRPr="0008177C">
        <w:rPr>
          <w:rFonts w:ascii="Times New Roman" w:hAnsi="Times New Roman" w:cs="Times New Roman"/>
          <w:sz w:val="24"/>
          <w:szCs w:val="24"/>
        </w:rPr>
        <w:t xml:space="preserve"> sahip olma isteği taşıdığı</w:t>
      </w:r>
      <w:r w:rsidR="003D0ABD" w:rsidRPr="0008177C">
        <w:rPr>
          <w:rFonts w:ascii="Times New Roman" w:hAnsi="Times New Roman" w:cs="Times New Roman"/>
          <w:sz w:val="24"/>
          <w:szCs w:val="24"/>
        </w:rPr>
        <w:t>nı</w:t>
      </w:r>
      <w:r w:rsidRPr="0008177C">
        <w:rPr>
          <w:rFonts w:ascii="Times New Roman" w:hAnsi="Times New Roman" w:cs="Times New Roman"/>
          <w:sz w:val="24"/>
          <w:szCs w:val="24"/>
        </w:rPr>
        <w:t xml:space="preserve"> </w:t>
      </w:r>
      <w:r w:rsidR="005B0459" w:rsidRPr="0008177C">
        <w:rPr>
          <w:rFonts w:ascii="Times New Roman" w:hAnsi="Times New Roman" w:cs="Times New Roman"/>
          <w:sz w:val="24"/>
          <w:szCs w:val="24"/>
        </w:rPr>
        <w:t>ve böylelikle dah</w:t>
      </w:r>
      <w:r w:rsidR="003D0ABD" w:rsidRPr="0008177C">
        <w:rPr>
          <w:rFonts w:ascii="Times New Roman" w:hAnsi="Times New Roman" w:cs="Times New Roman"/>
          <w:sz w:val="24"/>
          <w:szCs w:val="24"/>
        </w:rPr>
        <w:t xml:space="preserve">a üstün olma isteği taşıdıklarını göstermektedir. </w:t>
      </w:r>
    </w:p>
    <w:p w:rsidR="00702F4A" w:rsidRPr="0008177C" w:rsidRDefault="00702F4A" w:rsidP="00702F4A">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 xml:space="preserve">Tang ve Chiu (2003) para sevgisi ile ücret tatminsizliği arasındaki ilişkiyi </w:t>
      </w:r>
      <w:r w:rsidR="008F24F6">
        <w:rPr>
          <w:rFonts w:ascii="Times New Roman" w:hAnsi="Times New Roman" w:cs="Times New Roman"/>
          <w:sz w:val="24"/>
          <w:szCs w:val="24"/>
        </w:rPr>
        <w:t>araştırmıştır</w:t>
      </w:r>
      <w:r w:rsidRPr="0008177C">
        <w:rPr>
          <w:rFonts w:ascii="Times New Roman" w:hAnsi="Times New Roman" w:cs="Times New Roman"/>
          <w:sz w:val="24"/>
          <w:szCs w:val="24"/>
        </w:rPr>
        <w:t xml:space="preserve">. </w:t>
      </w:r>
      <w:r w:rsidR="008F24F6">
        <w:rPr>
          <w:rFonts w:ascii="Times New Roman" w:hAnsi="Times New Roman" w:cs="Times New Roman"/>
          <w:sz w:val="24"/>
          <w:szCs w:val="24"/>
        </w:rPr>
        <w:t>Elde ettikleri sonuca göre, p</w:t>
      </w:r>
      <w:r w:rsidRPr="0008177C">
        <w:rPr>
          <w:rFonts w:ascii="Times New Roman" w:hAnsi="Times New Roman" w:cs="Times New Roman"/>
          <w:sz w:val="24"/>
          <w:szCs w:val="24"/>
        </w:rPr>
        <w:t>ara sevgisi ile ücret tatminsizliği arasında istatistiksel olarak anlamlı ve pozitif bir ilişki bul</w:t>
      </w:r>
      <w:r w:rsidR="008F24F6">
        <w:rPr>
          <w:rFonts w:ascii="Times New Roman" w:hAnsi="Times New Roman" w:cs="Times New Roman"/>
          <w:sz w:val="24"/>
          <w:szCs w:val="24"/>
        </w:rPr>
        <w:t>unmaktadır</w:t>
      </w:r>
      <w:r w:rsidRPr="0008177C">
        <w:rPr>
          <w:rFonts w:ascii="Times New Roman" w:hAnsi="Times New Roman" w:cs="Times New Roman"/>
          <w:sz w:val="24"/>
          <w:szCs w:val="24"/>
        </w:rPr>
        <w:t>.</w:t>
      </w:r>
      <w:r w:rsidR="00E6528C" w:rsidRPr="0008177C">
        <w:rPr>
          <w:rFonts w:ascii="Times New Roman" w:hAnsi="Times New Roman" w:cs="Times New Roman"/>
          <w:sz w:val="24"/>
          <w:szCs w:val="24"/>
        </w:rPr>
        <w:t xml:space="preserve"> </w:t>
      </w:r>
      <w:r w:rsidR="008F24F6">
        <w:rPr>
          <w:rFonts w:ascii="Times New Roman" w:hAnsi="Times New Roman" w:cs="Times New Roman"/>
          <w:sz w:val="24"/>
          <w:szCs w:val="24"/>
        </w:rPr>
        <w:t xml:space="preserve">Buna </w:t>
      </w:r>
      <w:r w:rsidR="00EC5539" w:rsidRPr="0008177C">
        <w:rPr>
          <w:rFonts w:ascii="Times New Roman" w:hAnsi="Times New Roman" w:cs="Times New Roman"/>
          <w:sz w:val="24"/>
          <w:szCs w:val="24"/>
        </w:rPr>
        <w:t>göre</w:t>
      </w:r>
      <w:r w:rsidR="008F24F6">
        <w:rPr>
          <w:rFonts w:ascii="Times New Roman" w:hAnsi="Times New Roman" w:cs="Times New Roman"/>
          <w:sz w:val="24"/>
          <w:szCs w:val="24"/>
        </w:rPr>
        <w:t>,</w:t>
      </w:r>
      <w:r w:rsidR="00E6528C" w:rsidRPr="0008177C">
        <w:rPr>
          <w:rFonts w:ascii="Times New Roman" w:hAnsi="Times New Roman" w:cs="Times New Roman"/>
          <w:sz w:val="24"/>
          <w:szCs w:val="24"/>
        </w:rPr>
        <w:t xml:space="preserve"> para sevgisi arttıkça kişiler kazandıkları ücretleri yetersiz görmeye başlamakta ve elde ettiği ücretten tatmin olmamaktadırlar. </w:t>
      </w:r>
      <w:r w:rsidR="009D1AC1" w:rsidRPr="0008177C">
        <w:rPr>
          <w:rFonts w:ascii="Times New Roman" w:hAnsi="Times New Roman" w:cs="Times New Roman"/>
          <w:sz w:val="24"/>
          <w:szCs w:val="24"/>
        </w:rPr>
        <w:t>Bu sonuca göre, para sevgisi yüksek olan kimsenin sahip olduğu ücreti yetersiz bulma eğiliminde ol</w:t>
      </w:r>
      <w:r w:rsidR="00E74518" w:rsidRPr="0008177C">
        <w:rPr>
          <w:rFonts w:ascii="Times New Roman" w:hAnsi="Times New Roman" w:cs="Times New Roman"/>
          <w:sz w:val="24"/>
          <w:szCs w:val="24"/>
        </w:rPr>
        <w:t xml:space="preserve">duğu </w:t>
      </w:r>
      <w:r w:rsidR="008F24F6">
        <w:rPr>
          <w:rFonts w:ascii="Times New Roman" w:hAnsi="Times New Roman" w:cs="Times New Roman"/>
          <w:sz w:val="24"/>
          <w:szCs w:val="24"/>
        </w:rPr>
        <w:t>çıkarımı yapılabilir</w:t>
      </w:r>
      <w:r w:rsidR="009D1AC1" w:rsidRPr="0008177C">
        <w:rPr>
          <w:rFonts w:ascii="Times New Roman" w:hAnsi="Times New Roman" w:cs="Times New Roman"/>
          <w:sz w:val="24"/>
          <w:szCs w:val="24"/>
        </w:rPr>
        <w:t xml:space="preserve">. </w:t>
      </w:r>
    </w:p>
    <w:p w:rsidR="008220C3" w:rsidRPr="0008177C" w:rsidRDefault="008220C3" w:rsidP="00702F4A">
      <w:pPr>
        <w:spacing w:after="0" w:line="360" w:lineRule="auto"/>
        <w:ind w:firstLine="707"/>
        <w:jc w:val="both"/>
        <w:rPr>
          <w:rFonts w:ascii="Times New Roman" w:hAnsi="Times New Roman" w:cs="Times New Roman"/>
          <w:sz w:val="24"/>
          <w:szCs w:val="24"/>
        </w:rPr>
      </w:pPr>
    </w:p>
    <w:p w:rsidR="008220C3" w:rsidRPr="0008177C" w:rsidRDefault="008220C3" w:rsidP="008220C3">
      <w:pPr>
        <w:pStyle w:val="Balk2"/>
        <w:spacing w:line="360" w:lineRule="auto"/>
        <w:ind w:left="709"/>
        <w:rPr>
          <w:rFonts w:ascii="Times New Roman" w:hAnsi="Times New Roman" w:cs="Times New Roman"/>
          <w:color w:val="auto"/>
        </w:rPr>
      </w:pPr>
      <w:r w:rsidRPr="0008177C">
        <w:rPr>
          <w:rFonts w:ascii="Times New Roman" w:hAnsi="Times New Roman" w:cs="Times New Roman"/>
          <w:color w:val="auto"/>
        </w:rPr>
        <w:t>1.</w:t>
      </w:r>
      <w:r w:rsidR="00E61DBA" w:rsidRPr="0008177C">
        <w:rPr>
          <w:rFonts w:ascii="Times New Roman" w:hAnsi="Times New Roman" w:cs="Times New Roman"/>
          <w:color w:val="auto"/>
        </w:rPr>
        <w:t>6</w:t>
      </w:r>
      <w:r w:rsidRPr="0008177C">
        <w:rPr>
          <w:rFonts w:ascii="Times New Roman" w:hAnsi="Times New Roman" w:cs="Times New Roman"/>
          <w:color w:val="auto"/>
        </w:rPr>
        <w:t xml:space="preserve">. Para ve Para Sevgisi İlişkisi </w:t>
      </w:r>
    </w:p>
    <w:p w:rsidR="00BE127F" w:rsidRPr="0008177C" w:rsidRDefault="00BE127F" w:rsidP="00E61DBA">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 xml:space="preserve">Geçmişten </w:t>
      </w:r>
      <w:r w:rsidR="00EC1D28" w:rsidRPr="0008177C">
        <w:rPr>
          <w:rFonts w:ascii="Times New Roman" w:hAnsi="Times New Roman" w:cs="Times New Roman"/>
          <w:sz w:val="24"/>
          <w:szCs w:val="24"/>
        </w:rPr>
        <w:t>günümüze</w:t>
      </w:r>
      <w:r w:rsidRPr="0008177C">
        <w:rPr>
          <w:rFonts w:ascii="Times New Roman" w:hAnsi="Times New Roman" w:cs="Times New Roman"/>
          <w:sz w:val="24"/>
          <w:szCs w:val="24"/>
        </w:rPr>
        <w:t xml:space="preserve"> para </w:t>
      </w:r>
      <w:r w:rsidR="00A2533A" w:rsidRPr="0008177C">
        <w:rPr>
          <w:rFonts w:ascii="Times New Roman" w:hAnsi="Times New Roman" w:cs="Times New Roman"/>
          <w:sz w:val="24"/>
          <w:szCs w:val="24"/>
        </w:rPr>
        <w:t>sevgisi kavramı</w:t>
      </w:r>
      <w:r w:rsidRPr="0008177C">
        <w:rPr>
          <w:rFonts w:ascii="Times New Roman" w:hAnsi="Times New Roman" w:cs="Times New Roman"/>
          <w:sz w:val="24"/>
          <w:szCs w:val="24"/>
        </w:rPr>
        <w:t xml:space="preserve"> ile ilgili yaklaşımlar önemli ölçüde değişkenlik </w:t>
      </w:r>
      <w:r w:rsidR="00FE0028" w:rsidRPr="0008177C">
        <w:rPr>
          <w:rFonts w:ascii="Times New Roman" w:hAnsi="Times New Roman" w:cs="Times New Roman"/>
          <w:sz w:val="24"/>
          <w:szCs w:val="24"/>
        </w:rPr>
        <w:t xml:space="preserve">göstermektedir. </w:t>
      </w:r>
      <w:r w:rsidR="00A2533A" w:rsidRPr="0008177C">
        <w:rPr>
          <w:rFonts w:ascii="Times New Roman" w:hAnsi="Times New Roman" w:cs="Times New Roman"/>
          <w:sz w:val="24"/>
          <w:szCs w:val="24"/>
        </w:rPr>
        <w:t xml:space="preserve">Orta Çağ’da </w:t>
      </w:r>
      <w:r w:rsidR="00A2533A">
        <w:rPr>
          <w:rFonts w:ascii="Times New Roman" w:hAnsi="Times New Roman" w:cs="Times New Roman"/>
          <w:sz w:val="24"/>
          <w:szCs w:val="24"/>
        </w:rPr>
        <w:t>p</w:t>
      </w:r>
      <w:r w:rsidR="00FE0028" w:rsidRPr="0008177C">
        <w:rPr>
          <w:rFonts w:ascii="Times New Roman" w:hAnsi="Times New Roman" w:cs="Times New Roman"/>
          <w:sz w:val="24"/>
          <w:szCs w:val="24"/>
        </w:rPr>
        <w:t>ara sevgisinin</w:t>
      </w:r>
      <w:r w:rsidRPr="0008177C">
        <w:rPr>
          <w:rFonts w:ascii="Times New Roman" w:hAnsi="Times New Roman" w:cs="Times New Roman"/>
          <w:sz w:val="24"/>
          <w:szCs w:val="24"/>
        </w:rPr>
        <w:t xml:space="preserve"> ahlaki olmayan dürtülere yol açabilecek niteliğe sahip olduğu vurgulanarak, para sevgisi dürtüsüne sıcak </w:t>
      </w:r>
      <w:r w:rsidR="00EC1D28" w:rsidRPr="0008177C">
        <w:rPr>
          <w:rFonts w:ascii="Times New Roman" w:hAnsi="Times New Roman" w:cs="Times New Roman"/>
          <w:sz w:val="24"/>
          <w:szCs w:val="24"/>
        </w:rPr>
        <w:t>bakılmamıştır</w:t>
      </w:r>
      <w:r w:rsidR="00FE0028" w:rsidRPr="0008177C">
        <w:rPr>
          <w:rFonts w:ascii="Times New Roman" w:hAnsi="Times New Roman" w:cs="Times New Roman"/>
          <w:sz w:val="24"/>
          <w:szCs w:val="24"/>
        </w:rPr>
        <w:t xml:space="preserve">. </w:t>
      </w:r>
      <w:r w:rsidR="00E61DBA" w:rsidRPr="0008177C">
        <w:rPr>
          <w:rFonts w:ascii="Times New Roman" w:hAnsi="Times New Roman" w:cs="Times New Roman"/>
          <w:sz w:val="24"/>
          <w:szCs w:val="24"/>
        </w:rPr>
        <w:t>Ancak; kapitalizmin ortaya çıkmasıyla birlikte,  bireylerin kişisel çıkarlarını maksimize etmeye yö</w:t>
      </w:r>
      <w:r w:rsidR="00FE0028" w:rsidRPr="0008177C">
        <w:rPr>
          <w:rFonts w:ascii="Times New Roman" w:hAnsi="Times New Roman" w:cs="Times New Roman"/>
          <w:sz w:val="24"/>
          <w:szCs w:val="24"/>
        </w:rPr>
        <w:t>nelik davranışlarının toplumsal</w:t>
      </w:r>
      <w:r w:rsidR="00E61DBA" w:rsidRPr="0008177C">
        <w:rPr>
          <w:rFonts w:ascii="Times New Roman" w:hAnsi="Times New Roman" w:cs="Times New Roman"/>
          <w:sz w:val="24"/>
          <w:szCs w:val="24"/>
        </w:rPr>
        <w:t xml:space="preserve"> çıkarları da maksimize edeceği düşüncesinin yaygınlaş</w:t>
      </w:r>
      <w:r w:rsidR="00FE0028" w:rsidRPr="0008177C">
        <w:rPr>
          <w:rFonts w:ascii="Times New Roman" w:hAnsi="Times New Roman" w:cs="Times New Roman"/>
          <w:sz w:val="24"/>
          <w:szCs w:val="24"/>
        </w:rPr>
        <w:t xml:space="preserve">ması para sevgisi kavramına da </w:t>
      </w:r>
      <w:r w:rsidR="00E61DBA" w:rsidRPr="0008177C">
        <w:rPr>
          <w:rFonts w:ascii="Times New Roman" w:hAnsi="Times New Roman" w:cs="Times New Roman"/>
          <w:sz w:val="24"/>
          <w:szCs w:val="24"/>
        </w:rPr>
        <w:t>daha ılımlı yaklaşılmasına neden olmuştur (Kar, 2017: 278). Bu olumlu yaklaşım günümüzde de geçerliliğini korumaktadır.</w:t>
      </w:r>
    </w:p>
    <w:p w:rsidR="00943D82" w:rsidRPr="0008177C" w:rsidRDefault="00943D82" w:rsidP="00943D82">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Keynes’e göre para sevgisi kapitalist sistemde bireylerin davranışlarının temel ilkesidir (Terra vd.</w:t>
      </w:r>
      <w:r w:rsidR="00E61DBA" w:rsidRPr="0008177C">
        <w:rPr>
          <w:rFonts w:ascii="Times New Roman" w:hAnsi="Times New Roman" w:cs="Times New Roman"/>
          <w:sz w:val="24"/>
          <w:szCs w:val="24"/>
        </w:rPr>
        <w:t xml:space="preserve">, 2021: 97). Keynes (1925: 308), </w:t>
      </w:r>
      <w:r w:rsidRPr="0008177C">
        <w:rPr>
          <w:rFonts w:ascii="Times New Roman" w:hAnsi="Times New Roman" w:cs="Times New Roman"/>
          <w:sz w:val="24"/>
          <w:szCs w:val="24"/>
        </w:rPr>
        <w:t xml:space="preserve"> para sevgisine olumlu yaklaşmaktadır. Ona göre her ne kadar para sevgisi açgözlülük veya doyumsuzluk gibi </w:t>
      </w:r>
      <w:r w:rsidRPr="0008177C">
        <w:rPr>
          <w:rFonts w:ascii="Times New Roman" w:hAnsi="Times New Roman" w:cs="Times New Roman"/>
          <w:sz w:val="24"/>
          <w:szCs w:val="24"/>
        </w:rPr>
        <w:lastRenderedPageBreak/>
        <w:t xml:space="preserve">kötü dürtüler içerse de, milletleri kıtlıktan bolluğa taşıyacak gerekli bir aşama, ideal bir topluma erişme aracıdır. </w:t>
      </w:r>
      <w:r w:rsidR="00E61DBA" w:rsidRPr="0008177C">
        <w:rPr>
          <w:rFonts w:ascii="Times New Roman" w:hAnsi="Times New Roman" w:cs="Times New Roman"/>
          <w:sz w:val="24"/>
          <w:szCs w:val="24"/>
        </w:rPr>
        <w:t>Keynes özellikle paranın servet biriktirme aracı olma fonksiyonuna vurgu yaparak paranın insan refahı için vazgeçilmez bir önemde sahip olduğunu belirtmektedir. Bu bağlamda p</w:t>
      </w:r>
      <w:r w:rsidRPr="0008177C">
        <w:rPr>
          <w:rFonts w:ascii="Times New Roman" w:hAnsi="Times New Roman" w:cs="Times New Roman"/>
          <w:sz w:val="24"/>
          <w:szCs w:val="24"/>
        </w:rPr>
        <w:t>ara sevgisi ve iyi yaşam arasında bir ilişki bulunmaktadır. Keynes’e göre para sevgisi kapitalist ilerlemenin temelidir. Para sevgisi bireylerde daha fazla para biriktirmeyi teşvik eder (Terra vd. 2021: 97-99).</w:t>
      </w:r>
    </w:p>
    <w:p w:rsidR="001C7939" w:rsidRPr="0008177C" w:rsidRDefault="00E61DBA" w:rsidP="001C7939">
      <w:pPr>
        <w:spacing w:after="0" w:line="360" w:lineRule="auto"/>
        <w:ind w:firstLine="707"/>
        <w:jc w:val="both"/>
        <w:rPr>
          <w:rFonts w:ascii="Times New Roman" w:hAnsi="Times New Roman" w:cs="Times New Roman"/>
          <w:sz w:val="24"/>
          <w:szCs w:val="24"/>
        </w:rPr>
      </w:pPr>
      <w:r w:rsidRPr="0008177C">
        <w:rPr>
          <w:rFonts w:ascii="Times New Roman" w:hAnsi="Times New Roman" w:cs="Times New Roman"/>
          <w:sz w:val="24"/>
          <w:szCs w:val="24"/>
        </w:rPr>
        <w:t>Gonnard (1998)  değer saklama ve servet biriktirme arzusunun yüksek olduğu k</w:t>
      </w:r>
      <w:r w:rsidR="001C7939" w:rsidRPr="0008177C">
        <w:rPr>
          <w:rFonts w:ascii="Times New Roman" w:hAnsi="Times New Roman" w:cs="Times New Roman"/>
          <w:sz w:val="24"/>
          <w:szCs w:val="24"/>
        </w:rPr>
        <w:t xml:space="preserve">işilerde para fazla paraya sahip olma </w:t>
      </w:r>
      <w:r w:rsidRPr="0008177C">
        <w:rPr>
          <w:rFonts w:ascii="Times New Roman" w:hAnsi="Times New Roman" w:cs="Times New Roman"/>
          <w:sz w:val="24"/>
          <w:szCs w:val="24"/>
        </w:rPr>
        <w:t>arzusunun dolayısıyla para sevgisinin daha güçlü olacağını belirtmektedir.</w:t>
      </w:r>
      <w:r w:rsidR="001C7939" w:rsidRPr="0008177C">
        <w:rPr>
          <w:rFonts w:ascii="Times New Roman" w:hAnsi="Times New Roman" w:cs="Times New Roman"/>
          <w:sz w:val="24"/>
          <w:szCs w:val="24"/>
        </w:rPr>
        <w:t xml:space="preserve"> </w:t>
      </w:r>
      <w:r w:rsidR="00A2533A">
        <w:rPr>
          <w:rFonts w:ascii="Times New Roman" w:hAnsi="Times New Roman" w:cs="Times New Roman"/>
          <w:sz w:val="24"/>
          <w:szCs w:val="24"/>
        </w:rPr>
        <w:t>Ayrıca, t</w:t>
      </w:r>
      <w:r w:rsidR="001C7939" w:rsidRPr="0008177C">
        <w:rPr>
          <w:rFonts w:ascii="Times New Roman" w:hAnsi="Times New Roman" w:cs="Times New Roman"/>
          <w:sz w:val="24"/>
          <w:szCs w:val="24"/>
        </w:rPr>
        <w:t>üketim eğilimi yüksek bireyler de daha fazla mal ve hizmet satın alma eğilime sahiptir.  Paranın mübadele işlemleri için temel araç olması tüketim eğilimi yüksek olan kişilerde para sevgisi dürtüsünün artmasına neden olmaktadır. Gösterişe yönelik tüketimin fazla olduğu toplumlarda para sevgisi dürtüsü daha fazladır.</w:t>
      </w:r>
    </w:p>
    <w:p w:rsidR="00B25242" w:rsidRPr="0008177C" w:rsidRDefault="00B25242" w:rsidP="001C7939">
      <w:pPr>
        <w:spacing w:after="0" w:line="360" w:lineRule="auto"/>
        <w:ind w:firstLine="707"/>
        <w:jc w:val="both"/>
        <w:rPr>
          <w:rFonts w:ascii="Times New Roman" w:hAnsi="Times New Roman" w:cs="Times New Roman"/>
          <w:sz w:val="24"/>
          <w:szCs w:val="24"/>
        </w:rPr>
      </w:pPr>
    </w:p>
    <w:p w:rsidR="001C7939" w:rsidRPr="0008177C" w:rsidRDefault="00FE7259" w:rsidP="001C7939">
      <w:pPr>
        <w:pStyle w:val="Balk2"/>
        <w:spacing w:line="360" w:lineRule="auto"/>
        <w:ind w:left="709"/>
        <w:rPr>
          <w:rFonts w:ascii="Times New Roman" w:hAnsi="Times New Roman" w:cs="Times New Roman"/>
          <w:color w:val="auto"/>
        </w:rPr>
      </w:pPr>
      <w:bookmarkStart w:id="13" w:name="_Toc54743367"/>
      <w:r w:rsidRPr="0008177C">
        <w:rPr>
          <w:rFonts w:ascii="Times New Roman" w:hAnsi="Times New Roman" w:cs="Times New Roman"/>
          <w:color w:val="auto"/>
        </w:rPr>
        <w:t>1.</w:t>
      </w:r>
      <w:r w:rsidR="001C7939" w:rsidRPr="0008177C">
        <w:rPr>
          <w:rFonts w:ascii="Times New Roman" w:hAnsi="Times New Roman" w:cs="Times New Roman"/>
          <w:color w:val="auto"/>
        </w:rPr>
        <w:t>7</w:t>
      </w:r>
      <w:r w:rsidRPr="0008177C">
        <w:rPr>
          <w:rFonts w:ascii="Times New Roman" w:hAnsi="Times New Roman" w:cs="Times New Roman"/>
          <w:color w:val="auto"/>
        </w:rPr>
        <w:t>.</w:t>
      </w:r>
      <w:bookmarkEnd w:id="13"/>
      <w:r w:rsidR="001C7939" w:rsidRPr="0008177C">
        <w:rPr>
          <w:rFonts w:ascii="Times New Roman" w:hAnsi="Times New Roman" w:cs="Times New Roman"/>
          <w:color w:val="auto"/>
        </w:rPr>
        <w:t xml:space="preserve"> Girişimcilik Niyeti</w:t>
      </w:r>
      <w:r w:rsidR="00EB2D14" w:rsidRPr="0008177C">
        <w:rPr>
          <w:rFonts w:ascii="Times New Roman" w:hAnsi="Times New Roman" w:cs="Times New Roman"/>
          <w:color w:val="auto"/>
        </w:rPr>
        <w:t xml:space="preserve"> </w:t>
      </w:r>
    </w:p>
    <w:p w:rsidR="00587098" w:rsidRPr="0008177C" w:rsidRDefault="001C7939" w:rsidP="001C7939">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Literatürde girişimci, girişimcilik ve girişimcilik niyeti kavramlarıyla ilgili çok sayıda tanım bulunmaktadır. </w:t>
      </w:r>
      <w:r w:rsidR="00F07D83" w:rsidRPr="0008177C">
        <w:rPr>
          <w:rFonts w:ascii="Times New Roman" w:hAnsi="Times New Roman" w:cs="Times New Roman"/>
          <w:sz w:val="24"/>
          <w:szCs w:val="24"/>
        </w:rPr>
        <w:t>Kalkan (2011) girişimciyi, yaratıcılığını ortaya koyup, i</w:t>
      </w:r>
      <w:r w:rsidR="00A3506A" w:rsidRPr="0008177C">
        <w:rPr>
          <w:rFonts w:ascii="Times New Roman" w:hAnsi="Times New Roman" w:cs="Times New Roman"/>
          <w:sz w:val="24"/>
          <w:szCs w:val="24"/>
        </w:rPr>
        <w:t>stek ve şevkini kullanan kişi olarak tanımlamıştır</w:t>
      </w:r>
      <w:r w:rsidR="003D0ABD" w:rsidRPr="0008177C">
        <w:rPr>
          <w:rFonts w:ascii="Times New Roman" w:hAnsi="Times New Roman" w:cs="Times New Roman"/>
          <w:sz w:val="24"/>
          <w:szCs w:val="24"/>
        </w:rPr>
        <w:t>. Akpınar ve Küçükgök</w:t>
      </w:r>
      <w:r w:rsidR="00F07D83" w:rsidRPr="0008177C">
        <w:rPr>
          <w:rFonts w:ascii="Times New Roman" w:hAnsi="Times New Roman" w:cs="Times New Roman"/>
          <w:sz w:val="24"/>
          <w:szCs w:val="24"/>
        </w:rPr>
        <w:t>sel (2015),</w:t>
      </w:r>
      <w:r w:rsidR="00A3506A" w:rsidRPr="0008177C">
        <w:rPr>
          <w:rFonts w:ascii="Times New Roman" w:hAnsi="Times New Roman" w:cs="Times New Roman"/>
          <w:sz w:val="24"/>
          <w:szCs w:val="24"/>
        </w:rPr>
        <w:t xml:space="preserve"> girişimciyi</w:t>
      </w:r>
      <w:r w:rsidR="00F07D83" w:rsidRPr="0008177C">
        <w:rPr>
          <w:rFonts w:ascii="Times New Roman" w:hAnsi="Times New Roman" w:cs="Times New Roman"/>
          <w:sz w:val="24"/>
          <w:szCs w:val="24"/>
        </w:rPr>
        <w:t xml:space="preserve"> diğer insanların göremediği veya farkında olmadığı fırsatları gören ve bu fikirlerini iş kurma düşüncesine dönüştürerek, değerlendirebilen kimse</w:t>
      </w:r>
      <w:r w:rsidR="002F0125" w:rsidRPr="0008177C">
        <w:rPr>
          <w:rFonts w:ascii="Times New Roman" w:hAnsi="Times New Roman" w:cs="Times New Roman"/>
          <w:sz w:val="24"/>
          <w:szCs w:val="24"/>
        </w:rPr>
        <w:t xml:space="preserve">;  Yıldız ve Alp (2012), kar karşılığı risk ve inisiyatifi kabul eden kişi </w:t>
      </w:r>
      <w:r w:rsidR="00F07D83" w:rsidRPr="0008177C">
        <w:rPr>
          <w:rFonts w:ascii="Times New Roman" w:hAnsi="Times New Roman" w:cs="Times New Roman"/>
          <w:sz w:val="24"/>
          <w:szCs w:val="24"/>
        </w:rPr>
        <w:t>şeklinde tanımlamaktadır.</w:t>
      </w:r>
      <w:r w:rsidR="004003C7" w:rsidRPr="0008177C">
        <w:rPr>
          <w:rFonts w:ascii="Times New Roman" w:hAnsi="Times New Roman" w:cs="Times New Roman"/>
          <w:sz w:val="24"/>
          <w:szCs w:val="24"/>
        </w:rPr>
        <w:t xml:space="preserve"> Girişimciliği kendi işini kurma biçiminde tanımlayan yaklaşımlar da söz konusudur. Aytaç (2006</w:t>
      </w:r>
      <w:r w:rsidR="001D2826" w:rsidRPr="0008177C">
        <w:rPr>
          <w:rFonts w:ascii="Times New Roman" w:hAnsi="Times New Roman" w:cs="Times New Roman"/>
          <w:sz w:val="24"/>
          <w:szCs w:val="24"/>
        </w:rPr>
        <w:t>: 141</w:t>
      </w:r>
      <w:r w:rsidR="004003C7" w:rsidRPr="0008177C">
        <w:rPr>
          <w:rFonts w:ascii="Times New Roman" w:hAnsi="Times New Roman" w:cs="Times New Roman"/>
          <w:sz w:val="24"/>
          <w:szCs w:val="24"/>
        </w:rPr>
        <w:t xml:space="preserve">)  </w:t>
      </w:r>
      <w:r w:rsidR="00C66FF0" w:rsidRPr="0008177C">
        <w:rPr>
          <w:rFonts w:ascii="Times New Roman" w:hAnsi="Times New Roman" w:cs="Times New Roman"/>
          <w:sz w:val="24"/>
          <w:szCs w:val="24"/>
        </w:rPr>
        <w:t>girişimciyi emek</w:t>
      </w:r>
      <w:r w:rsidR="004003C7" w:rsidRPr="0008177C">
        <w:rPr>
          <w:rFonts w:ascii="Times New Roman" w:hAnsi="Times New Roman" w:cs="Times New Roman"/>
          <w:sz w:val="24"/>
          <w:szCs w:val="24"/>
        </w:rPr>
        <w:t xml:space="preserve">, hammadde ve diğer kaynakları bir katma değer yaratmak için bir araya getiren kimse olarak tanımlamıştır. </w:t>
      </w:r>
      <w:r w:rsidR="007227CA" w:rsidRPr="0008177C">
        <w:rPr>
          <w:rFonts w:ascii="Times New Roman" w:hAnsi="Times New Roman" w:cs="Times New Roman"/>
          <w:sz w:val="24"/>
          <w:szCs w:val="24"/>
        </w:rPr>
        <w:t xml:space="preserve">Bu </w:t>
      </w:r>
      <w:r w:rsidR="0056295E" w:rsidRPr="0008177C">
        <w:rPr>
          <w:rFonts w:ascii="Times New Roman" w:hAnsi="Times New Roman" w:cs="Times New Roman"/>
          <w:sz w:val="24"/>
          <w:szCs w:val="24"/>
        </w:rPr>
        <w:t>manada girişimcilik</w:t>
      </w:r>
      <w:r w:rsidR="007227CA" w:rsidRPr="0008177C">
        <w:rPr>
          <w:rFonts w:ascii="Times New Roman" w:hAnsi="Times New Roman" w:cs="Times New Roman"/>
          <w:sz w:val="24"/>
          <w:szCs w:val="24"/>
        </w:rPr>
        <w:t xml:space="preserve"> dördüncü üretim faktörü olarak kabul </w:t>
      </w:r>
      <w:r w:rsidR="00830424" w:rsidRPr="0008177C">
        <w:rPr>
          <w:rFonts w:ascii="Times New Roman" w:hAnsi="Times New Roman" w:cs="Times New Roman"/>
          <w:sz w:val="24"/>
          <w:szCs w:val="24"/>
        </w:rPr>
        <w:t>edilmektedir</w:t>
      </w:r>
      <w:r w:rsidR="007227CA" w:rsidRPr="0008177C">
        <w:rPr>
          <w:rFonts w:ascii="Times New Roman" w:hAnsi="Times New Roman" w:cs="Times New Roman"/>
          <w:sz w:val="24"/>
          <w:szCs w:val="24"/>
        </w:rPr>
        <w:t xml:space="preserve"> (Bilge ve Bal, 2012: 132).  </w:t>
      </w:r>
      <w:r w:rsidR="00A3506A" w:rsidRPr="0008177C">
        <w:rPr>
          <w:rFonts w:ascii="Times New Roman" w:hAnsi="Times New Roman" w:cs="Times New Roman"/>
          <w:sz w:val="24"/>
          <w:szCs w:val="24"/>
        </w:rPr>
        <w:t>Girişimci kavramından türetilen girişimcilik ise bir işletmenin kurulması, işletilmesi ve risk üstlenilmesi faaliyetleri</w:t>
      </w:r>
      <w:r w:rsidR="008C0FB9" w:rsidRPr="0008177C">
        <w:rPr>
          <w:rFonts w:ascii="Times New Roman" w:hAnsi="Times New Roman" w:cs="Times New Roman"/>
          <w:sz w:val="24"/>
          <w:szCs w:val="24"/>
        </w:rPr>
        <w:t>nin bütünü olarak</w:t>
      </w:r>
      <w:r w:rsidR="00A3506A" w:rsidRPr="0008177C">
        <w:rPr>
          <w:rFonts w:ascii="Times New Roman" w:hAnsi="Times New Roman" w:cs="Times New Roman"/>
          <w:sz w:val="24"/>
          <w:szCs w:val="24"/>
        </w:rPr>
        <w:t xml:space="preserve"> </w:t>
      </w:r>
      <w:r w:rsidR="008C0FB9" w:rsidRPr="0008177C">
        <w:rPr>
          <w:rFonts w:ascii="Times New Roman" w:hAnsi="Times New Roman" w:cs="Times New Roman"/>
          <w:sz w:val="24"/>
          <w:szCs w:val="24"/>
        </w:rPr>
        <w:t>tanımlanmaktadır</w:t>
      </w:r>
      <w:r w:rsidR="00590256">
        <w:rPr>
          <w:rFonts w:ascii="Times New Roman" w:hAnsi="Times New Roman" w:cs="Times New Roman"/>
          <w:sz w:val="24"/>
          <w:szCs w:val="24"/>
        </w:rPr>
        <w:t xml:space="preserve"> </w:t>
      </w:r>
      <w:r w:rsidR="00590256" w:rsidRPr="0008177C">
        <w:rPr>
          <w:rFonts w:ascii="Times New Roman" w:hAnsi="Times New Roman" w:cs="Times New Roman"/>
          <w:sz w:val="24"/>
          <w:szCs w:val="24"/>
        </w:rPr>
        <w:t>(Akpınar ve Küçükgöksel, 2015: 14)</w:t>
      </w:r>
      <w:r w:rsidR="008C0FB9" w:rsidRPr="0008177C">
        <w:rPr>
          <w:rFonts w:ascii="Times New Roman" w:hAnsi="Times New Roman" w:cs="Times New Roman"/>
          <w:sz w:val="24"/>
          <w:szCs w:val="24"/>
        </w:rPr>
        <w:t>.</w:t>
      </w:r>
    </w:p>
    <w:p w:rsidR="00B5385B" w:rsidRPr="0008177C" w:rsidRDefault="008C0FB9" w:rsidP="008C0FB9">
      <w:pPr>
        <w:spacing w:line="360" w:lineRule="auto"/>
        <w:ind w:firstLine="709"/>
        <w:jc w:val="both"/>
        <w:rPr>
          <w:rFonts w:ascii="Times New Roman" w:hAnsi="Times New Roman" w:cs="Times New Roman"/>
        </w:rPr>
      </w:pPr>
      <w:r w:rsidRPr="0008177C">
        <w:rPr>
          <w:rFonts w:ascii="Times New Roman" w:hAnsi="Times New Roman" w:cs="Times New Roman"/>
          <w:sz w:val="24"/>
          <w:szCs w:val="24"/>
        </w:rPr>
        <w:t xml:space="preserve">Yapılan işin türü ve </w:t>
      </w:r>
      <w:r w:rsidR="00EC1D28" w:rsidRPr="0008177C">
        <w:rPr>
          <w:rFonts w:ascii="Times New Roman" w:hAnsi="Times New Roman" w:cs="Times New Roman"/>
          <w:sz w:val="24"/>
          <w:szCs w:val="24"/>
        </w:rPr>
        <w:t>niteliğine</w:t>
      </w:r>
      <w:r w:rsidRPr="0008177C">
        <w:rPr>
          <w:rFonts w:ascii="Times New Roman" w:hAnsi="Times New Roman" w:cs="Times New Roman"/>
          <w:sz w:val="24"/>
          <w:szCs w:val="24"/>
        </w:rPr>
        <w:t xml:space="preserve"> göre farklı girişimcilik türleri bulunmaktadır.</w:t>
      </w:r>
      <w:r w:rsidRPr="0008177C">
        <w:rPr>
          <w:rFonts w:ascii="Times New Roman" w:hAnsi="Times New Roman" w:cs="Times New Roman"/>
        </w:rPr>
        <w:t xml:space="preserve"> </w:t>
      </w:r>
      <w:r w:rsidRPr="0008177C">
        <w:rPr>
          <w:rFonts w:ascii="Times New Roman" w:hAnsi="Times New Roman" w:cs="Times New Roman"/>
          <w:sz w:val="24"/>
          <w:szCs w:val="24"/>
        </w:rPr>
        <w:t>O</w:t>
      </w:r>
      <w:r w:rsidR="00F33041" w:rsidRPr="0008177C">
        <w:rPr>
          <w:rFonts w:ascii="Times New Roman" w:hAnsi="Times New Roman" w:cs="Times New Roman"/>
          <w:sz w:val="24"/>
          <w:szCs w:val="24"/>
        </w:rPr>
        <w:t xml:space="preserve">rijinal girişimcilik; </w:t>
      </w:r>
      <w:r w:rsidR="00587098" w:rsidRPr="0008177C">
        <w:rPr>
          <w:rFonts w:ascii="Times New Roman" w:hAnsi="Times New Roman" w:cs="Times New Roman"/>
          <w:sz w:val="24"/>
          <w:szCs w:val="24"/>
        </w:rPr>
        <w:t>ilk kez sıfırdan başlayarak kurulan girişimler olup, birinci ve orijinal olma özelliği bu girişimciliğin tanımlanmasında belirli kılan ve</w:t>
      </w:r>
      <w:r w:rsidR="00F33041" w:rsidRPr="0008177C">
        <w:rPr>
          <w:rFonts w:ascii="Times New Roman" w:hAnsi="Times New Roman" w:cs="Times New Roman"/>
          <w:sz w:val="24"/>
          <w:szCs w:val="24"/>
        </w:rPr>
        <w:t xml:space="preserve"> diğe</w:t>
      </w:r>
      <w:r w:rsidRPr="0008177C">
        <w:rPr>
          <w:rFonts w:ascii="Times New Roman" w:hAnsi="Times New Roman" w:cs="Times New Roman"/>
          <w:sz w:val="24"/>
          <w:szCs w:val="24"/>
        </w:rPr>
        <w:t>rlerinden ayıran etmen şeklinde tanımlanırken,  i</w:t>
      </w:r>
      <w:r w:rsidR="00F33041" w:rsidRPr="0008177C">
        <w:rPr>
          <w:rFonts w:ascii="Times New Roman" w:hAnsi="Times New Roman" w:cs="Times New Roman"/>
          <w:sz w:val="24"/>
          <w:szCs w:val="24"/>
        </w:rPr>
        <w:t>ç girişimcilik</w:t>
      </w:r>
      <w:r w:rsidRPr="0008177C">
        <w:rPr>
          <w:rFonts w:ascii="Times New Roman" w:hAnsi="Times New Roman" w:cs="Times New Roman"/>
          <w:sz w:val="24"/>
          <w:szCs w:val="24"/>
        </w:rPr>
        <w:t>,</w:t>
      </w:r>
      <w:r w:rsidR="00F33041" w:rsidRPr="0008177C">
        <w:rPr>
          <w:rFonts w:ascii="Times New Roman" w:hAnsi="Times New Roman" w:cs="Times New Roman"/>
          <w:sz w:val="24"/>
          <w:szCs w:val="24"/>
        </w:rPr>
        <w:t xml:space="preserve"> </w:t>
      </w:r>
      <w:r w:rsidR="00587098" w:rsidRPr="0008177C">
        <w:rPr>
          <w:rFonts w:ascii="Times New Roman" w:hAnsi="Times New Roman" w:cs="Times New Roman"/>
          <w:sz w:val="24"/>
          <w:szCs w:val="24"/>
        </w:rPr>
        <w:t xml:space="preserve">işletme bünyesindeki yaratıcı </w:t>
      </w:r>
      <w:r w:rsidR="00587098" w:rsidRPr="0008177C">
        <w:rPr>
          <w:rFonts w:ascii="Times New Roman" w:hAnsi="Times New Roman" w:cs="Times New Roman"/>
          <w:sz w:val="24"/>
          <w:szCs w:val="24"/>
        </w:rPr>
        <w:lastRenderedPageBreak/>
        <w:t>bireylere özgürlük ve kaynak sağlayarak onları birer işletme içi girişimci haline g</w:t>
      </w:r>
      <w:r w:rsidRPr="0008177C">
        <w:rPr>
          <w:rFonts w:ascii="Times New Roman" w:hAnsi="Times New Roman" w:cs="Times New Roman"/>
          <w:sz w:val="24"/>
          <w:szCs w:val="24"/>
        </w:rPr>
        <w:t>etirmek şeklinde tanımlanmaktadır. K</w:t>
      </w:r>
      <w:r w:rsidR="00F33041" w:rsidRPr="0008177C">
        <w:rPr>
          <w:rFonts w:ascii="Times New Roman" w:hAnsi="Times New Roman" w:cs="Times New Roman"/>
          <w:sz w:val="24"/>
          <w:szCs w:val="24"/>
        </w:rPr>
        <w:t xml:space="preserve">urumsal girişimcilik </w:t>
      </w:r>
      <w:r w:rsidR="00587098" w:rsidRPr="0008177C">
        <w:rPr>
          <w:rFonts w:ascii="Times New Roman" w:hAnsi="Times New Roman" w:cs="Times New Roman"/>
          <w:sz w:val="24"/>
          <w:szCs w:val="24"/>
        </w:rPr>
        <w:t xml:space="preserve">genel </w:t>
      </w:r>
      <w:r w:rsidR="00F33041" w:rsidRPr="0008177C">
        <w:rPr>
          <w:rFonts w:ascii="Times New Roman" w:hAnsi="Times New Roman" w:cs="Times New Roman"/>
          <w:sz w:val="24"/>
          <w:szCs w:val="24"/>
        </w:rPr>
        <w:t>olarak</w:t>
      </w:r>
      <w:r w:rsidR="00587098" w:rsidRPr="0008177C">
        <w:rPr>
          <w:rFonts w:ascii="Times New Roman" w:hAnsi="Times New Roman" w:cs="Times New Roman"/>
          <w:sz w:val="24"/>
          <w:szCs w:val="24"/>
        </w:rPr>
        <w:t xml:space="preserve"> büyük ya da küçük şirketlerin, içlerinde küçük girişimleri organize ettiği üst g</w:t>
      </w:r>
      <w:r w:rsidR="00F33041" w:rsidRPr="0008177C">
        <w:rPr>
          <w:rFonts w:ascii="Times New Roman" w:hAnsi="Times New Roman" w:cs="Times New Roman"/>
          <w:sz w:val="24"/>
          <w:szCs w:val="24"/>
        </w:rPr>
        <w:t xml:space="preserve">irişimcilik olarak ifade </w:t>
      </w:r>
      <w:r w:rsidR="00590256">
        <w:rPr>
          <w:rFonts w:ascii="Times New Roman" w:hAnsi="Times New Roman" w:cs="Times New Roman"/>
          <w:sz w:val="24"/>
          <w:szCs w:val="24"/>
        </w:rPr>
        <w:t>edilirken, p</w:t>
      </w:r>
      <w:r w:rsidR="00F33041" w:rsidRPr="0008177C">
        <w:rPr>
          <w:rFonts w:ascii="Times New Roman" w:hAnsi="Times New Roman" w:cs="Times New Roman"/>
          <w:sz w:val="24"/>
          <w:szCs w:val="24"/>
        </w:rPr>
        <w:t xml:space="preserve">rofesyonel girişimcilik </w:t>
      </w:r>
      <w:r w:rsidR="00587098" w:rsidRPr="0008177C">
        <w:rPr>
          <w:rFonts w:ascii="Times New Roman" w:hAnsi="Times New Roman" w:cs="Times New Roman"/>
          <w:sz w:val="24"/>
          <w:szCs w:val="24"/>
        </w:rPr>
        <w:t>şirketlerin şirket bünyesindeki profesyonel yöneticilerce yeniden yapılandırılarak devredilmesi ya da devralınmasını içeren girişimcil</w:t>
      </w:r>
      <w:r w:rsidR="00F33041" w:rsidRPr="0008177C">
        <w:rPr>
          <w:rFonts w:ascii="Times New Roman" w:hAnsi="Times New Roman" w:cs="Times New Roman"/>
          <w:sz w:val="24"/>
          <w:szCs w:val="24"/>
        </w:rPr>
        <w:t xml:space="preserve">ik modeli olarak ifade </w:t>
      </w:r>
      <w:r w:rsidRPr="0008177C">
        <w:rPr>
          <w:rFonts w:ascii="Times New Roman" w:hAnsi="Times New Roman" w:cs="Times New Roman"/>
          <w:sz w:val="24"/>
          <w:szCs w:val="24"/>
        </w:rPr>
        <w:t>edilmektedir</w:t>
      </w:r>
      <w:r w:rsidR="00737376" w:rsidRPr="0008177C">
        <w:rPr>
          <w:rFonts w:ascii="Times New Roman" w:hAnsi="Times New Roman" w:cs="Times New Roman"/>
          <w:sz w:val="24"/>
          <w:szCs w:val="24"/>
        </w:rPr>
        <w:t xml:space="preserve"> </w:t>
      </w:r>
      <w:r w:rsidR="003D0ABD" w:rsidRPr="0008177C">
        <w:rPr>
          <w:rFonts w:ascii="Times New Roman" w:hAnsi="Times New Roman" w:cs="Times New Roman"/>
          <w:sz w:val="24"/>
        </w:rPr>
        <w:t>(B</w:t>
      </w:r>
      <w:r w:rsidR="004C1ED9" w:rsidRPr="0008177C">
        <w:rPr>
          <w:rFonts w:ascii="Times New Roman" w:hAnsi="Times New Roman" w:cs="Times New Roman"/>
          <w:sz w:val="24"/>
        </w:rPr>
        <w:t>allı, 201</w:t>
      </w:r>
      <w:r w:rsidR="003D0ABD" w:rsidRPr="0008177C">
        <w:rPr>
          <w:rFonts w:ascii="Times New Roman" w:hAnsi="Times New Roman" w:cs="Times New Roman"/>
          <w:sz w:val="24"/>
        </w:rPr>
        <w:t>7</w:t>
      </w:r>
      <w:r w:rsidR="004C1ED9" w:rsidRPr="0008177C">
        <w:rPr>
          <w:rFonts w:ascii="Times New Roman" w:hAnsi="Times New Roman" w:cs="Times New Roman"/>
          <w:sz w:val="24"/>
        </w:rPr>
        <w:t>: 150</w:t>
      </w:r>
      <w:r w:rsidR="00737376" w:rsidRPr="0008177C">
        <w:rPr>
          <w:rFonts w:ascii="Times New Roman" w:hAnsi="Times New Roman" w:cs="Times New Roman"/>
          <w:sz w:val="24"/>
        </w:rPr>
        <w:t>)</w:t>
      </w:r>
      <w:r w:rsidR="00F33041" w:rsidRPr="0008177C">
        <w:rPr>
          <w:rFonts w:ascii="Times New Roman" w:hAnsi="Times New Roman" w:cs="Times New Roman"/>
          <w:sz w:val="24"/>
          <w:szCs w:val="24"/>
        </w:rPr>
        <w:t>. T</w:t>
      </w:r>
      <w:r w:rsidR="00587098" w:rsidRPr="0008177C">
        <w:rPr>
          <w:rFonts w:ascii="Times New Roman" w:hAnsi="Times New Roman" w:cs="Times New Roman"/>
          <w:sz w:val="24"/>
          <w:szCs w:val="24"/>
        </w:rPr>
        <w:t>eknik girişimcilik yenilik, yaratıcılık ve araştırma geliştirme etkinliklerinin finanse edilmesini ve yönetilmesini kapsayan ve daha çok teknolojik alanda bir ekip g</w:t>
      </w:r>
      <w:r w:rsidR="00F33041" w:rsidRPr="0008177C">
        <w:rPr>
          <w:rFonts w:ascii="Times New Roman" w:hAnsi="Times New Roman" w:cs="Times New Roman"/>
          <w:sz w:val="24"/>
          <w:szCs w:val="24"/>
        </w:rPr>
        <w:t xml:space="preserve">irişimciliğini ifade eder. Sosyal girişimcilik </w:t>
      </w:r>
      <w:r w:rsidR="00587098" w:rsidRPr="0008177C">
        <w:rPr>
          <w:rFonts w:ascii="Times New Roman" w:hAnsi="Times New Roman" w:cs="Times New Roman"/>
          <w:sz w:val="24"/>
          <w:szCs w:val="24"/>
        </w:rPr>
        <w:t>yoksulluktan sağlığa, çevreden insan haklarına, birçok konuda bir sorundan yola çıkarak uzun vadeli ve somut çözümcü projeler meydana getirme işlevi</w:t>
      </w:r>
      <w:r w:rsidR="00F33041" w:rsidRPr="0008177C">
        <w:rPr>
          <w:rFonts w:ascii="Times New Roman" w:hAnsi="Times New Roman" w:cs="Times New Roman"/>
          <w:sz w:val="24"/>
          <w:szCs w:val="24"/>
        </w:rPr>
        <w:t xml:space="preserve"> olarak ifade </w:t>
      </w:r>
      <w:r w:rsidR="00C004A7" w:rsidRPr="0008177C">
        <w:rPr>
          <w:rFonts w:ascii="Times New Roman" w:hAnsi="Times New Roman" w:cs="Times New Roman"/>
          <w:sz w:val="24"/>
          <w:szCs w:val="24"/>
        </w:rPr>
        <w:t>edilir</w:t>
      </w:r>
      <w:r w:rsidR="00F33041" w:rsidRPr="0008177C">
        <w:rPr>
          <w:rFonts w:ascii="Times New Roman" w:hAnsi="Times New Roman" w:cs="Times New Roman"/>
          <w:sz w:val="24"/>
          <w:szCs w:val="24"/>
        </w:rPr>
        <w:t xml:space="preserve">. Çevreci girişimcilik </w:t>
      </w:r>
      <w:r w:rsidR="00587098" w:rsidRPr="0008177C">
        <w:rPr>
          <w:rFonts w:ascii="Times New Roman" w:hAnsi="Times New Roman" w:cs="Times New Roman"/>
          <w:sz w:val="24"/>
          <w:szCs w:val="24"/>
        </w:rPr>
        <w:t>çevresel problemlere çözüm getirerek sorunların içindeki olanakları ortaya çıkaran bir girişimcilik türü</w:t>
      </w:r>
      <w:r w:rsidR="00F33041" w:rsidRPr="0008177C">
        <w:rPr>
          <w:rFonts w:ascii="Times New Roman" w:hAnsi="Times New Roman" w:cs="Times New Roman"/>
          <w:sz w:val="24"/>
          <w:szCs w:val="24"/>
        </w:rPr>
        <w:t xml:space="preserve"> olarak tanımlanabilir. Son olarak girişimci girişimcilik </w:t>
      </w:r>
      <w:r w:rsidR="00587098" w:rsidRPr="0008177C">
        <w:rPr>
          <w:rFonts w:ascii="Times New Roman" w:hAnsi="Times New Roman" w:cs="Times New Roman"/>
          <w:sz w:val="24"/>
          <w:szCs w:val="24"/>
        </w:rPr>
        <w:t>geçmiş dönemlerde belli alanlarda girişimcilik yapmış ve daha sonra firmalarını satmış olan tecrübeli girişimcilerin fırsat sahası olarak piyasada yeni yer edinmeyi esas almaları şeklinde gelişen bi</w:t>
      </w:r>
      <w:r w:rsidR="00F33041" w:rsidRPr="0008177C">
        <w:rPr>
          <w:rFonts w:ascii="Times New Roman" w:hAnsi="Times New Roman" w:cs="Times New Roman"/>
          <w:sz w:val="24"/>
          <w:szCs w:val="24"/>
        </w:rPr>
        <w:t xml:space="preserve">r girişimcilik türüdür </w:t>
      </w:r>
      <w:r w:rsidR="00587098" w:rsidRPr="0008177C">
        <w:rPr>
          <w:rFonts w:ascii="Times New Roman" w:hAnsi="Times New Roman" w:cs="Times New Roman"/>
          <w:sz w:val="24"/>
        </w:rPr>
        <w:t xml:space="preserve">(Top, 2006: 8-17). </w:t>
      </w:r>
    </w:p>
    <w:p w:rsidR="004003C7" w:rsidRPr="0008177C" w:rsidRDefault="00A3506A" w:rsidP="0081617F">
      <w:pPr>
        <w:spacing w:after="0" w:line="360" w:lineRule="auto"/>
        <w:ind w:firstLine="709"/>
        <w:jc w:val="both"/>
        <w:rPr>
          <w:rFonts w:ascii="Times New Roman" w:hAnsi="Times New Roman" w:cs="Times New Roman"/>
          <w:sz w:val="24"/>
        </w:rPr>
      </w:pPr>
      <w:r w:rsidRPr="0008177C">
        <w:rPr>
          <w:rFonts w:ascii="Times New Roman" w:hAnsi="Times New Roman" w:cs="Times New Roman"/>
          <w:sz w:val="24"/>
          <w:szCs w:val="24"/>
        </w:rPr>
        <w:t xml:space="preserve">Girişimcileri diğer insanlardan ayıran çok sayıda özellik bulunmaktadır. Bunlardan bazıları şu şekilde ifade </w:t>
      </w:r>
      <w:r w:rsidR="00830424" w:rsidRPr="0008177C">
        <w:rPr>
          <w:rFonts w:ascii="Times New Roman" w:hAnsi="Times New Roman" w:cs="Times New Roman"/>
          <w:sz w:val="24"/>
          <w:szCs w:val="24"/>
        </w:rPr>
        <w:t>edilmektedir.</w:t>
      </w:r>
      <w:r w:rsidRPr="0008177C">
        <w:rPr>
          <w:rFonts w:ascii="Times New Roman" w:hAnsi="Times New Roman" w:cs="Times New Roman"/>
          <w:sz w:val="24"/>
          <w:szCs w:val="24"/>
        </w:rPr>
        <w:t xml:space="preserve"> Girişimcilerin temel özellikleri risk almayı sevmesi</w:t>
      </w:r>
      <w:r w:rsidR="00B93103" w:rsidRPr="0008177C">
        <w:rPr>
          <w:rFonts w:ascii="Times New Roman" w:hAnsi="Times New Roman" w:cs="Times New Roman"/>
          <w:sz w:val="24"/>
          <w:szCs w:val="24"/>
        </w:rPr>
        <w:t xml:space="preserve">, geleceğe dair planlar yapması, </w:t>
      </w:r>
      <w:r w:rsidRPr="0008177C">
        <w:rPr>
          <w:rFonts w:ascii="Times New Roman" w:hAnsi="Times New Roman" w:cs="Times New Roman"/>
          <w:sz w:val="24"/>
          <w:szCs w:val="24"/>
        </w:rPr>
        <w:t>projeler hazırlaması ve sorumluluk alması şeklinde tanımlarken;</w:t>
      </w:r>
      <w:r w:rsidR="006229D1" w:rsidRPr="0008177C">
        <w:rPr>
          <w:rFonts w:ascii="Times New Roman" w:hAnsi="Times New Roman" w:cs="Times New Roman"/>
          <w:sz w:val="24"/>
          <w:szCs w:val="24"/>
        </w:rPr>
        <w:t xml:space="preserve"> </w:t>
      </w:r>
      <w:r w:rsidR="004003C7" w:rsidRPr="0008177C">
        <w:rPr>
          <w:rFonts w:ascii="Times New Roman" w:hAnsi="Times New Roman" w:cs="Times New Roman"/>
          <w:sz w:val="24"/>
          <w:szCs w:val="24"/>
        </w:rPr>
        <w:t xml:space="preserve">Girişimcilerin </w:t>
      </w:r>
      <w:r w:rsidRPr="0008177C">
        <w:rPr>
          <w:rFonts w:ascii="Times New Roman" w:hAnsi="Times New Roman" w:cs="Times New Roman"/>
          <w:sz w:val="24"/>
          <w:szCs w:val="24"/>
        </w:rPr>
        <w:t xml:space="preserve">diğer </w:t>
      </w:r>
      <w:r w:rsidR="004003C7" w:rsidRPr="0008177C">
        <w:rPr>
          <w:rFonts w:ascii="Times New Roman" w:hAnsi="Times New Roman" w:cs="Times New Roman"/>
          <w:sz w:val="24"/>
          <w:szCs w:val="24"/>
        </w:rPr>
        <w:t>temel kişisel özellikleri yüksek başarı isteği, otonomi ve nüfuz, uyumluluk, belirsizliğe karşı tolerans, yüksek risk alma eğilimi, esneklik, kendine saygı, özgüven ve fırsatçılık olarak ifade edilmiştir. Girişimcilerin zamanla kazandığı özellikleri ise iletişim kabiliyeti, kişisel ilişki becerileri ve çözüm bulma yeteneği</w:t>
      </w:r>
      <w:r w:rsidR="002E740E" w:rsidRPr="0008177C">
        <w:rPr>
          <w:rFonts w:ascii="Times New Roman" w:hAnsi="Times New Roman" w:cs="Times New Roman"/>
          <w:sz w:val="24"/>
          <w:szCs w:val="24"/>
        </w:rPr>
        <w:t>dir</w:t>
      </w:r>
      <w:r w:rsidR="004003C7" w:rsidRPr="0008177C">
        <w:rPr>
          <w:rFonts w:ascii="Times New Roman" w:hAnsi="Times New Roman" w:cs="Times New Roman"/>
          <w:sz w:val="24"/>
          <w:szCs w:val="24"/>
        </w:rPr>
        <w:t>. Girişimciler kendi çıkarlarına hizmet ederken aynı zamanda “görünmeyen bir el” sayesinde toplumun çıkarlarının da gerçekl</w:t>
      </w:r>
      <w:r w:rsidR="00590256">
        <w:rPr>
          <w:rFonts w:ascii="Times New Roman" w:hAnsi="Times New Roman" w:cs="Times New Roman"/>
          <w:sz w:val="24"/>
          <w:szCs w:val="24"/>
        </w:rPr>
        <w:t>eştirdikleri de iddia edilmekted</w:t>
      </w:r>
      <w:r w:rsidR="004003C7" w:rsidRPr="0008177C">
        <w:rPr>
          <w:rFonts w:ascii="Times New Roman" w:hAnsi="Times New Roman" w:cs="Times New Roman"/>
          <w:sz w:val="24"/>
          <w:szCs w:val="24"/>
        </w:rPr>
        <w:t>ir (Yıldız ve Alp, 2012: 32-33).</w:t>
      </w:r>
    </w:p>
    <w:p w:rsidR="008452BE" w:rsidRPr="0008177C" w:rsidRDefault="00590256" w:rsidP="002F0125">
      <w:pPr>
        <w:spacing w:after="0" w:line="360" w:lineRule="auto"/>
        <w:ind w:firstLine="709"/>
        <w:jc w:val="both"/>
        <w:rPr>
          <w:rFonts w:ascii="Times New Roman" w:hAnsi="Times New Roman" w:cs="Times New Roman"/>
          <w:sz w:val="24"/>
        </w:rPr>
      </w:pPr>
      <w:r>
        <w:rPr>
          <w:rFonts w:ascii="Times New Roman" w:hAnsi="Times New Roman" w:cs="Times New Roman"/>
          <w:sz w:val="24"/>
        </w:rPr>
        <w:t>Girişimcilik ile bağlantılı bir kavram olan g</w:t>
      </w:r>
      <w:r w:rsidR="006047C7" w:rsidRPr="0008177C">
        <w:rPr>
          <w:rFonts w:ascii="Times New Roman" w:hAnsi="Times New Roman" w:cs="Times New Roman"/>
          <w:sz w:val="24"/>
        </w:rPr>
        <w:t>irişimcilik ni</w:t>
      </w:r>
      <w:r w:rsidR="002F0125" w:rsidRPr="0008177C">
        <w:rPr>
          <w:rFonts w:ascii="Times New Roman" w:hAnsi="Times New Roman" w:cs="Times New Roman"/>
          <w:sz w:val="24"/>
        </w:rPr>
        <w:t>yeti</w:t>
      </w:r>
      <w:r>
        <w:rPr>
          <w:rFonts w:ascii="Times New Roman" w:hAnsi="Times New Roman" w:cs="Times New Roman"/>
          <w:sz w:val="24"/>
        </w:rPr>
        <w:t>,</w:t>
      </w:r>
      <w:r w:rsidR="002F0125" w:rsidRPr="0008177C">
        <w:rPr>
          <w:rFonts w:ascii="Times New Roman" w:hAnsi="Times New Roman" w:cs="Times New Roman"/>
          <w:sz w:val="24"/>
        </w:rPr>
        <w:t xml:space="preserve"> literatürde çeşitli şekillerde tanımlanmıştır. </w:t>
      </w:r>
      <w:r w:rsidR="000403DA" w:rsidRPr="0008177C">
        <w:rPr>
          <w:rFonts w:ascii="Times New Roman" w:hAnsi="Times New Roman" w:cs="Times New Roman"/>
          <w:sz w:val="24"/>
        </w:rPr>
        <w:t xml:space="preserve">Örneğin </w:t>
      </w:r>
      <w:r w:rsidR="006047C7" w:rsidRPr="0008177C">
        <w:rPr>
          <w:rFonts w:ascii="Times New Roman" w:hAnsi="Times New Roman" w:cs="Times New Roman"/>
          <w:sz w:val="24"/>
        </w:rPr>
        <w:t>Adekiya ve İbrahim (2016) girişi</w:t>
      </w:r>
      <w:r w:rsidR="008452BE" w:rsidRPr="0008177C">
        <w:rPr>
          <w:rFonts w:ascii="Times New Roman" w:hAnsi="Times New Roman" w:cs="Times New Roman"/>
          <w:sz w:val="24"/>
        </w:rPr>
        <w:t>m</w:t>
      </w:r>
      <w:r w:rsidR="00127039" w:rsidRPr="0008177C">
        <w:rPr>
          <w:rFonts w:ascii="Times New Roman" w:hAnsi="Times New Roman" w:cs="Times New Roman"/>
          <w:sz w:val="24"/>
        </w:rPr>
        <w:t>cilik niyetini</w:t>
      </w:r>
      <w:r w:rsidR="002F0125" w:rsidRPr="0008177C">
        <w:rPr>
          <w:rFonts w:ascii="Times New Roman" w:hAnsi="Times New Roman" w:cs="Times New Roman"/>
          <w:sz w:val="24"/>
        </w:rPr>
        <w:t xml:space="preserve"> </w:t>
      </w:r>
      <w:r w:rsidR="006047C7" w:rsidRPr="0008177C">
        <w:rPr>
          <w:rFonts w:ascii="Times New Roman" w:hAnsi="Times New Roman" w:cs="Times New Roman"/>
          <w:sz w:val="24"/>
        </w:rPr>
        <w:t>iş kurma ve onu önemli ölçüde geliş</w:t>
      </w:r>
      <w:r w:rsidR="002F0125" w:rsidRPr="0008177C">
        <w:rPr>
          <w:rFonts w:ascii="Times New Roman" w:hAnsi="Times New Roman" w:cs="Times New Roman"/>
          <w:sz w:val="24"/>
        </w:rPr>
        <w:t xml:space="preserve">tirme niyetinde olma; </w:t>
      </w:r>
      <w:r w:rsidR="005F3192" w:rsidRPr="0008177C">
        <w:rPr>
          <w:rFonts w:ascii="Times New Roman" w:hAnsi="Times New Roman" w:cs="Times New Roman"/>
          <w:sz w:val="24"/>
        </w:rPr>
        <w:t>Marques vd. (2018) kişinin girişimci olma yönünde kendi kendini ikna etmesi ve geleceğe yönelik bu anlamda plan yapması;</w:t>
      </w:r>
      <w:r w:rsidR="002F0125" w:rsidRPr="0008177C">
        <w:rPr>
          <w:rFonts w:ascii="Times New Roman" w:hAnsi="Times New Roman" w:cs="Times New Roman"/>
          <w:sz w:val="24"/>
        </w:rPr>
        <w:t xml:space="preserve"> Kalkan (2011), girişimci olmaya karar verme</w:t>
      </w:r>
      <w:r w:rsidR="004003C7" w:rsidRPr="0008177C">
        <w:rPr>
          <w:rFonts w:ascii="Times New Roman" w:hAnsi="Times New Roman" w:cs="Times New Roman"/>
          <w:sz w:val="24"/>
        </w:rPr>
        <w:t xml:space="preserve"> durumu şeklinde tanımlamaktadır.</w:t>
      </w:r>
    </w:p>
    <w:p w:rsidR="00215769" w:rsidRPr="0008177C" w:rsidRDefault="00215769" w:rsidP="00215769">
      <w:pPr>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rPr>
        <w:lastRenderedPageBreak/>
        <w:t>Girişimcilik niyetini etkileyen çok sayıda değişken bulunmaktadır.</w:t>
      </w:r>
      <w:r w:rsidR="00A3506A" w:rsidRPr="0008177C">
        <w:rPr>
          <w:rFonts w:ascii="Times New Roman" w:hAnsi="Times New Roman" w:cs="Times New Roman"/>
          <w:sz w:val="24"/>
        </w:rPr>
        <w:t xml:space="preserve"> </w:t>
      </w:r>
      <w:r w:rsidRPr="0008177C">
        <w:rPr>
          <w:rFonts w:ascii="Times New Roman" w:hAnsi="Times New Roman" w:cs="Times New Roman"/>
          <w:sz w:val="24"/>
          <w:szCs w:val="24"/>
        </w:rPr>
        <w:t>Sezer (2013</w:t>
      </w:r>
      <w:r w:rsidR="006047C7" w:rsidRPr="0008177C">
        <w:rPr>
          <w:rFonts w:ascii="Times New Roman" w:hAnsi="Times New Roman" w:cs="Times New Roman"/>
          <w:sz w:val="24"/>
          <w:szCs w:val="24"/>
        </w:rPr>
        <w:t>), ünivers</w:t>
      </w:r>
      <w:r w:rsidRPr="0008177C">
        <w:rPr>
          <w:rFonts w:ascii="Times New Roman" w:hAnsi="Times New Roman" w:cs="Times New Roman"/>
          <w:sz w:val="24"/>
          <w:szCs w:val="24"/>
        </w:rPr>
        <w:t>ite öğrencilerinin</w:t>
      </w:r>
      <w:r w:rsidR="006047C7" w:rsidRPr="0008177C">
        <w:rPr>
          <w:rFonts w:ascii="Times New Roman" w:hAnsi="Times New Roman" w:cs="Times New Roman"/>
          <w:sz w:val="24"/>
          <w:szCs w:val="24"/>
        </w:rPr>
        <w:t xml:space="preserve"> girişimcilik niyetini etkileyen faktörleri araştırmıştır. Elde edilen bulgulara göre, bağımsızlık isteği, statü isteği ve kazanç </w:t>
      </w:r>
      <w:r w:rsidRPr="0008177C">
        <w:rPr>
          <w:rFonts w:ascii="Times New Roman" w:hAnsi="Times New Roman" w:cs="Times New Roman"/>
          <w:sz w:val="24"/>
          <w:szCs w:val="24"/>
        </w:rPr>
        <w:t>isteği girişimcilik</w:t>
      </w:r>
      <w:r w:rsidR="006047C7" w:rsidRPr="0008177C">
        <w:rPr>
          <w:rFonts w:ascii="Times New Roman" w:hAnsi="Times New Roman" w:cs="Times New Roman"/>
          <w:sz w:val="24"/>
          <w:szCs w:val="24"/>
        </w:rPr>
        <w:t xml:space="preserve"> niyeti üzerinde etkisi olan değişkenlerdir. </w:t>
      </w:r>
    </w:p>
    <w:p w:rsidR="00704D0E" w:rsidRPr="0008177C" w:rsidRDefault="005F3192" w:rsidP="00704D0E">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Başol, Dursun ve Aytaç (2011</w:t>
      </w:r>
      <w:r w:rsidR="007F4262" w:rsidRPr="0008177C">
        <w:rPr>
          <w:rFonts w:ascii="Times New Roman" w:hAnsi="Times New Roman" w:cs="Times New Roman"/>
          <w:sz w:val="24"/>
          <w:szCs w:val="24"/>
        </w:rPr>
        <w:t>: 7</w:t>
      </w:r>
      <w:r w:rsidRPr="0008177C">
        <w:rPr>
          <w:rFonts w:ascii="Times New Roman" w:hAnsi="Times New Roman" w:cs="Times New Roman"/>
          <w:sz w:val="24"/>
          <w:szCs w:val="24"/>
        </w:rPr>
        <w:t>) üniversite öğrencilerinin girişimci öz-yeterlilik özellikleri ile kişiliklerinin ilişkili olup olmadığı araştırmışlardır. Bu amaç doğrultusunda İktisadi ve İdari Bilimler Fakültesi öğrencileri arasından tesadüfi olarak seçilen 250 öğrenci üzerinde anket çalışması yapılmıştır. Elde edilen sonuçlara göre girişimcilik öz yeterliğini etkileyen en önemli kişilik özelliğinin dışadönüklük olduğu tespit edilmiştir.</w:t>
      </w:r>
      <w:r w:rsidRPr="0008177C">
        <w:t xml:space="preserve"> </w:t>
      </w:r>
      <w:r w:rsidRPr="0008177C">
        <w:rPr>
          <w:rFonts w:ascii="Times New Roman" w:hAnsi="Times New Roman" w:cs="Times New Roman"/>
          <w:sz w:val="24"/>
          <w:szCs w:val="24"/>
        </w:rPr>
        <w:t xml:space="preserve">Araştırmada elde edilen bu </w:t>
      </w:r>
      <w:r w:rsidR="00526047" w:rsidRPr="0008177C">
        <w:rPr>
          <w:rFonts w:ascii="Times New Roman" w:hAnsi="Times New Roman" w:cs="Times New Roman"/>
          <w:sz w:val="24"/>
          <w:szCs w:val="24"/>
        </w:rPr>
        <w:t>sonuç</w:t>
      </w:r>
      <w:r w:rsidRPr="0008177C">
        <w:rPr>
          <w:rFonts w:ascii="Times New Roman" w:hAnsi="Times New Roman" w:cs="Times New Roman"/>
          <w:sz w:val="24"/>
          <w:szCs w:val="24"/>
        </w:rPr>
        <w:t xml:space="preserve"> girişimciliğin doğası ile açıkla</w:t>
      </w:r>
      <w:r w:rsidR="00704D0E" w:rsidRPr="0008177C">
        <w:rPr>
          <w:rFonts w:ascii="Times New Roman" w:hAnsi="Times New Roman" w:cs="Times New Roman"/>
          <w:sz w:val="24"/>
          <w:szCs w:val="24"/>
        </w:rPr>
        <w:t>nmıştır.</w:t>
      </w:r>
      <w:r w:rsidRPr="0008177C">
        <w:rPr>
          <w:rFonts w:ascii="Times New Roman" w:hAnsi="Times New Roman" w:cs="Times New Roman"/>
          <w:sz w:val="24"/>
          <w:szCs w:val="24"/>
        </w:rPr>
        <w:t xml:space="preserve"> </w:t>
      </w:r>
      <w:r w:rsidR="00A3506A" w:rsidRPr="0008177C">
        <w:rPr>
          <w:rFonts w:ascii="Times New Roman" w:hAnsi="Times New Roman" w:cs="Times New Roman"/>
          <w:sz w:val="24"/>
          <w:szCs w:val="24"/>
        </w:rPr>
        <w:t>Dışadönük</w:t>
      </w:r>
      <w:r w:rsidRPr="0008177C">
        <w:rPr>
          <w:rFonts w:ascii="Times New Roman" w:hAnsi="Times New Roman" w:cs="Times New Roman"/>
          <w:sz w:val="24"/>
          <w:szCs w:val="24"/>
        </w:rPr>
        <w:t xml:space="preserve"> kişilik özelliğine sahip olan kişilerin çevreyle sürekli etkileşimi içerisinde olması, yenilikçi ve risk almaktan korkmayan kişiler olması onları girişimciliğe yatkın hale getirmektedir. </w:t>
      </w:r>
    </w:p>
    <w:p w:rsidR="006047C7" w:rsidRPr="0008177C" w:rsidRDefault="00215769" w:rsidP="00704D0E">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Zain vd. (2010</w:t>
      </w:r>
      <w:r w:rsidR="007F4262" w:rsidRPr="0008177C">
        <w:rPr>
          <w:rFonts w:ascii="Times New Roman" w:hAnsi="Times New Roman" w:cs="Times New Roman"/>
          <w:sz w:val="24"/>
          <w:szCs w:val="24"/>
        </w:rPr>
        <w:t>: 34</w:t>
      </w:r>
      <w:r w:rsidR="006047C7" w:rsidRPr="0008177C">
        <w:rPr>
          <w:rFonts w:ascii="Times New Roman" w:hAnsi="Times New Roman" w:cs="Times New Roman"/>
          <w:sz w:val="24"/>
          <w:szCs w:val="24"/>
        </w:rPr>
        <w:t xml:space="preserve">) </w:t>
      </w:r>
      <w:r w:rsidR="004C1ED9" w:rsidRPr="0008177C">
        <w:rPr>
          <w:rFonts w:ascii="Times New Roman" w:hAnsi="Times New Roman" w:cs="Times New Roman"/>
          <w:sz w:val="24"/>
          <w:szCs w:val="24"/>
        </w:rPr>
        <w:t>ü</w:t>
      </w:r>
      <w:r w:rsidR="006047C7" w:rsidRPr="0008177C">
        <w:rPr>
          <w:rFonts w:ascii="Times New Roman" w:hAnsi="Times New Roman" w:cs="Times New Roman"/>
          <w:sz w:val="24"/>
          <w:szCs w:val="24"/>
        </w:rPr>
        <w:t>niversite öğrencileri ü</w:t>
      </w:r>
      <w:r w:rsidRPr="0008177C">
        <w:rPr>
          <w:rFonts w:ascii="Times New Roman" w:hAnsi="Times New Roman" w:cs="Times New Roman"/>
          <w:sz w:val="24"/>
          <w:szCs w:val="24"/>
        </w:rPr>
        <w:t>zerinde yaptığı çalışmada,</w:t>
      </w:r>
      <w:r w:rsidR="006047C7" w:rsidRPr="0008177C">
        <w:rPr>
          <w:rFonts w:ascii="Times New Roman" w:hAnsi="Times New Roman" w:cs="Times New Roman"/>
          <w:sz w:val="24"/>
          <w:szCs w:val="24"/>
        </w:rPr>
        <w:t xml:space="preserve"> öz yeterlilik, kendilik kontrolü ve başarı ihtiyacı ile girişimcilik niyeti arasında anlamlı ve pozitif yönlü ilişkiler olduğu bulgusuna ulaşmıştır. </w:t>
      </w:r>
    </w:p>
    <w:p w:rsidR="00704D0E" w:rsidRPr="0008177C" w:rsidRDefault="00704D0E" w:rsidP="00A3506A">
      <w:pPr>
        <w:tabs>
          <w:tab w:val="left" w:pos="3828"/>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Kautonen vd. (2013</w:t>
      </w:r>
      <w:r w:rsidR="007F4262" w:rsidRPr="0008177C">
        <w:rPr>
          <w:rFonts w:ascii="Times New Roman" w:hAnsi="Times New Roman" w:cs="Times New Roman"/>
          <w:sz w:val="24"/>
          <w:szCs w:val="24"/>
        </w:rPr>
        <w:t>: 697</w:t>
      </w:r>
      <w:r w:rsidRPr="0008177C">
        <w:rPr>
          <w:rFonts w:ascii="Times New Roman" w:hAnsi="Times New Roman" w:cs="Times New Roman"/>
          <w:sz w:val="24"/>
          <w:szCs w:val="24"/>
        </w:rPr>
        <w:t xml:space="preserve">) planlı davranış teorisi çerçevesinde </w:t>
      </w:r>
      <w:r w:rsidR="000016E2">
        <w:rPr>
          <w:rFonts w:ascii="Times New Roman" w:hAnsi="Times New Roman" w:cs="Times New Roman"/>
          <w:sz w:val="24"/>
          <w:szCs w:val="24"/>
        </w:rPr>
        <w:t>çalışanlar</w:t>
      </w:r>
      <w:r w:rsidRPr="0008177C">
        <w:rPr>
          <w:rFonts w:ascii="Times New Roman" w:hAnsi="Times New Roman" w:cs="Times New Roman"/>
          <w:sz w:val="24"/>
          <w:szCs w:val="24"/>
        </w:rPr>
        <w:t xml:space="preserve"> üzerinde yaptıkları araştırmalarında tutum, sübjektif normlar ve algılanan davranışsal kontrolün girişimcilik niyeti üzerindeki etkisini araştırmıştır. Elde edilen sonuçlara göre uygun tutum, norm ve davranışsal kontrolün girişimcilik niyeti ile pozitif yönlü ilişki bulunmaktadır. </w:t>
      </w:r>
      <w:r w:rsidRPr="0008177C">
        <w:rPr>
          <w:rFonts w:ascii="Times New Roman" w:hAnsi="Times New Roman" w:cs="Times New Roman"/>
          <w:sz w:val="24"/>
        </w:rPr>
        <w:t xml:space="preserve">Bireyin girişimci davranışta bulunmaya ilişkin değerlendirmeleri ne kadar olumlu olursa, birey girişimci davranışı ne kadar destekleyici olarak algılarsa ve girişimcilik faaliyetlerini gerçekleştirme konusunda kendisini ne kadar yetenekli hissederse,  o kişide yüksek düzeyde girişimcilik niyeti olacaktır. </w:t>
      </w:r>
      <w:r w:rsidR="00A3506A" w:rsidRPr="0008177C">
        <w:rPr>
          <w:rFonts w:ascii="Times New Roman" w:hAnsi="Times New Roman" w:cs="Times New Roman"/>
          <w:sz w:val="24"/>
        </w:rPr>
        <w:t xml:space="preserve">Benzer şekilde Poyrazoğlu (2020) planlı davranış teorisi çerçevesinde, </w:t>
      </w:r>
      <w:r w:rsidR="00793A2D" w:rsidRPr="0008177C">
        <w:rPr>
          <w:rFonts w:ascii="Times New Roman" w:hAnsi="Times New Roman" w:cs="Times New Roman"/>
          <w:sz w:val="24"/>
        </w:rPr>
        <w:t>üniversite öğrencileri</w:t>
      </w:r>
      <w:r w:rsidR="00A3506A" w:rsidRPr="0008177C">
        <w:rPr>
          <w:rFonts w:ascii="Times New Roman" w:hAnsi="Times New Roman" w:cs="Times New Roman"/>
          <w:sz w:val="24"/>
        </w:rPr>
        <w:t xml:space="preserve"> üzerinde araştırma yaparak, kişisel değerler, sosyal sermaye ve çevresel faktörlerin girişimcilik niyeti üzerindeki etkilerini tespit etmiştir.</w:t>
      </w:r>
    </w:p>
    <w:p w:rsidR="00704D0E" w:rsidRPr="0008177C" w:rsidRDefault="00215769" w:rsidP="00704D0E">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Adekiya ve </w:t>
      </w:r>
      <w:r w:rsidR="00526047" w:rsidRPr="0008177C">
        <w:rPr>
          <w:rFonts w:ascii="Times New Roman" w:hAnsi="Times New Roman" w:cs="Times New Roman"/>
          <w:sz w:val="24"/>
          <w:szCs w:val="24"/>
        </w:rPr>
        <w:t>İbrahim</w:t>
      </w:r>
      <w:r w:rsidRPr="0008177C">
        <w:rPr>
          <w:rFonts w:ascii="Times New Roman" w:hAnsi="Times New Roman" w:cs="Times New Roman"/>
          <w:sz w:val="24"/>
          <w:szCs w:val="24"/>
        </w:rPr>
        <w:t xml:space="preserve"> (2016) girişimciliğe uygun olma, kişinin kendisini etkin olarak algılaması ve girişimcilik konusunda eğitim almasının girişimcilik niyetini olumlu yönde e</w:t>
      </w:r>
      <w:r w:rsidR="004003C7" w:rsidRPr="0008177C">
        <w:rPr>
          <w:rFonts w:ascii="Times New Roman" w:hAnsi="Times New Roman" w:cs="Times New Roman"/>
          <w:sz w:val="24"/>
          <w:szCs w:val="24"/>
        </w:rPr>
        <w:t xml:space="preserve">tkilediği sonucuna ulaşmıştır. </w:t>
      </w:r>
      <w:r w:rsidR="000B7F93" w:rsidRPr="0008177C">
        <w:rPr>
          <w:rFonts w:ascii="Times New Roman" w:hAnsi="Times New Roman" w:cs="Times New Roman"/>
          <w:sz w:val="24"/>
          <w:szCs w:val="24"/>
        </w:rPr>
        <w:t xml:space="preserve">Balaban ve Özdemir (2008: 147) üniversite öğrencileri üzerinde yaptıkları araştırmalarında elde ettikleri bulgulara göre girişimcilik </w:t>
      </w:r>
      <w:r w:rsidR="00526047" w:rsidRPr="0008177C">
        <w:rPr>
          <w:rFonts w:ascii="Times New Roman" w:hAnsi="Times New Roman" w:cs="Times New Roman"/>
          <w:sz w:val="24"/>
          <w:szCs w:val="24"/>
        </w:rPr>
        <w:t>konusunda</w:t>
      </w:r>
      <w:r w:rsidR="000B7F93" w:rsidRPr="0008177C">
        <w:rPr>
          <w:rFonts w:ascii="Times New Roman" w:hAnsi="Times New Roman" w:cs="Times New Roman"/>
          <w:sz w:val="24"/>
          <w:szCs w:val="24"/>
        </w:rPr>
        <w:t xml:space="preserve"> eğitim almanın girişimcilik eğiliminin ortaya çıkmasında etkili </w:t>
      </w:r>
      <w:r w:rsidR="000B7F93" w:rsidRPr="0008177C">
        <w:rPr>
          <w:rFonts w:ascii="Times New Roman" w:hAnsi="Times New Roman" w:cs="Times New Roman"/>
          <w:sz w:val="24"/>
          <w:szCs w:val="24"/>
        </w:rPr>
        <w:lastRenderedPageBreak/>
        <w:t>o</w:t>
      </w:r>
      <w:r w:rsidR="000016E2">
        <w:rPr>
          <w:rFonts w:ascii="Times New Roman" w:hAnsi="Times New Roman" w:cs="Times New Roman"/>
          <w:sz w:val="24"/>
          <w:szCs w:val="24"/>
        </w:rPr>
        <w:t xml:space="preserve">lduğu bulgusuna ulaşmışlardır. </w:t>
      </w:r>
      <w:r w:rsidRPr="0008177C">
        <w:rPr>
          <w:rFonts w:ascii="Times New Roman" w:hAnsi="Times New Roman" w:cs="Times New Roman"/>
          <w:sz w:val="24"/>
          <w:szCs w:val="24"/>
        </w:rPr>
        <w:t>Marques vd. (2018</w:t>
      </w:r>
      <w:r w:rsidR="009A6576" w:rsidRPr="0008177C">
        <w:rPr>
          <w:rFonts w:ascii="Times New Roman" w:hAnsi="Times New Roman" w:cs="Times New Roman"/>
          <w:sz w:val="24"/>
          <w:szCs w:val="24"/>
        </w:rPr>
        <w:t>: 696</w:t>
      </w:r>
      <w:r w:rsidRPr="0008177C">
        <w:rPr>
          <w:rFonts w:ascii="Times New Roman" w:hAnsi="Times New Roman" w:cs="Times New Roman"/>
          <w:sz w:val="24"/>
          <w:szCs w:val="24"/>
        </w:rPr>
        <w:t>) hemşireler üzerinde yaptığı çalışmada, yaratıcılık ve yenilik, kişinin başarılı olacağına dair inancı, kişinin kendini gerçekleştirme isteği, ailenin etkisi ve kişinin sahip olduğu girişimcilik becerilerinin girişimcilik niyetini pozitif etkilediği sonucunu elde etmiştir.</w:t>
      </w:r>
    </w:p>
    <w:p w:rsidR="005B19D3" w:rsidRPr="0008177C" w:rsidRDefault="005F3192" w:rsidP="00DD6A3D">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Çelik vd. (2014) üniversitede iktisadi ve idari bilimler kapsamında yer alan programlarda öğrenim gören öğrencilerin girişimcilik kararları üzerinde ailesel faktörlerin etkili olup olmadığını incelemiştir. </w:t>
      </w:r>
      <w:r w:rsidR="00793A2D" w:rsidRPr="0008177C">
        <w:rPr>
          <w:rFonts w:ascii="Times New Roman" w:hAnsi="Times New Roman" w:cs="Times New Roman"/>
          <w:sz w:val="24"/>
          <w:szCs w:val="24"/>
        </w:rPr>
        <w:t>Elde edilen sonuçlara göre a</w:t>
      </w:r>
      <w:r w:rsidRPr="0008177C">
        <w:rPr>
          <w:rFonts w:ascii="Times New Roman" w:hAnsi="Times New Roman" w:cs="Times New Roman"/>
          <w:sz w:val="24"/>
          <w:szCs w:val="24"/>
        </w:rPr>
        <w:t xml:space="preserve">ilede ve yakın çevrede girişimci olması ile öğrencilerin girişimcilik niyetleri arasında anlamlı bir ilişki tespit edilmiştir. Ayrıca ailedeki kararlara katılma düzeyi ile girişimcilik niyeti arasında istatistiksel olarak anlamlı bir ilişki </w:t>
      </w:r>
      <w:r w:rsidR="00526047" w:rsidRPr="0008177C">
        <w:rPr>
          <w:rFonts w:ascii="Times New Roman" w:hAnsi="Times New Roman" w:cs="Times New Roman"/>
          <w:sz w:val="24"/>
          <w:szCs w:val="24"/>
        </w:rPr>
        <w:t>bulunmaktadır</w:t>
      </w:r>
      <w:r w:rsidRPr="0008177C">
        <w:rPr>
          <w:rFonts w:ascii="Times New Roman" w:hAnsi="Times New Roman" w:cs="Times New Roman"/>
          <w:sz w:val="24"/>
          <w:szCs w:val="24"/>
        </w:rPr>
        <w:t>.</w:t>
      </w:r>
    </w:p>
    <w:p w:rsidR="00191EBF" w:rsidRPr="0008177C" w:rsidRDefault="004C1ED9" w:rsidP="008D5AB3">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Uygun vd.</w:t>
      </w:r>
      <w:r w:rsidR="0056295E" w:rsidRPr="0008177C">
        <w:rPr>
          <w:rFonts w:ascii="Times New Roman" w:hAnsi="Times New Roman" w:cs="Times New Roman"/>
          <w:sz w:val="24"/>
          <w:szCs w:val="24"/>
        </w:rPr>
        <w:t xml:space="preserve"> (2012</w:t>
      </w:r>
      <w:r w:rsidR="008D5AB3" w:rsidRPr="0008177C">
        <w:rPr>
          <w:rFonts w:ascii="Times New Roman" w:hAnsi="Times New Roman" w:cs="Times New Roman"/>
          <w:sz w:val="24"/>
          <w:szCs w:val="24"/>
        </w:rPr>
        <w:t xml:space="preserve">) üniversitede okuyan öğrenciler üzerinde yaptıkları araştırmalarında erkeklerin kadınlara, mühendislik fakültesinde okuyanların diğerlerine ve aile geliri yüksek olanların görece düşük olanlara göre girişimcilik eğilimlerinin daha yüksek olduğunu tespit etmişlerdir. Aynı çalışmada elde edilen bulgulara göre Türkiye’de Batı bölgelerinde büyüyenlerin diğer bölgelerde büyüyenlere, büyük yerlerde büyüyenlerin görece küçük yerlerde büyüyenlere, daha önce bir işte çalışmış olanların çalışmamış olanlara, herhangi bir sosyal kuruma üye olanların olmayanlara göre girişimcilik eğilimlerinin daha yüksek olduğu bulgusunu elde etmişlerdir. Uygun vd. (2012: 154) ayrıca kişilik özelliklerinden sadece risk alma ve özgüven özelliği ile girişimcilik eğilimi arasında anlamlı bir ilişki olduğu bulgusuna ulaşmışlardır. </w:t>
      </w:r>
    </w:p>
    <w:p w:rsidR="00191EBF" w:rsidRPr="0008177C" w:rsidRDefault="0056295E" w:rsidP="00460AF4">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Ersoy</w:t>
      </w:r>
      <w:r w:rsidR="006977BE" w:rsidRPr="0008177C">
        <w:rPr>
          <w:rFonts w:ascii="Times New Roman" w:hAnsi="Times New Roman" w:cs="Times New Roman"/>
          <w:sz w:val="24"/>
          <w:szCs w:val="24"/>
        </w:rPr>
        <w:t xml:space="preserve"> (2010: 76)</w:t>
      </w:r>
      <w:r w:rsidR="006977BE" w:rsidRPr="0008177C">
        <w:t xml:space="preserve"> </w:t>
      </w:r>
      <w:r w:rsidR="006977BE" w:rsidRPr="0008177C">
        <w:rPr>
          <w:rFonts w:ascii="Times New Roman" w:hAnsi="Times New Roman" w:cs="Times New Roman"/>
          <w:sz w:val="24"/>
          <w:szCs w:val="24"/>
        </w:rPr>
        <w:t xml:space="preserve">üniversite öğrencileri üzerinde, çevrenin girişimcilik niyeti üzerindeki etkilerini araştırmıştır. Araştırmada elde ettiği sonuçlara göre taşradaki sosyal yapının şehir merkezlerine oranla daha güçlü olması nedeni ile sosyal yapının ve dini inançların girişimcilik tercihlerinde daha etkin olduğu bulgusuna ulaşmıştır. Elde edilen bu sonuç girişimcilik ile bireyin içinde yaşadığı doğup büyüdüğü sosyal yapı arasında yakın ilişki olduğu varsayımını desteklemektedir. </w:t>
      </w:r>
    </w:p>
    <w:p w:rsidR="004C1ED9" w:rsidRPr="0008177C" w:rsidRDefault="00460AF4" w:rsidP="00F57AAD">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N</w:t>
      </w:r>
      <w:r w:rsidR="0056295E" w:rsidRPr="0008177C">
        <w:rPr>
          <w:rFonts w:ascii="Times New Roman" w:hAnsi="Times New Roman" w:cs="Times New Roman"/>
          <w:sz w:val="24"/>
          <w:szCs w:val="24"/>
        </w:rPr>
        <w:t>aktiyok ve Timuroğlu (2009</w:t>
      </w:r>
      <w:r w:rsidR="007F4262" w:rsidRPr="0008177C">
        <w:rPr>
          <w:rFonts w:ascii="Times New Roman" w:hAnsi="Times New Roman" w:cs="Times New Roman"/>
          <w:sz w:val="24"/>
          <w:szCs w:val="24"/>
        </w:rPr>
        <w:t>: 85</w:t>
      </w:r>
      <w:r w:rsidRPr="0008177C">
        <w:rPr>
          <w:rFonts w:ascii="Times New Roman" w:hAnsi="Times New Roman" w:cs="Times New Roman"/>
          <w:sz w:val="24"/>
          <w:szCs w:val="24"/>
        </w:rPr>
        <w:t xml:space="preserve">) üniversite öğrencilerin motivasyonel değerlerinin, girişimcilik niyeti üzerindeki etkisini araştırmıştır. Elde edilen sonuçlara göre motivasyonel değerler ile girişimcilik niyeti arasında anlamlı ilişkiler tespit edilmiştir. Araştırmada elde edilen sonuçlara göre öğrencilerin girişimcilik niyeti ile değişime açıklık (kendini yönetme, hazcılık ve teşvik ediciler) ve kendini geliştirme (hazcılık, güç ve başarı) ile ilgili değerler arasında olumlu yönlü ve kuvvetli bir ilişkiler </w:t>
      </w:r>
      <w:r w:rsidRPr="0008177C">
        <w:rPr>
          <w:rFonts w:ascii="Times New Roman" w:hAnsi="Times New Roman" w:cs="Times New Roman"/>
          <w:sz w:val="24"/>
          <w:szCs w:val="24"/>
        </w:rPr>
        <w:lastRenderedPageBreak/>
        <w:t xml:space="preserve">bulunmaktadır. </w:t>
      </w:r>
      <w:r w:rsidR="00F57AAD" w:rsidRPr="0008177C">
        <w:rPr>
          <w:rFonts w:ascii="Times New Roman" w:hAnsi="Times New Roman" w:cs="Times New Roman"/>
          <w:sz w:val="24"/>
          <w:szCs w:val="24"/>
        </w:rPr>
        <w:t xml:space="preserve">Aynı çalışmada değişime açıklık ve kendini geliştirme faktörlerinin girişimcilik niyeti üzerinde olumlu etkisi ve muhafazakârlık faktörünün girişimcilik niyeti üzerinde olumsuz etkisi </w:t>
      </w:r>
      <w:r w:rsidR="0056295E" w:rsidRPr="0008177C">
        <w:rPr>
          <w:rFonts w:ascii="Times New Roman" w:hAnsi="Times New Roman" w:cs="Times New Roman"/>
          <w:sz w:val="24"/>
          <w:szCs w:val="24"/>
        </w:rPr>
        <w:t>tespit edilmiştir.</w:t>
      </w:r>
    </w:p>
    <w:p w:rsidR="00287882" w:rsidRPr="0008177C" w:rsidRDefault="00287882" w:rsidP="00F57AAD">
      <w:pPr>
        <w:autoSpaceDE w:val="0"/>
        <w:autoSpaceDN w:val="0"/>
        <w:adjustRightInd w:val="0"/>
        <w:spacing w:after="0" w:line="360" w:lineRule="auto"/>
        <w:ind w:firstLine="708"/>
        <w:jc w:val="both"/>
        <w:rPr>
          <w:rFonts w:ascii="Times New Roman" w:hAnsi="Times New Roman" w:cs="Times New Roman"/>
          <w:sz w:val="24"/>
          <w:szCs w:val="24"/>
        </w:rPr>
      </w:pPr>
    </w:p>
    <w:p w:rsidR="005B19D3" w:rsidRPr="0008177C" w:rsidRDefault="005B19D3" w:rsidP="006F7BE2">
      <w:pPr>
        <w:autoSpaceDE w:val="0"/>
        <w:autoSpaceDN w:val="0"/>
        <w:adjustRightInd w:val="0"/>
        <w:spacing w:after="0" w:line="360" w:lineRule="auto"/>
        <w:ind w:firstLine="708"/>
        <w:jc w:val="center"/>
        <w:rPr>
          <w:rFonts w:ascii="Times New Roman" w:hAnsi="Times New Roman" w:cs="Times New Roman"/>
          <w:b/>
          <w:sz w:val="24"/>
          <w:szCs w:val="24"/>
        </w:rPr>
      </w:pPr>
      <w:r w:rsidRPr="0008177C">
        <w:rPr>
          <w:rFonts w:ascii="Times New Roman" w:hAnsi="Times New Roman" w:cs="Times New Roman"/>
          <w:b/>
          <w:sz w:val="24"/>
          <w:szCs w:val="24"/>
        </w:rPr>
        <w:t xml:space="preserve">Tablo 1. Girişimcilik Niyetini </w:t>
      </w:r>
      <w:r w:rsidR="008D5AB3" w:rsidRPr="0008177C">
        <w:rPr>
          <w:rFonts w:ascii="Times New Roman" w:hAnsi="Times New Roman" w:cs="Times New Roman"/>
          <w:b/>
          <w:sz w:val="24"/>
          <w:szCs w:val="24"/>
        </w:rPr>
        <w:t>E</w:t>
      </w:r>
      <w:r w:rsidRPr="0008177C">
        <w:rPr>
          <w:rFonts w:ascii="Times New Roman" w:hAnsi="Times New Roman" w:cs="Times New Roman"/>
          <w:b/>
          <w:sz w:val="24"/>
          <w:szCs w:val="24"/>
        </w:rPr>
        <w:t>tkileyen Değişkenler İle ilgili A</w:t>
      </w:r>
      <w:r w:rsidR="006F7BE2" w:rsidRPr="0008177C">
        <w:rPr>
          <w:rFonts w:ascii="Times New Roman" w:hAnsi="Times New Roman" w:cs="Times New Roman"/>
          <w:b/>
          <w:sz w:val="24"/>
          <w:szCs w:val="24"/>
        </w:rPr>
        <w:t>raştırma Sonuçları</w:t>
      </w:r>
    </w:p>
    <w:tbl>
      <w:tblPr>
        <w:tblStyle w:val="Stil1"/>
        <w:tblW w:w="8741" w:type="dxa"/>
        <w:tblLayout w:type="fixed"/>
        <w:tblLook w:val="04A0" w:firstRow="1" w:lastRow="0" w:firstColumn="1" w:lastColumn="0" w:noHBand="0" w:noVBand="1"/>
      </w:tblPr>
      <w:tblGrid>
        <w:gridCol w:w="1410"/>
        <w:gridCol w:w="1028"/>
        <w:gridCol w:w="1467"/>
        <w:gridCol w:w="3376"/>
        <w:gridCol w:w="1460"/>
      </w:tblGrid>
      <w:tr w:rsidR="00787CFA" w:rsidRPr="0008177C" w:rsidTr="00176A8C">
        <w:trPr>
          <w:trHeight w:val="592"/>
        </w:trPr>
        <w:tc>
          <w:tcPr>
            <w:tcW w:w="1410" w:type="dxa"/>
          </w:tcPr>
          <w:p w:rsidR="00176A8C" w:rsidRPr="0008177C" w:rsidRDefault="00176A8C" w:rsidP="00176A8C">
            <w:pPr>
              <w:autoSpaceDE w:val="0"/>
              <w:autoSpaceDN w:val="0"/>
              <w:adjustRightInd w:val="0"/>
              <w:jc w:val="both"/>
              <w:rPr>
                <w:b/>
                <w:sz w:val="24"/>
                <w:szCs w:val="24"/>
              </w:rPr>
            </w:pPr>
            <w:r w:rsidRPr="0008177C">
              <w:rPr>
                <w:b/>
                <w:sz w:val="24"/>
                <w:szCs w:val="24"/>
              </w:rPr>
              <w:t>Yazar</w:t>
            </w:r>
          </w:p>
        </w:tc>
        <w:tc>
          <w:tcPr>
            <w:tcW w:w="1028" w:type="dxa"/>
          </w:tcPr>
          <w:p w:rsidR="00176A8C" w:rsidRPr="0008177C" w:rsidRDefault="00176A8C" w:rsidP="00176A8C">
            <w:pPr>
              <w:autoSpaceDE w:val="0"/>
              <w:autoSpaceDN w:val="0"/>
              <w:adjustRightInd w:val="0"/>
              <w:jc w:val="both"/>
              <w:rPr>
                <w:b/>
                <w:sz w:val="24"/>
                <w:szCs w:val="24"/>
              </w:rPr>
            </w:pPr>
            <w:r w:rsidRPr="0008177C">
              <w:rPr>
                <w:b/>
                <w:sz w:val="24"/>
                <w:szCs w:val="24"/>
              </w:rPr>
              <w:t>Yıl</w:t>
            </w:r>
          </w:p>
        </w:tc>
        <w:tc>
          <w:tcPr>
            <w:tcW w:w="1467" w:type="dxa"/>
          </w:tcPr>
          <w:p w:rsidR="00176A8C" w:rsidRPr="0008177C" w:rsidRDefault="00176A8C" w:rsidP="00176A8C">
            <w:pPr>
              <w:autoSpaceDE w:val="0"/>
              <w:autoSpaceDN w:val="0"/>
              <w:adjustRightInd w:val="0"/>
              <w:jc w:val="both"/>
              <w:rPr>
                <w:b/>
                <w:sz w:val="24"/>
                <w:szCs w:val="24"/>
              </w:rPr>
            </w:pPr>
            <w:r w:rsidRPr="0008177C">
              <w:rPr>
                <w:b/>
                <w:sz w:val="24"/>
                <w:szCs w:val="24"/>
              </w:rPr>
              <w:t>Bağımlı değişken</w:t>
            </w:r>
          </w:p>
        </w:tc>
        <w:tc>
          <w:tcPr>
            <w:tcW w:w="3376" w:type="dxa"/>
          </w:tcPr>
          <w:p w:rsidR="00176A8C" w:rsidRPr="0008177C" w:rsidRDefault="00176A8C" w:rsidP="00176A8C">
            <w:pPr>
              <w:autoSpaceDE w:val="0"/>
              <w:autoSpaceDN w:val="0"/>
              <w:adjustRightInd w:val="0"/>
              <w:jc w:val="both"/>
              <w:rPr>
                <w:b/>
                <w:sz w:val="24"/>
                <w:szCs w:val="24"/>
              </w:rPr>
            </w:pPr>
            <w:r w:rsidRPr="0008177C">
              <w:rPr>
                <w:b/>
                <w:sz w:val="24"/>
                <w:szCs w:val="24"/>
              </w:rPr>
              <w:t>Bağımsız Değişkenler</w:t>
            </w:r>
          </w:p>
        </w:tc>
        <w:tc>
          <w:tcPr>
            <w:tcW w:w="1460" w:type="dxa"/>
          </w:tcPr>
          <w:p w:rsidR="00176A8C" w:rsidRPr="0008177C" w:rsidRDefault="00176A8C" w:rsidP="00176A8C">
            <w:pPr>
              <w:autoSpaceDE w:val="0"/>
              <w:autoSpaceDN w:val="0"/>
              <w:adjustRightInd w:val="0"/>
              <w:jc w:val="both"/>
              <w:rPr>
                <w:b/>
                <w:sz w:val="24"/>
                <w:szCs w:val="24"/>
              </w:rPr>
            </w:pPr>
            <w:r w:rsidRPr="0008177C">
              <w:rPr>
                <w:b/>
                <w:sz w:val="24"/>
                <w:szCs w:val="24"/>
              </w:rPr>
              <w:t>Analiz Tekniği</w:t>
            </w:r>
          </w:p>
        </w:tc>
      </w:tr>
      <w:tr w:rsidR="00787CFA" w:rsidRPr="0008177C" w:rsidTr="00176A8C">
        <w:trPr>
          <w:trHeight w:val="592"/>
        </w:trPr>
        <w:tc>
          <w:tcPr>
            <w:tcW w:w="1410" w:type="dxa"/>
          </w:tcPr>
          <w:p w:rsidR="004D5A75" w:rsidRPr="0008177C" w:rsidRDefault="004D5A75" w:rsidP="004D5A75">
            <w:pPr>
              <w:autoSpaceDE w:val="0"/>
              <w:autoSpaceDN w:val="0"/>
              <w:adjustRightInd w:val="0"/>
              <w:jc w:val="both"/>
              <w:rPr>
                <w:b/>
                <w:sz w:val="24"/>
                <w:szCs w:val="24"/>
              </w:rPr>
            </w:pPr>
            <w:r w:rsidRPr="0008177C">
              <w:rPr>
                <w:sz w:val="24"/>
                <w:szCs w:val="24"/>
              </w:rPr>
              <w:t xml:space="preserve">Balaban ve Özdemir </w:t>
            </w:r>
          </w:p>
        </w:tc>
        <w:tc>
          <w:tcPr>
            <w:tcW w:w="1028" w:type="dxa"/>
          </w:tcPr>
          <w:p w:rsidR="004D5A75" w:rsidRPr="0008177C" w:rsidRDefault="004D5A75" w:rsidP="004D5A75">
            <w:pPr>
              <w:autoSpaceDE w:val="0"/>
              <w:autoSpaceDN w:val="0"/>
              <w:adjustRightInd w:val="0"/>
              <w:jc w:val="both"/>
              <w:rPr>
                <w:b/>
                <w:sz w:val="24"/>
                <w:szCs w:val="24"/>
              </w:rPr>
            </w:pPr>
            <w:r w:rsidRPr="0008177C">
              <w:rPr>
                <w:sz w:val="24"/>
                <w:szCs w:val="24"/>
              </w:rPr>
              <w:t>2008</w:t>
            </w:r>
          </w:p>
        </w:tc>
        <w:tc>
          <w:tcPr>
            <w:tcW w:w="1467" w:type="dxa"/>
          </w:tcPr>
          <w:p w:rsidR="004D5A75" w:rsidRPr="0008177C" w:rsidRDefault="004D5A75" w:rsidP="004D5A75">
            <w:pPr>
              <w:autoSpaceDE w:val="0"/>
              <w:autoSpaceDN w:val="0"/>
              <w:adjustRightInd w:val="0"/>
              <w:jc w:val="both"/>
              <w:rPr>
                <w:b/>
                <w:sz w:val="24"/>
                <w:szCs w:val="24"/>
              </w:rPr>
            </w:pPr>
            <w:r w:rsidRPr="0008177C">
              <w:rPr>
                <w:sz w:val="24"/>
                <w:szCs w:val="24"/>
              </w:rPr>
              <w:t>Girişimcilik niyeti</w:t>
            </w:r>
          </w:p>
        </w:tc>
        <w:tc>
          <w:tcPr>
            <w:tcW w:w="3376" w:type="dxa"/>
          </w:tcPr>
          <w:p w:rsidR="004D5A75" w:rsidRPr="0008177C" w:rsidRDefault="004D5A75" w:rsidP="004D5A75">
            <w:pPr>
              <w:jc w:val="both"/>
              <w:rPr>
                <w:sz w:val="24"/>
                <w:szCs w:val="24"/>
              </w:rPr>
            </w:pPr>
            <w:r w:rsidRPr="0008177C">
              <w:rPr>
                <w:sz w:val="24"/>
                <w:szCs w:val="24"/>
              </w:rPr>
              <w:t xml:space="preserve">Girişimcilik </w:t>
            </w:r>
            <w:r w:rsidR="00526047" w:rsidRPr="0008177C">
              <w:rPr>
                <w:sz w:val="24"/>
                <w:szCs w:val="24"/>
              </w:rPr>
              <w:t>konusunda</w:t>
            </w:r>
            <w:r w:rsidRPr="0008177C">
              <w:rPr>
                <w:sz w:val="24"/>
                <w:szCs w:val="24"/>
              </w:rPr>
              <w:t xml:space="preserve"> eğitim almak</w:t>
            </w:r>
          </w:p>
          <w:p w:rsidR="004D5A75" w:rsidRPr="0008177C" w:rsidRDefault="004D5A75" w:rsidP="004D5A75">
            <w:pPr>
              <w:autoSpaceDE w:val="0"/>
              <w:autoSpaceDN w:val="0"/>
              <w:adjustRightInd w:val="0"/>
              <w:jc w:val="both"/>
              <w:rPr>
                <w:b/>
                <w:sz w:val="24"/>
                <w:szCs w:val="24"/>
              </w:rPr>
            </w:pPr>
          </w:p>
        </w:tc>
        <w:tc>
          <w:tcPr>
            <w:tcW w:w="1460" w:type="dxa"/>
          </w:tcPr>
          <w:p w:rsidR="004D5A75" w:rsidRPr="0008177C" w:rsidRDefault="004D5A75" w:rsidP="004D5A75">
            <w:pPr>
              <w:autoSpaceDE w:val="0"/>
              <w:autoSpaceDN w:val="0"/>
              <w:adjustRightInd w:val="0"/>
              <w:jc w:val="both"/>
              <w:rPr>
                <w:b/>
                <w:sz w:val="24"/>
                <w:szCs w:val="24"/>
              </w:rPr>
            </w:pPr>
            <w:r w:rsidRPr="0008177C">
              <w:rPr>
                <w:sz w:val="24"/>
                <w:szCs w:val="24"/>
              </w:rPr>
              <w:t>Frekans dağılımı</w:t>
            </w:r>
          </w:p>
        </w:tc>
      </w:tr>
      <w:tr w:rsidR="00787CFA" w:rsidRPr="0008177C" w:rsidTr="00176A8C">
        <w:trPr>
          <w:trHeight w:val="592"/>
        </w:trPr>
        <w:tc>
          <w:tcPr>
            <w:tcW w:w="1410" w:type="dxa"/>
          </w:tcPr>
          <w:p w:rsidR="004D5A75" w:rsidRPr="0008177C" w:rsidRDefault="004D5A75" w:rsidP="004D5A75">
            <w:pPr>
              <w:autoSpaceDE w:val="0"/>
              <w:autoSpaceDN w:val="0"/>
              <w:adjustRightInd w:val="0"/>
              <w:jc w:val="both"/>
              <w:rPr>
                <w:sz w:val="24"/>
                <w:szCs w:val="24"/>
              </w:rPr>
            </w:pPr>
            <w:r w:rsidRPr="0008177C">
              <w:rPr>
                <w:sz w:val="24"/>
                <w:szCs w:val="24"/>
              </w:rPr>
              <w:t>Naktiyok ve Timuroğlu</w:t>
            </w:r>
          </w:p>
        </w:tc>
        <w:tc>
          <w:tcPr>
            <w:tcW w:w="1028" w:type="dxa"/>
          </w:tcPr>
          <w:p w:rsidR="004D5A75" w:rsidRPr="0008177C" w:rsidRDefault="004D5A75" w:rsidP="004D5A75">
            <w:pPr>
              <w:autoSpaceDE w:val="0"/>
              <w:autoSpaceDN w:val="0"/>
              <w:adjustRightInd w:val="0"/>
              <w:jc w:val="both"/>
              <w:rPr>
                <w:sz w:val="24"/>
                <w:szCs w:val="24"/>
              </w:rPr>
            </w:pPr>
            <w:r w:rsidRPr="0008177C">
              <w:rPr>
                <w:sz w:val="24"/>
                <w:szCs w:val="24"/>
              </w:rPr>
              <w:t>2009</w:t>
            </w:r>
          </w:p>
        </w:tc>
        <w:tc>
          <w:tcPr>
            <w:tcW w:w="1467" w:type="dxa"/>
          </w:tcPr>
          <w:p w:rsidR="004D5A75" w:rsidRPr="0008177C" w:rsidRDefault="004D5A75" w:rsidP="004D5A75">
            <w:pPr>
              <w:autoSpaceDE w:val="0"/>
              <w:autoSpaceDN w:val="0"/>
              <w:adjustRightInd w:val="0"/>
              <w:jc w:val="both"/>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jc w:val="both"/>
              <w:rPr>
                <w:sz w:val="24"/>
                <w:szCs w:val="24"/>
              </w:rPr>
            </w:pPr>
            <w:r w:rsidRPr="0008177C">
              <w:rPr>
                <w:sz w:val="24"/>
                <w:szCs w:val="24"/>
              </w:rPr>
              <w:t>Motivasyonel değerler</w:t>
            </w:r>
          </w:p>
        </w:tc>
        <w:tc>
          <w:tcPr>
            <w:tcW w:w="1460" w:type="dxa"/>
          </w:tcPr>
          <w:p w:rsidR="004D5A75" w:rsidRPr="0008177C" w:rsidRDefault="004D5A75" w:rsidP="004D5A75">
            <w:pPr>
              <w:autoSpaceDE w:val="0"/>
              <w:autoSpaceDN w:val="0"/>
              <w:adjustRightInd w:val="0"/>
              <w:jc w:val="both"/>
              <w:rPr>
                <w:sz w:val="24"/>
                <w:szCs w:val="24"/>
              </w:rPr>
            </w:pPr>
            <w:r w:rsidRPr="0008177C">
              <w:rPr>
                <w:sz w:val="24"/>
                <w:szCs w:val="24"/>
              </w:rPr>
              <w:t>Korelasyon ve regresyon</w:t>
            </w:r>
          </w:p>
        </w:tc>
      </w:tr>
      <w:tr w:rsidR="00787CFA" w:rsidRPr="0008177C" w:rsidTr="00176A8C">
        <w:trPr>
          <w:trHeight w:val="959"/>
        </w:trPr>
        <w:tc>
          <w:tcPr>
            <w:tcW w:w="1410" w:type="dxa"/>
          </w:tcPr>
          <w:p w:rsidR="004D5A75" w:rsidRPr="0008177C" w:rsidRDefault="004D5A75" w:rsidP="004D5A75">
            <w:pPr>
              <w:autoSpaceDE w:val="0"/>
              <w:autoSpaceDN w:val="0"/>
              <w:adjustRightInd w:val="0"/>
              <w:rPr>
                <w:sz w:val="24"/>
                <w:szCs w:val="24"/>
              </w:rPr>
            </w:pPr>
            <w:r w:rsidRPr="0008177C">
              <w:rPr>
                <w:sz w:val="24"/>
                <w:szCs w:val="24"/>
              </w:rPr>
              <w:t>Ersoy</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2010</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rPr>
                <w:sz w:val="24"/>
                <w:szCs w:val="24"/>
              </w:rPr>
            </w:pPr>
            <w:r w:rsidRPr="0008177C">
              <w:rPr>
                <w:sz w:val="24"/>
                <w:szCs w:val="24"/>
              </w:rPr>
              <w:t xml:space="preserve">Kültürel çevre </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 xml:space="preserve">Frekans dağılımı </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Zain vd.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2010</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 xml:space="preserve">Öz yeterlilik, kendilik kontrolü ve başarı ihtiyacı </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Korelasyon</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Başol, Dursun ve Aytaç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2011</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Dışadönüklük, çevreyle sürekli etkileşimi içerisinde olmak, yenilikçi ve risk almaktan korkmamak</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Korelasyon ve regresyon</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Uygun vd.,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2012</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Risk alma ve özgüven</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Frekans dağılımı</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rPr>
            </w:pPr>
            <w:r w:rsidRPr="0008177C">
              <w:rPr>
                <w:sz w:val="24"/>
                <w:szCs w:val="24"/>
              </w:rPr>
              <w:t xml:space="preserve">Kautonen vd. </w:t>
            </w:r>
          </w:p>
        </w:tc>
        <w:tc>
          <w:tcPr>
            <w:tcW w:w="1028" w:type="dxa"/>
          </w:tcPr>
          <w:p w:rsidR="004D5A75" w:rsidRPr="0008177C" w:rsidRDefault="004D5A75" w:rsidP="004D5A75">
            <w:pPr>
              <w:autoSpaceDE w:val="0"/>
              <w:autoSpaceDN w:val="0"/>
              <w:adjustRightInd w:val="0"/>
              <w:rPr>
                <w:sz w:val="24"/>
              </w:rPr>
            </w:pPr>
            <w:r w:rsidRPr="0008177C">
              <w:rPr>
                <w:sz w:val="24"/>
                <w:szCs w:val="24"/>
              </w:rPr>
              <w:t>2013</w:t>
            </w:r>
          </w:p>
        </w:tc>
        <w:tc>
          <w:tcPr>
            <w:tcW w:w="1467" w:type="dxa"/>
          </w:tcPr>
          <w:p w:rsidR="004D5A75" w:rsidRPr="0008177C" w:rsidRDefault="004D5A75" w:rsidP="004D5A75">
            <w:pPr>
              <w:autoSpaceDE w:val="0"/>
              <w:autoSpaceDN w:val="0"/>
              <w:adjustRightInd w:val="0"/>
              <w:rPr>
                <w:sz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rPr>
            </w:pPr>
            <w:r w:rsidRPr="0008177C">
              <w:rPr>
                <w:sz w:val="24"/>
                <w:szCs w:val="24"/>
              </w:rPr>
              <w:t xml:space="preserve">Uygun tutum, norm ve davranışsal kontrol </w:t>
            </w:r>
          </w:p>
        </w:tc>
        <w:tc>
          <w:tcPr>
            <w:tcW w:w="1460" w:type="dxa"/>
          </w:tcPr>
          <w:p w:rsidR="004D5A75" w:rsidRPr="0008177C" w:rsidRDefault="004D5A75" w:rsidP="004D5A75">
            <w:pPr>
              <w:autoSpaceDE w:val="0"/>
              <w:autoSpaceDN w:val="0"/>
              <w:adjustRightInd w:val="0"/>
              <w:rPr>
                <w:sz w:val="24"/>
              </w:rPr>
            </w:pPr>
            <w:r w:rsidRPr="0008177C">
              <w:rPr>
                <w:sz w:val="24"/>
                <w:szCs w:val="24"/>
              </w:rPr>
              <w:t>Yapısal eşitlik modeli</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 Sezer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2013</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 xml:space="preserve">Bağımsızlık isteği, statü isteği ve kazanç isteği </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 xml:space="preserve">Frekans dağılımı </w:t>
            </w:r>
          </w:p>
        </w:tc>
      </w:tr>
      <w:tr w:rsidR="00787CFA" w:rsidRPr="0008177C" w:rsidTr="00526047">
        <w:trPr>
          <w:trHeight w:val="592"/>
        </w:trPr>
        <w:tc>
          <w:tcPr>
            <w:tcW w:w="1410" w:type="dxa"/>
          </w:tcPr>
          <w:p w:rsidR="004D5A75" w:rsidRPr="0008177C" w:rsidRDefault="004D5A75" w:rsidP="00526047">
            <w:pPr>
              <w:autoSpaceDE w:val="0"/>
              <w:autoSpaceDN w:val="0"/>
              <w:adjustRightInd w:val="0"/>
              <w:rPr>
                <w:sz w:val="24"/>
                <w:szCs w:val="24"/>
              </w:rPr>
            </w:pPr>
            <w:r w:rsidRPr="0008177C">
              <w:rPr>
                <w:sz w:val="24"/>
                <w:szCs w:val="24"/>
              </w:rPr>
              <w:t xml:space="preserve">Çelik vd. </w:t>
            </w:r>
          </w:p>
        </w:tc>
        <w:tc>
          <w:tcPr>
            <w:tcW w:w="1028" w:type="dxa"/>
          </w:tcPr>
          <w:p w:rsidR="004D5A75" w:rsidRPr="0008177C" w:rsidRDefault="004D5A75" w:rsidP="00526047">
            <w:pPr>
              <w:autoSpaceDE w:val="0"/>
              <w:autoSpaceDN w:val="0"/>
              <w:adjustRightInd w:val="0"/>
              <w:rPr>
                <w:sz w:val="24"/>
                <w:szCs w:val="24"/>
              </w:rPr>
            </w:pPr>
            <w:r w:rsidRPr="0008177C">
              <w:rPr>
                <w:sz w:val="24"/>
                <w:szCs w:val="24"/>
              </w:rPr>
              <w:t>2014</w:t>
            </w:r>
          </w:p>
        </w:tc>
        <w:tc>
          <w:tcPr>
            <w:tcW w:w="1467" w:type="dxa"/>
          </w:tcPr>
          <w:p w:rsidR="004D5A75" w:rsidRPr="0008177C" w:rsidRDefault="004D5A75" w:rsidP="00526047">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526047">
            <w:pPr>
              <w:autoSpaceDE w:val="0"/>
              <w:autoSpaceDN w:val="0"/>
              <w:adjustRightInd w:val="0"/>
              <w:rPr>
                <w:sz w:val="24"/>
                <w:szCs w:val="24"/>
              </w:rPr>
            </w:pPr>
            <w:r w:rsidRPr="0008177C">
              <w:rPr>
                <w:sz w:val="24"/>
                <w:szCs w:val="24"/>
              </w:rPr>
              <w:t>Ailede ve yakın çevrede girişimci olması ve ailedeki kararlara katılma düzeyi</w:t>
            </w:r>
          </w:p>
        </w:tc>
        <w:tc>
          <w:tcPr>
            <w:tcW w:w="1460" w:type="dxa"/>
          </w:tcPr>
          <w:p w:rsidR="004D5A75" w:rsidRPr="0008177C" w:rsidRDefault="004D5A75" w:rsidP="00526047">
            <w:pPr>
              <w:autoSpaceDE w:val="0"/>
              <w:autoSpaceDN w:val="0"/>
              <w:adjustRightInd w:val="0"/>
              <w:rPr>
                <w:sz w:val="24"/>
                <w:szCs w:val="24"/>
              </w:rPr>
            </w:pPr>
            <w:r w:rsidRPr="0008177C">
              <w:rPr>
                <w:sz w:val="24"/>
                <w:szCs w:val="24"/>
              </w:rPr>
              <w:t xml:space="preserve">Frekans dağılımı </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Adekiya ve Ibrahim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2016</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Girişimciliğe uygun olma, kişinin kendisini etkin olarak algılaması ve girişimcilik konusunda eğitim almak</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Korelasyon ve regresyon</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szCs w:val="24"/>
              </w:rPr>
              <w:t xml:space="preserve">Marques vd. </w:t>
            </w:r>
          </w:p>
        </w:tc>
        <w:tc>
          <w:tcPr>
            <w:tcW w:w="1028" w:type="dxa"/>
          </w:tcPr>
          <w:p w:rsidR="004D5A75" w:rsidRPr="0008177C" w:rsidRDefault="004D5A75" w:rsidP="004D5A75">
            <w:pPr>
              <w:autoSpaceDE w:val="0"/>
              <w:autoSpaceDN w:val="0"/>
              <w:adjustRightInd w:val="0"/>
              <w:rPr>
                <w:sz w:val="24"/>
                <w:szCs w:val="24"/>
              </w:rPr>
            </w:pPr>
            <w:r w:rsidRPr="0008177C">
              <w:rPr>
                <w:sz w:val="24"/>
                <w:szCs w:val="24"/>
              </w:rPr>
              <w:t>2018</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szCs w:val="24"/>
              </w:rPr>
              <w:t>Yaratıcılık ve yenilik, inanç, kendini gerçekleştirme isteği, ailenin etkisi ve kişinin sahip olduğu girişimcilik becerileri</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Regresyon</w:t>
            </w:r>
          </w:p>
        </w:tc>
      </w:tr>
      <w:tr w:rsidR="00787CFA" w:rsidRPr="0008177C" w:rsidTr="00176A8C">
        <w:trPr>
          <w:trHeight w:val="592"/>
        </w:trPr>
        <w:tc>
          <w:tcPr>
            <w:tcW w:w="1410" w:type="dxa"/>
          </w:tcPr>
          <w:p w:rsidR="004D5A75" w:rsidRPr="0008177C" w:rsidRDefault="004D5A75" w:rsidP="004D5A75">
            <w:pPr>
              <w:autoSpaceDE w:val="0"/>
              <w:autoSpaceDN w:val="0"/>
              <w:adjustRightInd w:val="0"/>
              <w:rPr>
                <w:sz w:val="24"/>
                <w:szCs w:val="24"/>
              </w:rPr>
            </w:pPr>
            <w:r w:rsidRPr="0008177C">
              <w:rPr>
                <w:sz w:val="24"/>
              </w:rPr>
              <w:t xml:space="preserve">Poyrazoğlu </w:t>
            </w:r>
          </w:p>
        </w:tc>
        <w:tc>
          <w:tcPr>
            <w:tcW w:w="1028" w:type="dxa"/>
          </w:tcPr>
          <w:p w:rsidR="004D5A75" w:rsidRPr="0008177C" w:rsidRDefault="004D5A75" w:rsidP="004D5A75">
            <w:pPr>
              <w:autoSpaceDE w:val="0"/>
              <w:autoSpaceDN w:val="0"/>
              <w:adjustRightInd w:val="0"/>
              <w:rPr>
                <w:sz w:val="24"/>
                <w:szCs w:val="24"/>
              </w:rPr>
            </w:pPr>
            <w:r w:rsidRPr="0008177C">
              <w:rPr>
                <w:sz w:val="24"/>
              </w:rPr>
              <w:t>2020</w:t>
            </w:r>
          </w:p>
        </w:tc>
        <w:tc>
          <w:tcPr>
            <w:tcW w:w="1467" w:type="dxa"/>
          </w:tcPr>
          <w:p w:rsidR="004D5A75" w:rsidRPr="0008177C" w:rsidRDefault="004D5A75" w:rsidP="004D5A75">
            <w:pPr>
              <w:autoSpaceDE w:val="0"/>
              <w:autoSpaceDN w:val="0"/>
              <w:adjustRightInd w:val="0"/>
              <w:rPr>
                <w:sz w:val="24"/>
                <w:szCs w:val="24"/>
              </w:rPr>
            </w:pPr>
            <w:r w:rsidRPr="0008177C">
              <w:rPr>
                <w:sz w:val="24"/>
                <w:szCs w:val="24"/>
              </w:rPr>
              <w:t>Girişimcilik niyeti</w:t>
            </w:r>
          </w:p>
        </w:tc>
        <w:tc>
          <w:tcPr>
            <w:tcW w:w="3376" w:type="dxa"/>
          </w:tcPr>
          <w:p w:rsidR="004D5A75" w:rsidRPr="0008177C" w:rsidRDefault="004D5A75" w:rsidP="004D5A75">
            <w:pPr>
              <w:autoSpaceDE w:val="0"/>
              <w:autoSpaceDN w:val="0"/>
              <w:adjustRightInd w:val="0"/>
              <w:rPr>
                <w:sz w:val="24"/>
                <w:szCs w:val="24"/>
              </w:rPr>
            </w:pPr>
            <w:r w:rsidRPr="0008177C">
              <w:rPr>
                <w:sz w:val="24"/>
              </w:rPr>
              <w:t>Kişisel değerler, sosyal sermaye ve çevresel faktörler</w:t>
            </w:r>
          </w:p>
        </w:tc>
        <w:tc>
          <w:tcPr>
            <w:tcW w:w="1460" w:type="dxa"/>
          </w:tcPr>
          <w:p w:rsidR="004D5A75" w:rsidRPr="0008177C" w:rsidRDefault="004D5A75" w:rsidP="004D5A75">
            <w:pPr>
              <w:autoSpaceDE w:val="0"/>
              <w:autoSpaceDN w:val="0"/>
              <w:adjustRightInd w:val="0"/>
              <w:rPr>
                <w:sz w:val="24"/>
                <w:szCs w:val="24"/>
              </w:rPr>
            </w:pPr>
            <w:r w:rsidRPr="0008177C">
              <w:rPr>
                <w:sz w:val="24"/>
                <w:szCs w:val="24"/>
              </w:rPr>
              <w:t>Korelasyon ve regresyon</w:t>
            </w:r>
          </w:p>
        </w:tc>
      </w:tr>
    </w:tbl>
    <w:p w:rsidR="00176A8C" w:rsidRPr="0008177C" w:rsidRDefault="00176A8C" w:rsidP="00DD6A3D">
      <w:pPr>
        <w:autoSpaceDE w:val="0"/>
        <w:autoSpaceDN w:val="0"/>
        <w:adjustRightInd w:val="0"/>
        <w:spacing w:after="0" w:line="360" w:lineRule="auto"/>
        <w:ind w:firstLine="708"/>
        <w:jc w:val="both"/>
        <w:rPr>
          <w:rFonts w:ascii="Times New Roman" w:hAnsi="Times New Roman" w:cs="Times New Roman"/>
          <w:sz w:val="24"/>
          <w:szCs w:val="24"/>
        </w:rPr>
      </w:pPr>
    </w:p>
    <w:p w:rsidR="00F33041" w:rsidRPr="0008177C" w:rsidRDefault="004C1ED9" w:rsidP="00704D0E">
      <w:pPr>
        <w:tabs>
          <w:tab w:val="left" w:pos="3828"/>
        </w:tabs>
        <w:autoSpaceDE w:val="0"/>
        <w:autoSpaceDN w:val="0"/>
        <w:adjustRightInd w:val="0"/>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lastRenderedPageBreak/>
        <w:t xml:space="preserve">Girişimcilik niyetini olumsu etkileyen faktörler de </w:t>
      </w:r>
      <w:r w:rsidR="00EC1D28" w:rsidRPr="0008177C">
        <w:rPr>
          <w:rFonts w:ascii="Times New Roman" w:hAnsi="Times New Roman" w:cs="Times New Roman"/>
          <w:sz w:val="24"/>
        </w:rPr>
        <w:t>söz konusudur</w:t>
      </w:r>
      <w:r w:rsidRPr="0008177C">
        <w:rPr>
          <w:rFonts w:ascii="Times New Roman" w:hAnsi="Times New Roman" w:cs="Times New Roman"/>
          <w:sz w:val="24"/>
        </w:rPr>
        <w:t xml:space="preserve">. </w:t>
      </w:r>
      <w:r w:rsidR="00F33041" w:rsidRPr="0008177C">
        <w:rPr>
          <w:rFonts w:ascii="Times New Roman" w:hAnsi="Times New Roman" w:cs="Times New Roman"/>
          <w:sz w:val="24"/>
        </w:rPr>
        <w:t>Girişimciliği engelleyen uns</w:t>
      </w:r>
      <w:r w:rsidR="006C208F" w:rsidRPr="0008177C">
        <w:rPr>
          <w:rFonts w:ascii="Times New Roman" w:hAnsi="Times New Roman" w:cs="Times New Roman"/>
          <w:sz w:val="24"/>
        </w:rPr>
        <w:t>urların en önemlilerinden biri</w:t>
      </w:r>
      <w:r w:rsidR="00F33041" w:rsidRPr="0008177C">
        <w:rPr>
          <w:rFonts w:ascii="Times New Roman" w:hAnsi="Times New Roman" w:cs="Times New Roman"/>
          <w:sz w:val="24"/>
        </w:rPr>
        <w:t xml:space="preserve">, bireyin </w:t>
      </w:r>
      <w:r w:rsidR="006C208F" w:rsidRPr="0008177C">
        <w:rPr>
          <w:rFonts w:ascii="Times New Roman" w:hAnsi="Times New Roman" w:cs="Times New Roman"/>
          <w:sz w:val="24"/>
        </w:rPr>
        <w:t xml:space="preserve">yetiştiği ortam ve sosyal çevredir. Baskıcı bir çevre ve aile yapısında yetişen bireylerin öz güveni daha düşüktür. Bu durum hata yapma ve hesap verme korkusunu tetikleyerek, kişilerin pasif ve edilgen bir kişiliğe sahip olmasına neden olmakta ve girişimcilik niyetinin ortaya çıkmasını engellemektedir. </w:t>
      </w:r>
      <w:r w:rsidR="00F33041" w:rsidRPr="0008177C">
        <w:rPr>
          <w:rFonts w:ascii="Times New Roman" w:hAnsi="Times New Roman" w:cs="Times New Roman"/>
          <w:sz w:val="24"/>
        </w:rPr>
        <w:t>Girişimciliği engelleyen diğer bir faktör işletme sahipl</w:t>
      </w:r>
      <w:r w:rsidR="006C208F" w:rsidRPr="0008177C">
        <w:rPr>
          <w:rFonts w:ascii="Times New Roman" w:hAnsi="Times New Roman" w:cs="Times New Roman"/>
          <w:sz w:val="24"/>
        </w:rPr>
        <w:t xml:space="preserve">erinin teknik kökenli olmasıdır. </w:t>
      </w:r>
      <w:r w:rsidR="00F33041" w:rsidRPr="0008177C">
        <w:rPr>
          <w:rFonts w:ascii="Times New Roman" w:hAnsi="Times New Roman" w:cs="Times New Roman"/>
          <w:sz w:val="24"/>
        </w:rPr>
        <w:t xml:space="preserve">Kişinin üretime ilişkin bilgisi olmasına rağmen, pazarlama, yönetim ve strateji konularında yeterince başarılı olamayabilir. Bu durum girişimcilik niyetinin ortaya çıkmasını engelleyebilir. Girişimcilik niyetini engelleyen diğer bir faktör bilgi eksikliği gösterilebilir. Doğru ve zamanında bilgi edinememe, bilgiyi işleyememe ve bu bilgileri değerleme konusunda yetersiz olma gibi faktörler girişimcilik niyetini olumsuz etkileyebilir (Durukan, 2007: 34). </w:t>
      </w:r>
    </w:p>
    <w:p w:rsidR="00287882" w:rsidRPr="0008177C" w:rsidRDefault="00287882" w:rsidP="00704D0E">
      <w:pPr>
        <w:tabs>
          <w:tab w:val="left" w:pos="3828"/>
        </w:tabs>
        <w:autoSpaceDE w:val="0"/>
        <w:autoSpaceDN w:val="0"/>
        <w:adjustRightInd w:val="0"/>
        <w:spacing w:after="0" w:line="360" w:lineRule="auto"/>
        <w:ind w:firstLine="708"/>
        <w:jc w:val="both"/>
        <w:rPr>
          <w:rFonts w:ascii="Times New Roman" w:hAnsi="Times New Roman" w:cs="Times New Roman"/>
          <w:sz w:val="24"/>
        </w:rPr>
      </w:pPr>
    </w:p>
    <w:p w:rsidR="00057158" w:rsidRPr="0008177C" w:rsidRDefault="00FE7259" w:rsidP="00F441B0">
      <w:pPr>
        <w:pStyle w:val="Balk2"/>
        <w:spacing w:line="360" w:lineRule="auto"/>
        <w:ind w:left="709"/>
        <w:rPr>
          <w:rFonts w:ascii="Times New Roman" w:hAnsi="Times New Roman" w:cs="Times New Roman"/>
          <w:color w:val="auto"/>
        </w:rPr>
      </w:pPr>
      <w:bookmarkStart w:id="14" w:name="_Toc54743369"/>
      <w:r w:rsidRPr="0008177C">
        <w:rPr>
          <w:rFonts w:ascii="Times New Roman" w:hAnsi="Times New Roman" w:cs="Times New Roman"/>
          <w:color w:val="auto"/>
        </w:rPr>
        <w:t>1.</w:t>
      </w:r>
      <w:r w:rsidR="00773514" w:rsidRPr="0008177C">
        <w:rPr>
          <w:rFonts w:ascii="Times New Roman" w:hAnsi="Times New Roman" w:cs="Times New Roman"/>
          <w:color w:val="auto"/>
        </w:rPr>
        <w:t>8</w:t>
      </w:r>
      <w:r w:rsidRPr="0008177C">
        <w:rPr>
          <w:rFonts w:ascii="Times New Roman" w:hAnsi="Times New Roman" w:cs="Times New Roman"/>
          <w:color w:val="auto"/>
        </w:rPr>
        <w:t>.</w:t>
      </w:r>
      <w:bookmarkEnd w:id="14"/>
      <w:r w:rsidR="001E0639" w:rsidRPr="0008177C">
        <w:rPr>
          <w:rFonts w:ascii="Times New Roman" w:hAnsi="Times New Roman" w:cs="Times New Roman"/>
          <w:color w:val="auto"/>
        </w:rPr>
        <w:t xml:space="preserve"> </w:t>
      </w:r>
      <w:r w:rsidR="008D780D" w:rsidRPr="0008177C">
        <w:rPr>
          <w:rFonts w:ascii="Times New Roman" w:hAnsi="Times New Roman" w:cs="Times New Roman"/>
          <w:color w:val="auto"/>
        </w:rPr>
        <w:t>Başarısızlık Korkusu</w:t>
      </w:r>
      <w:r w:rsidR="00A65CD9" w:rsidRPr="0008177C">
        <w:rPr>
          <w:rFonts w:ascii="Times New Roman" w:hAnsi="Times New Roman" w:cs="Times New Roman"/>
          <w:color w:val="auto"/>
        </w:rPr>
        <w:t xml:space="preserve"> </w:t>
      </w:r>
      <w:r w:rsidR="00057158" w:rsidRPr="0008177C">
        <w:rPr>
          <w:rFonts w:ascii="Times New Roman" w:hAnsi="Times New Roman" w:cs="Times New Roman"/>
          <w:color w:val="auto"/>
        </w:rPr>
        <w:t xml:space="preserve"> </w:t>
      </w:r>
    </w:p>
    <w:p w:rsidR="00156E59" w:rsidRPr="0008177C" w:rsidRDefault="00C92677" w:rsidP="00202FC6">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Başarısızlık korkusu, başarısızlık beklentisi düşüncesinin ortaya çıkmasıyla kendini gösteren başarısızlıktan kaçınma güdüsünü ifade eder (Arslan, 2018: 710). </w:t>
      </w:r>
      <w:r w:rsidR="00156E59" w:rsidRPr="0008177C">
        <w:rPr>
          <w:rFonts w:ascii="Times New Roman" w:hAnsi="Times New Roman" w:cs="Times New Roman"/>
          <w:sz w:val="24"/>
        </w:rPr>
        <w:t>Başarısızlık korkusu kişi başarısız olduğunda kişinin kendi kendisini değerlendirme durumu olarak ifade</w:t>
      </w:r>
      <w:r w:rsidR="008339F3" w:rsidRPr="0008177C">
        <w:rPr>
          <w:rFonts w:ascii="Times New Roman" w:hAnsi="Times New Roman" w:cs="Times New Roman"/>
          <w:sz w:val="24"/>
        </w:rPr>
        <w:t xml:space="preserve"> </w:t>
      </w:r>
      <w:r w:rsidR="00C004A7" w:rsidRPr="0008177C">
        <w:rPr>
          <w:rFonts w:ascii="Times New Roman" w:hAnsi="Times New Roman" w:cs="Times New Roman"/>
          <w:sz w:val="24"/>
        </w:rPr>
        <w:t>edilir</w:t>
      </w:r>
      <w:r w:rsidR="008339F3" w:rsidRPr="0008177C">
        <w:rPr>
          <w:rFonts w:ascii="Times New Roman" w:hAnsi="Times New Roman" w:cs="Times New Roman"/>
          <w:sz w:val="24"/>
        </w:rPr>
        <w:t>.</w:t>
      </w:r>
      <w:r w:rsidR="00156E59" w:rsidRPr="0008177C">
        <w:rPr>
          <w:rFonts w:ascii="Times New Roman" w:hAnsi="Times New Roman" w:cs="Times New Roman"/>
          <w:sz w:val="24"/>
        </w:rPr>
        <w:t xml:space="preserve"> Başarısızlık korkusu düşüncesinin oluşumunda kişinin başarısızlık durumunda cezalandırılac</w:t>
      </w:r>
      <w:r w:rsidR="00175A7D" w:rsidRPr="0008177C">
        <w:rPr>
          <w:rFonts w:ascii="Times New Roman" w:hAnsi="Times New Roman" w:cs="Times New Roman"/>
          <w:sz w:val="24"/>
        </w:rPr>
        <w:t>a</w:t>
      </w:r>
      <w:r w:rsidR="00535C03" w:rsidRPr="0008177C">
        <w:rPr>
          <w:rFonts w:ascii="Times New Roman" w:hAnsi="Times New Roman" w:cs="Times New Roman"/>
          <w:sz w:val="24"/>
        </w:rPr>
        <w:t>ğ</w:t>
      </w:r>
      <w:r w:rsidR="00556B10">
        <w:rPr>
          <w:rFonts w:ascii="Times New Roman" w:hAnsi="Times New Roman" w:cs="Times New Roman"/>
          <w:sz w:val="24"/>
        </w:rPr>
        <w:t>ını düşünmesi yatmaktadır</w:t>
      </w:r>
      <w:r w:rsidR="00156E59" w:rsidRPr="0008177C">
        <w:rPr>
          <w:rFonts w:ascii="Times New Roman" w:hAnsi="Times New Roman" w:cs="Times New Roman"/>
          <w:sz w:val="24"/>
        </w:rPr>
        <w:t xml:space="preserve"> (McGregor ve Elliot, 2005: 219). Bu sebeple başarısızlık korkusu taşıyan kişiler</w:t>
      </w:r>
      <w:r w:rsidR="00556B10">
        <w:rPr>
          <w:rFonts w:ascii="Times New Roman" w:hAnsi="Times New Roman" w:cs="Times New Roman"/>
          <w:sz w:val="24"/>
        </w:rPr>
        <w:t>,</w:t>
      </w:r>
      <w:r w:rsidR="00156E59" w:rsidRPr="0008177C">
        <w:rPr>
          <w:rFonts w:ascii="Times New Roman" w:hAnsi="Times New Roman" w:cs="Times New Roman"/>
          <w:sz w:val="24"/>
        </w:rPr>
        <w:t xml:space="preserve"> kendi kendilerini baskı</w:t>
      </w:r>
      <w:r w:rsidR="0005184A" w:rsidRPr="0008177C">
        <w:rPr>
          <w:rFonts w:ascii="Times New Roman" w:hAnsi="Times New Roman" w:cs="Times New Roman"/>
          <w:sz w:val="24"/>
        </w:rPr>
        <w:t xml:space="preserve"> altına alırlar ve riskten uzak durmaya </w:t>
      </w:r>
      <w:r w:rsidR="00B55FDD" w:rsidRPr="0008177C">
        <w:rPr>
          <w:rFonts w:ascii="Times New Roman" w:hAnsi="Times New Roman" w:cs="Times New Roman"/>
          <w:sz w:val="24"/>
        </w:rPr>
        <w:t xml:space="preserve">ve eylemde bulunmamaya </w:t>
      </w:r>
      <w:r w:rsidR="0005184A" w:rsidRPr="0008177C">
        <w:rPr>
          <w:rFonts w:ascii="Times New Roman" w:hAnsi="Times New Roman" w:cs="Times New Roman"/>
          <w:sz w:val="24"/>
        </w:rPr>
        <w:t xml:space="preserve">çalışırlar. </w:t>
      </w:r>
    </w:p>
    <w:p w:rsidR="0005184A" w:rsidRPr="0008177C" w:rsidRDefault="00C92677" w:rsidP="0005184A">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Baş</w:t>
      </w:r>
      <w:r w:rsidR="00156E59" w:rsidRPr="0008177C">
        <w:rPr>
          <w:rFonts w:ascii="Times New Roman" w:hAnsi="Times New Roman" w:cs="Times New Roman"/>
          <w:sz w:val="24"/>
        </w:rPr>
        <w:t>a</w:t>
      </w:r>
      <w:r w:rsidRPr="0008177C">
        <w:rPr>
          <w:rFonts w:ascii="Times New Roman" w:hAnsi="Times New Roman" w:cs="Times New Roman"/>
          <w:sz w:val="24"/>
        </w:rPr>
        <w:t>rısızlık korkusu başarısızlık karşısında</w:t>
      </w:r>
      <w:r w:rsidR="007D1ECF" w:rsidRPr="0008177C">
        <w:rPr>
          <w:rFonts w:ascii="Times New Roman" w:hAnsi="Times New Roman" w:cs="Times New Roman"/>
          <w:sz w:val="24"/>
        </w:rPr>
        <w:t>, kişinin</w:t>
      </w:r>
      <w:r w:rsidRPr="0008177C">
        <w:rPr>
          <w:rFonts w:ascii="Times New Roman" w:hAnsi="Times New Roman" w:cs="Times New Roman"/>
          <w:sz w:val="24"/>
        </w:rPr>
        <w:t xml:space="preserve"> küçük düşme durumund</w:t>
      </w:r>
      <w:r w:rsidR="007D4B19" w:rsidRPr="0008177C">
        <w:rPr>
          <w:rFonts w:ascii="Times New Roman" w:hAnsi="Times New Roman" w:cs="Times New Roman"/>
          <w:sz w:val="24"/>
        </w:rPr>
        <w:t xml:space="preserve">an kaçınma eğilimini ifade eder. </w:t>
      </w:r>
      <w:r w:rsidR="00864E48" w:rsidRPr="0008177C">
        <w:rPr>
          <w:rFonts w:ascii="Times New Roman" w:hAnsi="Times New Roman" w:cs="Times New Roman"/>
          <w:sz w:val="24"/>
        </w:rPr>
        <w:t>Başarısızlık korkusu</w:t>
      </w:r>
      <w:r w:rsidR="007D1ECF" w:rsidRPr="0008177C">
        <w:rPr>
          <w:rFonts w:ascii="Times New Roman" w:hAnsi="Times New Roman" w:cs="Times New Roman"/>
          <w:sz w:val="24"/>
        </w:rPr>
        <w:t>, kişinin</w:t>
      </w:r>
      <w:r w:rsidR="00864E48" w:rsidRPr="0008177C">
        <w:rPr>
          <w:rFonts w:ascii="Times New Roman" w:hAnsi="Times New Roman" w:cs="Times New Roman"/>
          <w:sz w:val="24"/>
        </w:rPr>
        <w:t xml:space="preserve"> başarının önündeki tehditlerin farkına varma</w:t>
      </w:r>
      <w:r w:rsidR="007D1ECF" w:rsidRPr="0008177C">
        <w:rPr>
          <w:rFonts w:ascii="Times New Roman" w:hAnsi="Times New Roman" w:cs="Times New Roman"/>
          <w:sz w:val="24"/>
        </w:rPr>
        <w:t>sı</w:t>
      </w:r>
      <w:r w:rsidR="00864E48" w:rsidRPr="0008177C">
        <w:rPr>
          <w:rFonts w:ascii="Times New Roman" w:hAnsi="Times New Roman" w:cs="Times New Roman"/>
          <w:sz w:val="24"/>
        </w:rPr>
        <w:t xml:space="preserve"> ve bunlardan sakınmayı içerir. </w:t>
      </w:r>
      <w:r w:rsidR="007D1ECF" w:rsidRPr="0008177C">
        <w:rPr>
          <w:rFonts w:ascii="Times New Roman" w:hAnsi="Times New Roman" w:cs="Times New Roman"/>
          <w:sz w:val="24"/>
        </w:rPr>
        <w:t xml:space="preserve">Başarısızlık korkusu çevresel tehditlerin algılanmasından kaynaklanan geçici bilişsel ve duygusal bir durum olarak ifade </w:t>
      </w:r>
      <w:r w:rsidR="00C004A7" w:rsidRPr="0008177C">
        <w:rPr>
          <w:rFonts w:ascii="Times New Roman" w:hAnsi="Times New Roman" w:cs="Times New Roman"/>
          <w:sz w:val="24"/>
        </w:rPr>
        <w:t>edilir</w:t>
      </w:r>
      <w:r w:rsidR="007D1ECF" w:rsidRPr="0008177C">
        <w:rPr>
          <w:rFonts w:ascii="Times New Roman" w:hAnsi="Times New Roman" w:cs="Times New Roman"/>
          <w:sz w:val="24"/>
        </w:rPr>
        <w:t xml:space="preserve"> (Arslan, 2018: </w:t>
      </w:r>
      <w:r w:rsidR="008339F3" w:rsidRPr="0008177C">
        <w:rPr>
          <w:rFonts w:ascii="Times New Roman" w:hAnsi="Times New Roman" w:cs="Times New Roman"/>
          <w:sz w:val="24"/>
        </w:rPr>
        <w:t>713-</w:t>
      </w:r>
      <w:r w:rsidR="007D1ECF" w:rsidRPr="0008177C">
        <w:rPr>
          <w:rFonts w:ascii="Times New Roman" w:hAnsi="Times New Roman" w:cs="Times New Roman"/>
          <w:sz w:val="24"/>
        </w:rPr>
        <w:t>715).</w:t>
      </w:r>
      <w:r w:rsidR="0005184A" w:rsidRPr="0008177C">
        <w:rPr>
          <w:rFonts w:ascii="Times New Roman" w:hAnsi="Times New Roman" w:cs="Times New Roman"/>
          <w:sz w:val="24"/>
        </w:rPr>
        <w:t xml:space="preserve"> </w:t>
      </w:r>
      <w:r w:rsidR="00E61338" w:rsidRPr="0008177C">
        <w:rPr>
          <w:rFonts w:ascii="Times New Roman" w:hAnsi="Times New Roman" w:cs="Times New Roman"/>
          <w:sz w:val="24"/>
        </w:rPr>
        <w:t xml:space="preserve">Başarısızlık korkusunun temelini oluşturan düşünceler şu şekilde ifade </w:t>
      </w:r>
      <w:r w:rsidR="002E740E" w:rsidRPr="0008177C">
        <w:rPr>
          <w:rFonts w:ascii="Times New Roman" w:hAnsi="Times New Roman" w:cs="Times New Roman"/>
          <w:sz w:val="24"/>
        </w:rPr>
        <w:t>edilmektedir</w:t>
      </w:r>
      <w:r w:rsidR="0005184A" w:rsidRPr="0008177C">
        <w:rPr>
          <w:rFonts w:ascii="Times New Roman" w:hAnsi="Times New Roman" w:cs="Times New Roman"/>
          <w:sz w:val="24"/>
        </w:rPr>
        <w:t xml:space="preserve"> (Yıldırım ve Oruç, 2020: 1866):  </w:t>
      </w:r>
    </w:p>
    <w:p w:rsidR="0005184A" w:rsidRPr="0008177C" w:rsidRDefault="00E61338" w:rsidP="00E61338">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a)</w:t>
      </w:r>
      <w:r w:rsidR="00B55FDD" w:rsidRPr="0008177C">
        <w:rPr>
          <w:rFonts w:ascii="Times New Roman" w:hAnsi="Times New Roman" w:cs="Times New Roman"/>
          <w:sz w:val="24"/>
        </w:rPr>
        <w:t xml:space="preserve"> M</w:t>
      </w:r>
      <w:r w:rsidRPr="0008177C">
        <w:rPr>
          <w:rFonts w:ascii="Times New Roman" w:hAnsi="Times New Roman" w:cs="Times New Roman"/>
          <w:sz w:val="24"/>
        </w:rPr>
        <w:t>ahcubiyet ve utanç yaşama korkusu</w:t>
      </w:r>
      <w:r w:rsidR="00175A7D" w:rsidRPr="0008177C">
        <w:rPr>
          <w:rFonts w:ascii="Times New Roman" w:hAnsi="Times New Roman" w:cs="Times New Roman"/>
          <w:sz w:val="24"/>
        </w:rPr>
        <w:t>: kişinin başarısız olun</w:t>
      </w:r>
      <w:r w:rsidR="0005184A" w:rsidRPr="0008177C">
        <w:rPr>
          <w:rFonts w:ascii="Times New Roman" w:hAnsi="Times New Roman" w:cs="Times New Roman"/>
          <w:sz w:val="24"/>
        </w:rPr>
        <w:t xml:space="preserve">ca </w:t>
      </w:r>
      <w:r w:rsidR="00535C03" w:rsidRPr="0008177C">
        <w:rPr>
          <w:rFonts w:ascii="Times New Roman" w:hAnsi="Times New Roman" w:cs="Times New Roman"/>
          <w:sz w:val="24"/>
        </w:rPr>
        <w:t>mahcubiyet</w:t>
      </w:r>
      <w:r w:rsidRPr="0008177C">
        <w:rPr>
          <w:rFonts w:ascii="Times New Roman" w:hAnsi="Times New Roman" w:cs="Times New Roman"/>
          <w:sz w:val="24"/>
        </w:rPr>
        <w:t xml:space="preserve"> ve utanç yaşayacağını düşünmesi, </w:t>
      </w:r>
    </w:p>
    <w:p w:rsidR="0005184A" w:rsidRPr="0008177C" w:rsidRDefault="00E61338" w:rsidP="00E61338">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b) </w:t>
      </w:r>
      <w:r w:rsidR="00B55FDD" w:rsidRPr="0008177C">
        <w:rPr>
          <w:rFonts w:ascii="Times New Roman" w:hAnsi="Times New Roman" w:cs="Times New Roman"/>
          <w:sz w:val="24"/>
        </w:rPr>
        <w:t>K</w:t>
      </w:r>
      <w:r w:rsidRPr="0008177C">
        <w:rPr>
          <w:rFonts w:ascii="Times New Roman" w:hAnsi="Times New Roman" w:cs="Times New Roman"/>
          <w:sz w:val="24"/>
        </w:rPr>
        <w:t xml:space="preserve">endi değerini düşürme korkusu: kişilerin kendilerini, yeteneklerini ve zekâlarını eksik olarak görmesi veya düşük özgüven, </w:t>
      </w:r>
    </w:p>
    <w:p w:rsidR="0005184A" w:rsidRPr="0008177C" w:rsidRDefault="00E61338" w:rsidP="00E61338">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lastRenderedPageBreak/>
        <w:t xml:space="preserve">c) </w:t>
      </w:r>
      <w:r w:rsidR="00B55FDD" w:rsidRPr="0008177C">
        <w:rPr>
          <w:rFonts w:ascii="Times New Roman" w:hAnsi="Times New Roman" w:cs="Times New Roman"/>
          <w:sz w:val="24"/>
        </w:rPr>
        <w:t>B</w:t>
      </w:r>
      <w:r w:rsidRPr="0008177C">
        <w:rPr>
          <w:rFonts w:ascii="Times New Roman" w:hAnsi="Times New Roman" w:cs="Times New Roman"/>
          <w:sz w:val="24"/>
        </w:rPr>
        <w:t xml:space="preserve">elirsiz bir geleceğe sahip olma korkusu: </w:t>
      </w:r>
      <w:r w:rsidR="00535C03" w:rsidRPr="0008177C">
        <w:rPr>
          <w:rFonts w:ascii="Times New Roman" w:hAnsi="Times New Roman" w:cs="Times New Roman"/>
          <w:sz w:val="24"/>
        </w:rPr>
        <w:t>başarısızlık</w:t>
      </w:r>
      <w:r w:rsidRPr="0008177C">
        <w:rPr>
          <w:rFonts w:ascii="Times New Roman" w:hAnsi="Times New Roman" w:cs="Times New Roman"/>
          <w:sz w:val="24"/>
        </w:rPr>
        <w:t xml:space="preserve"> sonucu geleceğin belirsiz olacağını düşünme, </w:t>
      </w:r>
    </w:p>
    <w:p w:rsidR="0005184A" w:rsidRPr="0008177C" w:rsidRDefault="00E61338" w:rsidP="00E61338">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d) </w:t>
      </w:r>
      <w:r w:rsidR="00B55FDD" w:rsidRPr="0008177C">
        <w:rPr>
          <w:rFonts w:ascii="Times New Roman" w:hAnsi="Times New Roman" w:cs="Times New Roman"/>
          <w:sz w:val="24"/>
        </w:rPr>
        <w:t>S</w:t>
      </w:r>
      <w:r w:rsidRPr="0008177C">
        <w:rPr>
          <w:rFonts w:ascii="Times New Roman" w:hAnsi="Times New Roman" w:cs="Times New Roman"/>
          <w:sz w:val="24"/>
        </w:rPr>
        <w:t xml:space="preserve">osyal etkiyi kaybetme korkusu: başarısızlık sonrası sosyal ilişkilerde diğer insanları artık olumlu etkileyemeyeceğini düşünme ve </w:t>
      </w:r>
    </w:p>
    <w:p w:rsidR="00E61338" w:rsidRPr="0008177C" w:rsidRDefault="00E61338" w:rsidP="00E61338">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e) </w:t>
      </w:r>
      <w:r w:rsidR="00B55FDD" w:rsidRPr="0008177C">
        <w:rPr>
          <w:rFonts w:ascii="Times New Roman" w:hAnsi="Times New Roman" w:cs="Times New Roman"/>
          <w:sz w:val="24"/>
        </w:rPr>
        <w:t>D</w:t>
      </w:r>
      <w:r w:rsidRPr="0008177C">
        <w:rPr>
          <w:rFonts w:ascii="Times New Roman" w:hAnsi="Times New Roman" w:cs="Times New Roman"/>
          <w:sz w:val="24"/>
        </w:rPr>
        <w:t>eğer verdiği insanları üzme korkusu: başarısızlık sonrası kişinin kendileri için değer</w:t>
      </w:r>
      <w:r w:rsidR="0005184A" w:rsidRPr="0008177C">
        <w:rPr>
          <w:rFonts w:ascii="Times New Roman" w:hAnsi="Times New Roman" w:cs="Times New Roman"/>
          <w:sz w:val="24"/>
        </w:rPr>
        <w:t>li olan kişileri üzeceğini düşü</w:t>
      </w:r>
      <w:r w:rsidRPr="0008177C">
        <w:rPr>
          <w:rFonts w:ascii="Times New Roman" w:hAnsi="Times New Roman" w:cs="Times New Roman"/>
          <w:sz w:val="24"/>
        </w:rPr>
        <w:t xml:space="preserve">nmesinden oluşmaktadır </w:t>
      </w:r>
    </w:p>
    <w:p w:rsidR="00713006" w:rsidRPr="0008177C" w:rsidRDefault="00713006" w:rsidP="00713006">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Yapılan araştırmalar göstermektedir ki </w:t>
      </w:r>
      <w:r w:rsidR="001D0B55" w:rsidRPr="0008177C">
        <w:rPr>
          <w:rFonts w:ascii="Times New Roman" w:hAnsi="Times New Roman" w:cs="Times New Roman"/>
          <w:sz w:val="24"/>
        </w:rPr>
        <w:t xml:space="preserve">başarısızlık </w:t>
      </w:r>
      <w:r w:rsidR="00B55FDD" w:rsidRPr="0008177C">
        <w:rPr>
          <w:rFonts w:ascii="Times New Roman" w:hAnsi="Times New Roman" w:cs="Times New Roman"/>
          <w:sz w:val="24"/>
        </w:rPr>
        <w:t>korkusu</w:t>
      </w:r>
      <w:r w:rsidR="001D0B55" w:rsidRPr="0008177C">
        <w:rPr>
          <w:rFonts w:ascii="Times New Roman" w:hAnsi="Times New Roman" w:cs="Times New Roman"/>
          <w:sz w:val="24"/>
        </w:rPr>
        <w:t xml:space="preserve"> ile sıkıntı içerisinde olma, suçluluk hissetme, utanma veya utangaçlık ile anlamlı ve pozitif</w:t>
      </w:r>
      <w:r w:rsidR="007D4B19" w:rsidRPr="0008177C">
        <w:rPr>
          <w:rFonts w:ascii="Times New Roman" w:hAnsi="Times New Roman" w:cs="Times New Roman"/>
          <w:sz w:val="24"/>
        </w:rPr>
        <w:t xml:space="preserve"> yönlü bir ilişki bulunmaktadır. </w:t>
      </w:r>
      <w:r w:rsidR="001D0B55" w:rsidRPr="0008177C">
        <w:rPr>
          <w:rFonts w:ascii="Times New Roman" w:hAnsi="Times New Roman" w:cs="Times New Roman"/>
          <w:sz w:val="24"/>
        </w:rPr>
        <w:t xml:space="preserve">Ayrıca, </w:t>
      </w:r>
      <w:r w:rsidRPr="0008177C">
        <w:rPr>
          <w:rFonts w:ascii="Times New Roman" w:hAnsi="Times New Roman" w:cs="Times New Roman"/>
          <w:sz w:val="24"/>
        </w:rPr>
        <w:t xml:space="preserve">başarısızlık </w:t>
      </w:r>
      <w:r w:rsidR="00B55FDD" w:rsidRPr="0008177C">
        <w:rPr>
          <w:rFonts w:ascii="Times New Roman" w:hAnsi="Times New Roman" w:cs="Times New Roman"/>
          <w:sz w:val="24"/>
        </w:rPr>
        <w:t>korkusu</w:t>
      </w:r>
      <w:r w:rsidRPr="0008177C">
        <w:rPr>
          <w:rFonts w:ascii="Times New Roman" w:hAnsi="Times New Roman" w:cs="Times New Roman"/>
          <w:sz w:val="24"/>
        </w:rPr>
        <w:t xml:space="preserve"> yüksek olan kişi düşük performans gösterdiğinde, başarısızlık </w:t>
      </w:r>
      <w:r w:rsidR="00B55FDD" w:rsidRPr="0008177C">
        <w:rPr>
          <w:rFonts w:ascii="Times New Roman" w:hAnsi="Times New Roman" w:cs="Times New Roman"/>
          <w:sz w:val="24"/>
        </w:rPr>
        <w:t>korkusu</w:t>
      </w:r>
      <w:r w:rsidRPr="0008177C">
        <w:rPr>
          <w:rFonts w:ascii="Times New Roman" w:hAnsi="Times New Roman" w:cs="Times New Roman"/>
          <w:sz w:val="24"/>
        </w:rPr>
        <w:t xml:space="preserve"> düşük olan kişiye göre daha fazla utanma duygusunu hissetmektedir (McGregor ve Elliot, 2005: 222). </w:t>
      </w:r>
      <w:r w:rsidR="00227323" w:rsidRPr="0008177C">
        <w:rPr>
          <w:rFonts w:ascii="Times New Roman" w:hAnsi="Times New Roman" w:cs="Times New Roman"/>
          <w:sz w:val="24"/>
        </w:rPr>
        <w:t xml:space="preserve">Bu durum </w:t>
      </w:r>
      <w:r w:rsidR="00B55FDD" w:rsidRPr="0008177C">
        <w:rPr>
          <w:rFonts w:ascii="Times New Roman" w:hAnsi="Times New Roman" w:cs="Times New Roman"/>
          <w:sz w:val="24"/>
        </w:rPr>
        <w:t xml:space="preserve">yüksek </w:t>
      </w:r>
      <w:r w:rsidR="00227323" w:rsidRPr="0008177C">
        <w:rPr>
          <w:rFonts w:ascii="Times New Roman" w:hAnsi="Times New Roman" w:cs="Times New Roman"/>
          <w:sz w:val="24"/>
        </w:rPr>
        <w:t>başarısızlık korkusu taşıyan kişilerin eylemde bulunmak yerine eylemde bulunmamayı tercih edebileceği</w:t>
      </w:r>
      <w:r w:rsidR="00B55FDD" w:rsidRPr="0008177C">
        <w:rPr>
          <w:rFonts w:ascii="Times New Roman" w:hAnsi="Times New Roman" w:cs="Times New Roman"/>
          <w:sz w:val="24"/>
        </w:rPr>
        <w:t xml:space="preserve">ni göstermektedir. </w:t>
      </w:r>
      <w:r w:rsidR="00227323" w:rsidRPr="0008177C">
        <w:rPr>
          <w:rFonts w:ascii="Times New Roman" w:hAnsi="Times New Roman" w:cs="Times New Roman"/>
          <w:sz w:val="24"/>
        </w:rPr>
        <w:t xml:space="preserve"> </w:t>
      </w:r>
    </w:p>
    <w:p w:rsidR="0005184A" w:rsidRPr="0008177C" w:rsidRDefault="00545EC7" w:rsidP="00545EC7">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Martin ve Marsh (2003: 32) başarısızlıktan kaçınma ve başarı odaklılık ve bunların sonuçl</w:t>
      </w:r>
      <w:r w:rsidR="0005184A" w:rsidRPr="0008177C">
        <w:rPr>
          <w:rFonts w:ascii="Times New Roman" w:hAnsi="Times New Roman" w:cs="Times New Roman"/>
          <w:sz w:val="24"/>
        </w:rPr>
        <w:t>arı ile ilgili dört farklı tep</w:t>
      </w:r>
      <w:r w:rsidRPr="0008177C">
        <w:rPr>
          <w:rFonts w:ascii="Times New Roman" w:hAnsi="Times New Roman" w:cs="Times New Roman"/>
          <w:sz w:val="24"/>
        </w:rPr>
        <w:t>ki</w:t>
      </w:r>
      <w:r w:rsidR="0005184A" w:rsidRPr="0008177C">
        <w:rPr>
          <w:rFonts w:ascii="Times New Roman" w:hAnsi="Times New Roman" w:cs="Times New Roman"/>
          <w:sz w:val="24"/>
        </w:rPr>
        <w:t>yi</w:t>
      </w:r>
      <w:r w:rsidRPr="0008177C">
        <w:rPr>
          <w:rFonts w:ascii="Times New Roman" w:hAnsi="Times New Roman" w:cs="Times New Roman"/>
          <w:sz w:val="24"/>
        </w:rPr>
        <w:t xml:space="preserve"> gösteren bir model geliştirmişlerdir (Bkz. Şekil 1). Bu modele göre dikey </w:t>
      </w:r>
      <w:r w:rsidR="00535C03" w:rsidRPr="0008177C">
        <w:rPr>
          <w:rFonts w:ascii="Times New Roman" w:hAnsi="Times New Roman" w:cs="Times New Roman"/>
          <w:sz w:val="24"/>
        </w:rPr>
        <w:t>sütunda</w:t>
      </w:r>
      <w:r w:rsidRPr="0008177C">
        <w:rPr>
          <w:rFonts w:ascii="Times New Roman" w:hAnsi="Times New Roman" w:cs="Times New Roman"/>
          <w:sz w:val="24"/>
        </w:rPr>
        <w:t xml:space="preserve"> düşük başarısızlıktan kaçınma ve yüksek başarısızlıktan kaçınma eğilimi yer almaktadır. Yatay </w:t>
      </w:r>
      <w:r w:rsidR="00535C03" w:rsidRPr="0008177C">
        <w:rPr>
          <w:rFonts w:ascii="Times New Roman" w:hAnsi="Times New Roman" w:cs="Times New Roman"/>
          <w:sz w:val="24"/>
        </w:rPr>
        <w:t>sütunda</w:t>
      </w:r>
      <w:r w:rsidRPr="0008177C">
        <w:rPr>
          <w:rFonts w:ascii="Times New Roman" w:hAnsi="Times New Roman" w:cs="Times New Roman"/>
          <w:sz w:val="24"/>
        </w:rPr>
        <w:t xml:space="preserve"> ise düşük başarı odaklı veya yüksek başarı odaklı olabilir. </w:t>
      </w:r>
      <w:r w:rsidR="0005184A" w:rsidRPr="0008177C">
        <w:rPr>
          <w:rFonts w:ascii="Times New Roman" w:hAnsi="Times New Roman" w:cs="Times New Roman"/>
          <w:sz w:val="24"/>
        </w:rPr>
        <w:t xml:space="preserve">Bu dört farklı tepki şu şekilde ifade </w:t>
      </w:r>
      <w:r w:rsidR="002E740E" w:rsidRPr="0008177C">
        <w:rPr>
          <w:rFonts w:ascii="Times New Roman" w:hAnsi="Times New Roman" w:cs="Times New Roman"/>
          <w:sz w:val="24"/>
        </w:rPr>
        <w:t>edilmektedir:</w:t>
      </w:r>
      <w:r w:rsidR="0005184A" w:rsidRPr="0008177C">
        <w:rPr>
          <w:rFonts w:ascii="Times New Roman" w:hAnsi="Times New Roman" w:cs="Times New Roman"/>
          <w:sz w:val="24"/>
        </w:rPr>
        <w:t xml:space="preserve"> </w:t>
      </w:r>
    </w:p>
    <w:p w:rsidR="0005184A" w:rsidRPr="0008177C" w:rsidRDefault="00545EC7" w:rsidP="0005184A">
      <w:pPr>
        <w:pStyle w:val="ListeParagraf"/>
        <w:numPr>
          <w:ilvl w:val="0"/>
          <w:numId w:val="10"/>
        </w:numPr>
        <w:spacing w:line="360" w:lineRule="auto"/>
        <w:jc w:val="both"/>
        <w:rPr>
          <w:rFonts w:ascii="Times New Roman" w:hAnsi="Times New Roman" w:cs="Times New Roman"/>
          <w:sz w:val="24"/>
        </w:rPr>
      </w:pPr>
      <w:r w:rsidRPr="0008177C">
        <w:rPr>
          <w:rFonts w:ascii="Times New Roman" w:hAnsi="Times New Roman" w:cs="Times New Roman"/>
          <w:sz w:val="24"/>
        </w:rPr>
        <w:t xml:space="preserve">İlk </w:t>
      </w:r>
      <w:r w:rsidR="0005184A" w:rsidRPr="0008177C">
        <w:rPr>
          <w:rFonts w:ascii="Times New Roman" w:hAnsi="Times New Roman" w:cs="Times New Roman"/>
          <w:sz w:val="24"/>
        </w:rPr>
        <w:t>tepki</w:t>
      </w:r>
      <w:r w:rsidRPr="0008177C">
        <w:rPr>
          <w:rFonts w:ascii="Times New Roman" w:hAnsi="Times New Roman" w:cs="Times New Roman"/>
          <w:sz w:val="24"/>
        </w:rPr>
        <w:t xml:space="preserve">; kişi düşük başarısızlıktan kaçınma eğilimi ve düşük başarı odaklı olduğunda başarısızlığı kabul etme davranışı sergileyecektir. </w:t>
      </w:r>
    </w:p>
    <w:p w:rsidR="0005184A" w:rsidRPr="0008177C" w:rsidRDefault="00545EC7" w:rsidP="0005184A">
      <w:pPr>
        <w:pStyle w:val="ListeParagraf"/>
        <w:numPr>
          <w:ilvl w:val="0"/>
          <w:numId w:val="10"/>
        </w:numPr>
        <w:spacing w:line="360" w:lineRule="auto"/>
        <w:jc w:val="both"/>
        <w:rPr>
          <w:rFonts w:ascii="Times New Roman" w:hAnsi="Times New Roman" w:cs="Times New Roman"/>
          <w:sz w:val="24"/>
        </w:rPr>
      </w:pPr>
      <w:r w:rsidRPr="0008177C">
        <w:rPr>
          <w:rFonts w:ascii="Times New Roman" w:hAnsi="Times New Roman" w:cs="Times New Roman"/>
          <w:sz w:val="24"/>
        </w:rPr>
        <w:t>İkinci</w:t>
      </w:r>
      <w:r w:rsidR="0005184A" w:rsidRPr="0008177C">
        <w:rPr>
          <w:rFonts w:ascii="Times New Roman" w:hAnsi="Times New Roman" w:cs="Times New Roman"/>
          <w:sz w:val="24"/>
        </w:rPr>
        <w:t xml:space="preserve"> tepki: </w:t>
      </w:r>
      <w:r w:rsidRPr="0008177C">
        <w:rPr>
          <w:rFonts w:ascii="Times New Roman" w:hAnsi="Times New Roman" w:cs="Times New Roman"/>
          <w:sz w:val="24"/>
        </w:rPr>
        <w:t xml:space="preserve">kişi düşük başarısızlıktan kaçınma eğilimi ve yüksek başarı odaklı olduğunda iyimser bir tutum içerisinde olacaktır. </w:t>
      </w:r>
    </w:p>
    <w:p w:rsidR="0005184A" w:rsidRPr="0008177C" w:rsidRDefault="0005184A" w:rsidP="0005184A">
      <w:pPr>
        <w:pStyle w:val="ListeParagraf"/>
        <w:numPr>
          <w:ilvl w:val="0"/>
          <w:numId w:val="10"/>
        </w:numPr>
        <w:spacing w:line="360" w:lineRule="auto"/>
        <w:jc w:val="both"/>
        <w:rPr>
          <w:rFonts w:ascii="Times New Roman" w:hAnsi="Times New Roman" w:cs="Times New Roman"/>
          <w:sz w:val="24"/>
        </w:rPr>
      </w:pPr>
      <w:r w:rsidRPr="0008177C">
        <w:rPr>
          <w:rFonts w:ascii="Times New Roman" w:hAnsi="Times New Roman" w:cs="Times New Roman"/>
          <w:sz w:val="24"/>
        </w:rPr>
        <w:t>Üçüncü tepki</w:t>
      </w:r>
      <w:r w:rsidR="00545EC7" w:rsidRPr="0008177C">
        <w:rPr>
          <w:rFonts w:ascii="Times New Roman" w:hAnsi="Times New Roman" w:cs="Times New Roman"/>
          <w:sz w:val="24"/>
        </w:rPr>
        <w:t xml:space="preserve">; kişi yüksek başarısızlıktan kaçınma eğilimi ve düşük başarı odaklı olduğunda başarısızlık korkusu hissedecek ve kendini koruma yönünde davranış sergileyecektir.  </w:t>
      </w:r>
    </w:p>
    <w:p w:rsidR="006C208F" w:rsidRPr="0008177C" w:rsidRDefault="0005184A" w:rsidP="006C208F">
      <w:pPr>
        <w:pStyle w:val="ListeParagraf"/>
        <w:numPr>
          <w:ilvl w:val="0"/>
          <w:numId w:val="10"/>
        </w:numPr>
        <w:spacing w:line="360" w:lineRule="auto"/>
        <w:jc w:val="both"/>
        <w:rPr>
          <w:rFonts w:ascii="Times New Roman" w:hAnsi="Times New Roman" w:cs="Times New Roman"/>
          <w:sz w:val="24"/>
        </w:rPr>
      </w:pPr>
      <w:r w:rsidRPr="0008177C">
        <w:rPr>
          <w:rFonts w:ascii="Times New Roman" w:hAnsi="Times New Roman" w:cs="Times New Roman"/>
          <w:sz w:val="24"/>
        </w:rPr>
        <w:t>Dördüncü tepki</w:t>
      </w:r>
      <w:r w:rsidR="00545EC7" w:rsidRPr="0008177C">
        <w:rPr>
          <w:rFonts w:ascii="Times New Roman" w:hAnsi="Times New Roman" w:cs="Times New Roman"/>
          <w:sz w:val="24"/>
        </w:rPr>
        <w:t>; kişi yüksek başarısızlıktan kaçınma eğilimi ve yüksek başarı odaklı olduğunda aşırı çaba göste</w:t>
      </w:r>
      <w:r w:rsidR="00FA4D99" w:rsidRPr="0008177C">
        <w:rPr>
          <w:rFonts w:ascii="Times New Roman" w:hAnsi="Times New Roman" w:cs="Times New Roman"/>
          <w:sz w:val="24"/>
        </w:rPr>
        <w:t xml:space="preserve">rme davranışı sergileyecektir. </w:t>
      </w:r>
    </w:p>
    <w:p w:rsidR="00EC1D28" w:rsidRPr="0008177C" w:rsidRDefault="00EC1D28" w:rsidP="00360946">
      <w:pPr>
        <w:pStyle w:val="ResimYazs"/>
        <w:spacing w:after="0" w:line="360" w:lineRule="auto"/>
        <w:jc w:val="center"/>
        <w:rPr>
          <w:rFonts w:ascii="Times New Roman" w:hAnsi="Times New Roman" w:cs="Times New Roman"/>
          <w:b/>
          <w:i w:val="0"/>
          <w:color w:val="auto"/>
          <w:sz w:val="24"/>
          <w:szCs w:val="24"/>
        </w:rPr>
      </w:pPr>
    </w:p>
    <w:p w:rsidR="00EC1D28" w:rsidRPr="0008177C" w:rsidRDefault="00EC1D28" w:rsidP="00360946">
      <w:pPr>
        <w:pStyle w:val="ResimYazs"/>
        <w:spacing w:after="0" w:line="360" w:lineRule="auto"/>
        <w:jc w:val="center"/>
        <w:rPr>
          <w:rFonts w:ascii="Times New Roman" w:hAnsi="Times New Roman" w:cs="Times New Roman"/>
          <w:b/>
          <w:i w:val="0"/>
          <w:color w:val="auto"/>
          <w:sz w:val="24"/>
          <w:szCs w:val="24"/>
        </w:rPr>
      </w:pPr>
    </w:p>
    <w:p w:rsidR="00EC1D28" w:rsidRPr="0008177C" w:rsidRDefault="00EC1D28" w:rsidP="00360946">
      <w:pPr>
        <w:pStyle w:val="ResimYazs"/>
        <w:spacing w:after="0" w:line="360" w:lineRule="auto"/>
        <w:jc w:val="center"/>
        <w:rPr>
          <w:rFonts w:ascii="Times New Roman" w:hAnsi="Times New Roman" w:cs="Times New Roman"/>
          <w:b/>
          <w:i w:val="0"/>
          <w:color w:val="auto"/>
          <w:sz w:val="24"/>
          <w:szCs w:val="24"/>
        </w:rPr>
      </w:pPr>
    </w:p>
    <w:p w:rsidR="00545EC7" w:rsidRPr="0008177C" w:rsidRDefault="008F30F3" w:rsidP="00360946">
      <w:pPr>
        <w:pStyle w:val="ResimYazs"/>
        <w:spacing w:after="0" w:line="360" w:lineRule="auto"/>
        <w:jc w:val="center"/>
        <w:rPr>
          <w:rFonts w:ascii="Times New Roman" w:hAnsi="Times New Roman" w:cs="Times New Roman"/>
          <w:b/>
          <w:color w:val="auto"/>
          <w:sz w:val="24"/>
        </w:rPr>
      </w:pPr>
      <w:r>
        <w:rPr>
          <w:rFonts w:ascii="Times New Roman" w:hAnsi="Times New Roman" w:cs="Times New Roman"/>
          <w:b/>
          <w:i w:val="0"/>
          <w:color w:val="auto"/>
          <w:sz w:val="24"/>
          <w:szCs w:val="24"/>
        </w:rPr>
        <w:lastRenderedPageBreak/>
        <w:t>Şekil 1.</w:t>
      </w:r>
      <w:r w:rsidR="00545EC7" w:rsidRPr="0008177C">
        <w:rPr>
          <w:rFonts w:ascii="Times New Roman" w:hAnsi="Times New Roman" w:cs="Times New Roman"/>
          <w:b/>
          <w:i w:val="0"/>
          <w:color w:val="auto"/>
          <w:sz w:val="24"/>
          <w:szCs w:val="24"/>
        </w:rPr>
        <w:t xml:space="preserve"> Başarısızlık ve Başarıya Verilen Tepkiler</w:t>
      </w:r>
    </w:p>
    <w:p w:rsidR="00545EC7" w:rsidRPr="0008177C" w:rsidRDefault="00AE1D07" w:rsidP="00545EC7">
      <w:pPr>
        <w:spacing w:line="360" w:lineRule="auto"/>
        <w:ind w:firstLine="708"/>
        <w:jc w:val="both"/>
        <w:rPr>
          <w:rFonts w:ascii="Times New Roman" w:hAnsi="Times New Roman" w:cs="Times New Roman"/>
          <w:sz w:val="24"/>
        </w:rPr>
      </w:pPr>
      <w:r>
        <w:rPr>
          <w:rFonts w:ascii="Times New Roman" w:hAnsi="Times New Roman" w:cs="Times New Roman"/>
          <w:noProof/>
          <w:sz w:val="24"/>
          <w:lang w:eastAsia="tr-TR"/>
        </w:rPr>
        <mc:AlternateContent>
          <mc:Choice Requires="wps">
            <w:drawing>
              <wp:anchor distT="0" distB="0" distL="114300" distR="114300" simplePos="0" relativeHeight="251671552" behindDoc="0" locked="0" layoutInCell="1" allowOverlap="1">
                <wp:simplePos x="0" y="0"/>
                <wp:positionH relativeFrom="margin">
                  <wp:posOffset>197485</wp:posOffset>
                </wp:positionH>
                <wp:positionV relativeFrom="paragraph">
                  <wp:posOffset>175260</wp:posOffset>
                </wp:positionV>
                <wp:extent cx="5191125" cy="3209925"/>
                <wp:effectExtent l="0" t="0" r="28575" b="28575"/>
                <wp:wrapNone/>
                <wp:docPr id="9"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91125" cy="3209925"/>
                        </a:xfrm>
                        <a:prstGeom prst="rect">
                          <a:avLst/>
                        </a:prstGeom>
                      </wps:spPr>
                      <wps:style>
                        <a:lnRef idx="2">
                          <a:schemeClr val="dk1"/>
                        </a:lnRef>
                        <a:fillRef idx="1">
                          <a:schemeClr val="lt1"/>
                        </a:fillRef>
                        <a:effectRef idx="0">
                          <a:schemeClr val="dk1"/>
                        </a:effectRef>
                        <a:fontRef idx="minor">
                          <a:schemeClr val="dk1"/>
                        </a:fontRef>
                      </wps:style>
                      <wps:txbx>
                        <w:txbxContent>
                          <w:p w:rsidR="00A5540D" w:rsidRPr="004D54DE" w:rsidRDefault="00A5540D" w:rsidP="00545EC7">
                            <w:pPr>
                              <w:jc w:val="center"/>
                              <w:rPr>
                                <w:rFonts w:ascii="Times New Roman" w:hAnsi="Times New Roman" w:cs="Times New Roman"/>
                              </w:rPr>
                            </w:pPr>
                            <w:r>
                              <w:rPr>
                                <w:rFonts w:ascii="Times New Roman" w:hAnsi="Times New Roman" w:cs="Times New Roman"/>
                              </w:rPr>
                              <w:t>Yüksek Başarısız</w:t>
                            </w:r>
                            <w:r w:rsidRPr="004D54DE">
                              <w:rPr>
                                <w:rFonts w:ascii="Times New Roman" w:hAnsi="Times New Roman" w:cs="Times New Roman"/>
                              </w:rPr>
                              <w:t>lıktan Kaçınma</w:t>
                            </w:r>
                          </w:p>
                          <w:p w:rsidR="00A5540D" w:rsidRPr="007E004F" w:rsidRDefault="00A5540D" w:rsidP="00545EC7">
                            <w:pPr>
                              <w:jc w:val="center"/>
                              <w:rPr>
                                <w:rFonts w:ascii="Times New Roman" w:hAnsi="Times New Roman" w:cs="Times New Roman"/>
                                <w:sz w:val="20"/>
                              </w:rPr>
                            </w:pPr>
                          </w:p>
                          <w:p w:rsidR="00A5540D" w:rsidRPr="007E004F" w:rsidRDefault="00A5540D" w:rsidP="00545EC7">
                            <w:pPr>
                              <w:rPr>
                                <w:rFonts w:ascii="Times New Roman" w:hAnsi="Times New Roman" w:cs="Times New Roman"/>
                                <w:sz w:val="20"/>
                              </w:rPr>
                            </w:pPr>
                            <w:r>
                              <w:rPr>
                                <w:rFonts w:ascii="Times New Roman" w:hAnsi="Times New Roman" w:cs="Times New Roman"/>
                                <w:sz w:val="20"/>
                              </w:rPr>
                              <w:t xml:space="preserve">                                           c                                                                       d</w:t>
                            </w:r>
                          </w:p>
                          <w:p w:rsidR="00A5540D" w:rsidRDefault="00A5540D" w:rsidP="00545EC7">
                            <w:pPr>
                              <w:rPr>
                                <w:rFonts w:ascii="Times New Roman" w:hAnsi="Times New Roman" w:cs="Times New Roman"/>
                              </w:rPr>
                            </w:pPr>
                            <w:r>
                              <w:rPr>
                                <w:rFonts w:ascii="Times New Roman" w:hAnsi="Times New Roman" w:cs="Times New Roman"/>
                              </w:rPr>
                              <w:t xml:space="preserve">    </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Başarı</w:t>
                            </w:r>
                            <w:r>
                              <w:rPr>
                                <w:rFonts w:ascii="Times New Roman" w:hAnsi="Times New Roman" w:cs="Times New Roman"/>
                              </w:rPr>
                              <w:t xml:space="preserve">sızlık Korkusu                                </w:t>
                            </w:r>
                            <w:r w:rsidRPr="004D54DE">
                              <w:rPr>
                                <w:rFonts w:ascii="Times New Roman" w:hAnsi="Times New Roman" w:cs="Times New Roman"/>
                              </w:rPr>
                              <w:t>Başarısızlık Korkusu</w:t>
                            </w:r>
                          </w:p>
                          <w:p w:rsidR="00A5540D" w:rsidRPr="004D54DE" w:rsidRDefault="00A5540D" w:rsidP="00545EC7">
                            <w:pPr>
                              <w:rPr>
                                <w:rFonts w:ascii="Times New Roman" w:hAnsi="Times New Roman" w:cs="Times New Roman"/>
                              </w:rPr>
                            </w:pPr>
                            <w:r>
                              <w:rPr>
                                <w:rFonts w:ascii="Times New Roman" w:hAnsi="Times New Roman" w:cs="Times New Roman"/>
                              </w:rPr>
                              <w:t xml:space="preserve">                         (Kendini Koruma)</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 xml:space="preserve"> (Aşırı Çaba)</w:t>
                            </w:r>
                          </w:p>
                          <w:p w:rsidR="00A5540D" w:rsidRDefault="00A5540D" w:rsidP="00545EC7">
                            <w:pPr>
                              <w:jc w:val="center"/>
                              <w:rPr>
                                <w:rFonts w:ascii="Times New Roman" w:hAnsi="Times New Roman" w:cs="Times New Roman"/>
                                <w:sz w:val="20"/>
                              </w:rPr>
                            </w:pPr>
                          </w:p>
                          <w:p w:rsidR="00A5540D" w:rsidRDefault="00A5540D" w:rsidP="00545EC7">
                            <w:pPr>
                              <w:jc w:val="center"/>
                              <w:rPr>
                                <w:rFonts w:ascii="Times New Roman" w:hAnsi="Times New Roman" w:cs="Times New Roman"/>
                              </w:rPr>
                            </w:pPr>
                          </w:p>
                          <w:p w:rsidR="00A5540D" w:rsidRPr="004D54DE" w:rsidRDefault="00A5540D" w:rsidP="00545EC7">
                            <w:pPr>
                              <w:jc w:val="center"/>
                              <w:rPr>
                                <w:rFonts w:ascii="Times New Roman" w:hAnsi="Times New Roman" w:cs="Times New Roman"/>
                              </w:rPr>
                            </w:pPr>
                            <w:r w:rsidRPr="004D54DE">
                              <w:rPr>
                                <w:rFonts w:ascii="Times New Roman" w:hAnsi="Times New Roman" w:cs="Times New Roman"/>
                              </w:rPr>
                              <w:t xml:space="preserve">Düşük Başarı Odaklılık    </w:t>
                            </w:r>
                            <w:r>
                              <w:rPr>
                                <w:rFonts w:ascii="Times New Roman" w:hAnsi="Times New Roman" w:cs="Times New Roman"/>
                              </w:rPr>
                              <w:t xml:space="preserve">                    </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 xml:space="preserve">   Yüksek Başarı Odaklılık</w:t>
                            </w:r>
                          </w:p>
                          <w:p w:rsidR="00A5540D" w:rsidRDefault="00A5540D" w:rsidP="00545EC7">
                            <w:pPr>
                              <w:rPr>
                                <w:rFonts w:ascii="Times New Roman" w:hAnsi="Times New Roman" w:cs="Times New Roman"/>
                                <w:sz w:val="20"/>
                              </w:rPr>
                            </w:pPr>
                            <w:r w:rsidRPr="007E004F">
                              <w:rPr>
                                <w:rFonts w:ascii="Times New Roman" w:hAnsi="Times New Roman" w:cs="Times New Roman"/>
                                <w:sz w:val="20"/>
                              </w:rPr>
                              <w:t xml:space="preserve">                                   </w:t>
                            </w:r>
                            <w:r>
                              <w:rPr>
                                <w:rFonts w:ascii="Times New Roman" w:hAnsi="Times New Roman" w:cs="Times New Roman"/>
                                <w:sz w:val="20"/>
                              </w:rPr>
                              <w:t xml:space="preserve">               a                                                     b</w:t>
                            </w:r>
                          </w:p>
                          <w:p w:rsidR="00A5540D" w:rsidRPr="004D54DE" w:rsidRDefault="00A5540D" w:rsidP="00545EC7">
                            <w:pPr>
                              <w:rPr>
                                <w:rFonts w:ascii="Times New Roman" w:hAnsi="Times New Roman" w:cs="Times New Roman"/>
                              </w:rPr>
                            </w:pP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Başarızlığı Kabul Etme                     İyimserlik</w:t>
                            </w:r>
                          </w:p>
                          <w:p w:rsidR="00A5540D" w:rsidRPr="007E004F" w:rsidRDefault="00A5540D" w:rsidP="00545EC7">
                            <w:pPr>
                              <w:jc w:val="center"/>
                              <w:rPr>
                                <w:rFonts w:ascii="Times New Roman" w:hAnsi="Times New Roman" w:cs="Times New Roman"/>
                                <w:sz w:val="20"/>
                              </w:rPr>
                            </w:pPr>
                          </w:p>
                          <w:p w:rsidR="00A5540D" w:rsidRPr="007E004F" w:rsidRDefault="00A5540D" w:rsidP="00545EC7">
                            <w:pPr>
                              <w:jc w:val="center"/>
                              <w:rPr>
                                <w:rFonts w:ascii="Times New Roman" w:hAnsi="Times New Roman" w:cs="Times New Roman"/>
                                <w:sz w:val="20"/>
                              </w:rPr>
                            </w:pPr>
                          </w:p>
                          <w:p w:rsidR="00A5540D" w:rsidRPr="004D54DE" w:rsidRDefault="00A5540D" w:rsidP="00545EC7">
                            <w:pPr>
                              <w:jc w:val="center"/>
                              <w:rPr>
                                <w:rFonts w:ascii="Times New Roman" w:hAnsi="Times New Roman" w:cs="Times New Roman"/>
                              </w:rPr>
                            </w:pPr>
                            <w:r w:rsidRPr="004D54DE">
                              <w:rPr>
                                <w:rFonts w:ascii="Times New Roman" w:hAnsi="Times New Roman" w:cs="Times New Roman"/>
                              </w:rPr>
                              <w:t xml:space="preserve"> </w:t>
                            </w:r>
                            <w:r>
                              <w:rPr>
                                <w:rFonts w:ascii="Times New Roman" w:hAnsi="Times New Roman" w:cs="Times New Roman"/>
                              </w:rPr>
                              <w:t>Düşük</w:t>
                            </w:r>
                            <w:r w:rsidRPr="004D54DE">
                              <w:rPr>
                                <w:rFonts w:ascii="Times New Roman" w:hAnsi="Times New Roman" w:cs="Times New Roman"/>
                              </w:rPr>
                              <w:t xml:space="preserve"> Başarısızlıktan Kaçınma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9" o:spid="_x0000_s1026" style="position:absolute;left:0;text-align:left;margin-left:15.55pt;margin-top:13.8pt;width:408.75pt;height:252.7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" fillcolor="white [3201]" strokecolor="black [3200]" strokeweight="1pt">
                <v:path arrowok="t"/>
                <v:textbox>
                  <w:txbxContent>
                    <w:p w:rsidR="00A5540D" w:rsidRPr="004D54DE" w:rsidRDefault="00A5540D" w:rsidP="00545EC7">
                      <w:pPr>
                        <w:jc w:val="center"/>
                        <w:rPr>
                          <w:rFonts w:ascii="Times New Roman" w:hAnsi="Times New Roman" w:cs="Times New Roman"/>
                        </w:rPr>
                      </w:pPr>
                      <w:r>
                        <w:rPr>
                          <w:rFonts w:ascii="Times New Roman" w:hAnsi="Times New Roman" w:cs="Times New Roman"/>
                        </w:rPr>
                        <w:t>Yüksek Başarısız</w:t>
                      </w:r>
                      <w:r w:rsidRPr="004D54DE">
                        <w:rPr>
                          <w:rFonts w:ascii="Times New Roman" w:hAnsi="Times New Roman" w:cs="Times New Roman"/>
                        </w:rPr>
                        <w:t>lıktan Kaçınma</w:t>
                      </w:r>
                    </w:p>
                    <w:p w:rsidR="00A5540D" w:rsidRPr="007E004F" w:rsidRDefault="00A5540D" w:rsidP="00545EC7">
                      <w:pPr>
                        <w:jc w:val="center"/>
                        <w:rPr>
                          <w:rFonts w:ascii="Times New Roman" w:hAnsi="Times New Roman" w:cs="Times New Roman"/>
                          <w:sz w:val="20"/>
                        </w:rPr>
                      </w:pPr>
                    </w:p>
                    <w:p w:rsidR="00A5540D" w:rsidRPr="007E004F" w:rsidRDefault="00A5540D" w:rsidP="00545EC7">
                      <w:pPr>
                        <w:rPr>
                          <w:rFonts w:ascii="Times New Roman" w:hAnsi="Times New Roman" w:cs="Times New Roman"/>
                          <w:sz w:val="20"/>
                        </w:rPr>
                      </w:pPr>
                      <w:r>
                        <w:rPr>
                          <w:rFonts w:ascii="Times New Roman" w:hAnsi="Times New Roman" w:cs="Times New Roman"/>
                          <w:sz w:val="20"/>
                        </w:rPr>
                        <w:t xml:space="preserve">                                           c                                                                       d</w:t>
                      </w:r>
                    </w:p>
                    <w:p w:rsidR="00A5540D" w:rsidRDefault="00A5540D" w:rsidP="00545EC7">
                      <w:pPr>
                        <w:rPr>
                          <w:rFonts w:ascii="Times New Roman" w:hAnsi="Times New Roman" w:cs="Times New Roman"/>
                        </w:rPr>
                      </w:pPr>
                      <w:r>
                        <w:rPr>
                          <w:rFonts w:ascii="Times New Roman" w:hAnsi="Times New Roman" w:cs="Times New Roman"/>
                        </w:rPr>
                        <w:t xml:space="preserve">    </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Başarı</w:t>
                      </w:r>
                      <w:r>
                        <w:rPr>
                          <w:rFonts w:ascii="Times New Roman" w:hAnsi="Times New Roman" w:cs="Times New Roman"/>
                        </w:rPr>
                        <w:t xml:space="preserve">sızlık Korkusu                                </w:t>
                      </w:r>
                      <w:r w:rsidRPr="004D54DE">
                        <w:rPr>
                          <w:rFonts w:ascii="Times New Roman" w:hAnsi="Times New Roman" w:cs="Times New Roman"/>
                        </w:rPr>
                        <w:t>Başarısızlık Korkusu</w:t>
                      </w:r>
                    </w:p>
                    <w:p w:rsidR="00A5540D" w:rsidRPr="004D54DE" w:rsidRDefault="00A5540D" w:rsidP="00545EC7">
                      <w:pPr>
                        <w:rPr>
                          <w:rFonts w:ascii="Times New Roman" w:hAnsi="Times New Roman" w:cs="Times New Roman"/>
                        </w:rPr>
                      </w:pPr>
                      <w:r>
                        <w:rPr>
                          <w:rFonts w:ascii="Times New Roman" w:hAnsi="Times New Roman" w:cs="Times New Roman"/>
                        </w:rPr>
                        <w:t xml:space="preserve">                         (Kendini Koruma)</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 xml:space="preserve"> (Aşırı Çaba)</w:t>
                      </w:r>
                    </w:p>
                    <w:p w:rsidR="00A5540D" w:rsidRDefault="00A5540D" w:rsidP="00545EC7">
                      <w:pPr>
                        <w:jc w:val="center"/>
                        <w:rPr>
                          <w:rFonts w:ascii="Times New Roman" w:hAnsi="Times New Roman" w:cs="Times New Roman"/>
                          <w:sz w:val="20"/>
                        </w:rPr>
                      </w:pPr>
                    </w:p>
                    <w:p w:rsidR="00A5540D" w:rsidRDefault="00A5540D" w:rsidP="00545EC7">
                      <w:pPr>
                        <w:jc w:val="center"/>
                        <w:rPr>
                          <w:rFonts w:ascii="Times New Roman" w:hAnsi="Times New Roman" w:cs="Times New Roman"/>
                        </w:rPr>
                      </w:pPr>
                    </w:p>
                    <w:p w:rsidR="00A5540D" w:rsidRPr="004D54DE" w:rsidRDefault="00A5540D" w:rsidP="00545EC7">
                      <w:pPr>
                        <w:jc w:val="center"/>
                        <w:rPr>
                          <w:rFonts w:ascii="Times New Roman" w:hAnsi="Times New Roman" w:cs="Times New Roman"/>
                        </w:rPr>
                      </w:pPr>
                      <w:r w:rsidRPr="004D54DE">
                        <w:rPr>
                          <w:rFonts w:ascii="Times New Roman" w:hAnsi="Times New Roman" w:cs="Times New Roman"/>
                        </w:rPr>
                        <w:t xml:space="preserve">Düşük Başarı Odaklılık    </w:t>
                      </w:r>
                      <w:r>
                        <w:rPr>
                          <w:rFonts w:ascii="Times New Roman" w:hAnsi="Times New Roman" w:cs="Times New Roman"/>
                        </w:rPr>
                        <w:t xml:space="preserve">                    </w:t>
                      </w: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 xml:space="preserve">   Yüksek Başarı Odaklılık</w:t>
                      </w:r>
                    </w:p>
                    <w:p w:rsidR="00A5540D" w:rsidRDefault="00A5540D" w:rsidP="00545EC7">
                      <w:pPr>
                        <w:rPr>
                          <w:rFonts w:ascii="Times New Roman" w:hAnsi="Times New Roman" w:cs="Times New Roman"/>
                          <w:sz w:val="20"/>
                        </w:rPr>
                      </w:pPr>
                      <w:r w:rsidRPr="007E004F">
                        <w:rPr>
                          <w:rFonts w:ascii="Times New Roman" w:hAnsi="Times New Roman" w:cs="Times New Roman"/>
                          <w:sz w:val="20"/>
                        </w:rPr>
                        <w:t xml:space="preserve">                                   </w:t>
                      </w:r>
                      <w:r>
                        <w:rPr>
                          <w:rFonts w:ascii="Times New Roman" w:hAnsi="Times New Roman" w:cs="Times New Roman"/>
                          <w:sz w:val="20"/>
                        </w:rPr>
                        <w:t xml:space="preserve">               a                                                     b</w:t>
                      </w:r>
                    </w:p>
                    <w:p w:rsidR="00A5540D" w:rsidRPr="004D54DE" w:rsidRDefault="00A5540D" w:rsidP="00545EC7">
                      <w:pPr>
                        <w:rPr>
                          <w:rFonts w:ascii="Times New Roman" w:hAnsi="Times New Roman" w:cs="Times New Roman"/>
                        </w:rPr>
                      </w:pPr>
                      <w:r w:rsidRPr="004D54DE">
                        <w:rPr>
                          <w:rFonts w:ascii="Times New Roman" w:hAnsi="Times New Roman" w:cs="Times New Roman"/>
                        </w:rPr>
                        <w:t xml:space="preserve">     </w:t>
                      </w:r>
                      <w:r>
                        <w:rPr>
                          <w:rFonts w:ascii="Times New Roman" w:hAnsi="Times New Roman" w:cs="Times New Roman"/>
                        </w:rPr>
                        <w:t xml:space="preserve">                         </w:t>
                      </w:r>
                      <w:r w:rsidRPr="004D54DE">
                        <w:rPr>
                          <w:rFonts w:ascii="Times New Roman" w:hAnsi="Times New Roman" w:cs="Times New Roman"/>
                        </w:rPr>
                        <w:t>Başarızlığı Kabul Etme                     İyimserlik</w:t>
                      </w:r>
                    </w:p>
                    <w:p w:rsidR="00A5540D" w:rsidRPr="007E004F" w:rsidRDefault="00A5540D" w:rsidP="00545EC7">
                      <w:pPr>
                        <w:jc w:val="center"/>
                        <w:rPr>
                          <w:rFonts w:ascii="Times New Roman" w:hAnsi="Times New Roman" w:cs="Times New Roman"/>
                          <w:sz w:val="20"/>
                        </w:rPr>
                      </w:pPr>
                    </w:p>
                    <w:p w:rsidR="00A5540D" w:rsidRPr="007E004F" w:rsidRDefault="00A5540D" w:rsidP="00545EC7">
                      <w:pPr>
                        <w:jc w:val="center"/>
                        <w:rPr>
                          <w:rFonts w:ascii="Times New Roman" w:hAnsi="Times New Roman" w:cs="Times New Roman"/>
                          <w:sz w:val="20"/>
                        </w:rPr>
                      </w:pPr>
                    </w:p>
                    <w:p w:rsidR="00A5540D" w:rsidRPr="004D54DE" w:rsidRDefault="00A5540D" w:rsidP="00545EC7">
                      <w:pPr>
                        <w:jc w:val="center"/>
                        <w:rPr>
                          <w:rFonts w:ascii="Times New Roman" w:hAnsi="Times New Roman" w:cs="Times New Roman"/>
                        </w:rPr>
                      </w:pPr>
                      <w:r w:rsidRPr="004D54DE">
                        <w:rPr>
                          <w:rFonts w:ascii="Times New Roman" w:hAnsi="Times New Roman" w:cs="Times New Roman"/>
                        </w:rPr>
                        <w:t xml:space="preserve"> </w:t>
                      </w:r>
                      <w:r>
                        <w:rPr>
                          <w:rFonts w:ascii="Times New Roman" w:hAnsi="Times New Roman" w:cs="Times New Roman"/>
                        </w:rPr>
                        <w:t>Düşük</w:t>
                      </w:r>
                      <w:r w:rsidRPr="004D54DE">
                        <w:rPr>
                          <w:rFonts w:ascii="Times New Roman" w:hAnsi="Times New Roman" w:cs="Times New Roman"/>
                        </w:rPr>
                        <w:t xml:space="preserve"> Başarısızlıktan Kaçınma</w:t>
                      </w:r>
                    </w:p>
                  </w:txbxContent>
                </v:textbox>
                <w10:wrap anchorx="margin"/>
              </v:rect>
            </w:pict>
          </mc:Fallback>
        </mc:AlternateContent>
      </w:r>
    </w:p>
    <w:p w:rsidR="00545EC7" w:rsidRPr="0008177C" w:rsidRDefault="00AE1D07" w:rsidP="00545EC7">
      <w:pPr>
        <w:spacing w:line="360" w:lineRule="auto"/>
        <w:ind w:firstLine="708"/>
        <w:jc w:val="center"/>
        <w:rPr>
          <w:rFonts w:ascii="Times New Roman" w:hAnsi="Times New Roman" w:cs="Times New Roman"/>
          <w:sz w:val="24"/>
        </w:rPr>
      </w:pPr>
      <w:r>
        <w:rPr>
          <w:rFonts w:ascii="Times New Roman" w:hAnsi="Times New Roman" w:cs="Times New Roman"/>
          <w:noProof/>
          <w:sz w:val="24"/>
          <w:lang w:eastAsia="tr-TR"/>
        </w:rPr>
        <mc:AlternateContent>
          <mc:Choice Requires="wps">
            <w:drawing>
              <wp:anchor distT="0" distB="0" distL="114300" distR="114300" simplePos="0" relativeHeight="251672576" behindDoc="0" locked="0" layoutInCell="1" allowOverlap="1">
                <wp:simplePos x="0" y="0"/>
                <wp:positionH relativeFrom="margin">
                  <wp:posOffset>1398270</wp:posOffset>
                </wp:positionH>
                <wp:positionV relativeFrom="paragraph">
                  <wp:posOffset>1584325</wp:posOffset>
                </wp:positionV>
                <wp:extent cx="2657475" cy="0"/>
                <wp:effectExtent l="60325" t="17145" r="53975" b="20955"/>
                <wp:wrapNone/>
                <wp:docPr id="1" name="Düz Ok Bağlayıcısı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657475" cy="0"/>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6834C617" id="_x0000_t32" coordsize="21600,21600" o:spt="32" o:oned="t" path="m,l21600,21600e" filled="f">
                <v:path arrowok="t" fillok="f" o:connecttype="none"/>
                <o:lock v:ext="edit" shapetype="t"/>
              </v:shapetype>
              <v:shape id="Düz Ok Bağlayıcısı 1" o:spid="_x0000_s1026" type="#_x0000_t32" style="position:absolute;margin-left:110.1pt;margin-top:124.75pt;width:209.25pt;height:0;rotation:90;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" strokecolor="black [3200]" strokeweight=".5pt">
                <v:stroke startarrow="block" endarrow="block" joinstyle="miter"/>
                <w10:wrap anchorx="margin"/>
              </v:shape>
            </w:pict>
          </mc:Fallback>
        </mc:AlternateContent>
      </w: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AE1D07" w:rsidP="00545EC7">
      <w:pPr>
        <w:spacing w:line="360" w:lineRule="auto"/>
        <w:ind w:firstLine="708"/>
        <w:jc w:val="both"/>
        <w:rPr>
          <w:rFonts w:ascii="Times New Roman" w:hAnsi="Times New Roman" w:cs="Times New Roman"/>
          <w:sz w:val="24"/>
        </w:rPr>
      </w:pPr>
      <w:r>
        <w:rPr>
          <w:rFonts w:ascii="Times New Roman" w:hAnsi="Times New Roman" w:cs="Times New Roman"/>
          <w:noProof/>
          <w:sz w:val="24"/>
          <w:lang w:eastAsia="tr-TR"/>
        </w:rPr>
        <mc:AlternateContent>
          <mc:Choice Requires="wps">
            <w:drawing>
              <wp:anchor distT="0" distB="0" distL="114300" distR="114300" simplePos="0" relativeHeight="251673600" behindDoc="0" locked="0" layoutInCell="1" allowOverlap="1">
                <wp:simplePos x="0" y="0"/>
                <wp:positionH relativeFrom="column">
                  <wp:posOffset>702945</wp:posOffset>
                </wp:positionH>
                <wp:positionV relativeFrom="paragraph">
                  <wp:posOffset>36195</wp:posOffset>
                </wp:positionV>
                <wp:extent cx="3981450" cy="45085"/>
                <wp:effectExtent l="38100" t="76200" r="0" b="88265"/>
                <wp:wrapNone/>
                <wp:docPr id="3" name="Düz Ok Bağlayıcısı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981450" cy="45085"/>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08EE39" id="Düz Ok Bağlayıcısı 3" o:spid="_x0000_s1026" type="#_x0000_t32" style="position:absolute;margin-left:55.35pt;margin-top:2.85pt;width:313.5pt;height:3.5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" strokecolor="black [3200]" strokeweight=".5pt">
                <v:stroke startarrow="block" endarrow="block" joinstyle="miter"/>
                <o:lock v:ext="edit" shapetype="f"/>
              </v:shape>
            </w:pict>
          </mc:Fallback>
        </mc:AlternateContent>
      </w: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545EC7" w:rsidP="00545EC7">
      <w:pPr>
        <w:spacing w:line="360" w:lineRule="auto"/>
        <w:ind w:firstLine="708"/>
        <w:jc w:val="both"/>
        <w:rPr>
          <w:rFonts w:ascii="Times New Roman" w:hAnsi="Times New Roman" w:cs="Times New Roman"/>
          <w:sz w:val="24"/>
        </w:rPr>
      </w:pPr>
    </w:p>
    <w:p w:rsidR="00545EC7" w:rsidRPr="0008177C" w:rsidRDefault="00545EC7" w:rsidP="00545EC7">
      <w:pPr>
        <w:spacing w:line="360" w:lineRule="auto"/>
        <w:ind w:firstLine="708"/>
        <w:jc w:val="both"/>
        <w:rPr>
          <w:rFonts w:ascii="Times New Roman" w:hAnsi="Times New Roman" w:cs="Times New Roman"/>
          <w:sz w:val="24"/>
        </w:rPr>
      </w:pPr>
    </w:p>
    <w:p w:rsidR="00BE1A56" w:rsidRPr="0008177C" w:rsidRDefault="00545EC7" w:rsidP="00B6121B">
      <w:pPr>
        <w:spacing w:line="360" w:lineRule="auto"/>
        <w:ind w:firstLine="708"/>
        <w:jc w:val="center"/>
        <w:rPr>
          <w:rFonts w:ascii="Times New Roman" w:hAnsi="Times New Roman" w:cs="Times New Roman"/>
          <w:sz w:val="24"/>
        </w:rPr>
      </w:pPr>
      <w:r w:rsidRPr="0008177C">
        <w:rPr>
          <w:rFonts w:ascii="Times New Roman" w:hAnsi="Times New Roman" w:cs="Times New Roman"/>
          <w:sz w:val="24"/>
        </w:rPr>
        <w:t xml:space="preserve">Martin, A. J., ve Marsh, H. W. (2003). Fear of failure: Friend or foe?. Australian Psychologist, 38(1), </w:t>
      </w:r>
      <w:r w:rsidR="0047530D" w:rsidRPr="0008177C">
        <w:rPr>
          <w:rFonts w:ascii="Times New Roman" w:hAnsi="Times New Roman" w:cs="Times New Roman"/>
          <w:sz w:val="24"/>
        </w:rPr>
        <w:t xml:space="preserve">s. </w:t>
      </w:r>
      <w:r w:rsidR="00604E36" w:rsidRPr="0008177C">
        <w:rPr>
          <w:rFonts w:ascii="Times New Roman" w:hAnsi="Times New Roman" w:cs="Times New Roman"/>
          <w:sz w:val="24"/>
        </w:rPr>
        <w:t>32.</w:t>
      </w:r>
    </w:p>
    <w:p w:rsidR="00EC1D28" w:rsidRPr="0008177C" w:rsidRDefault="00EC1D28" w:rsidP="0090342A">
      <w:pPr>
        <w:spacing w:line="360" w:lineRule="auto"/>
        <w:ind w:firstLine="708"/>
        <w:jc w:val="both"/>
        <w:rPr>
          <w:rFonts w:ascii="Times New Roman" w:hAnsi="Times New Roman" w:cs="Times New Roman"/>
          <w:sz w:val="24"/>
        </w:rPr>
      </w:pPr>
    </w:p>
    <w:p w:rsidR="00BE1A56" w:rsidRPr="0008177C" w:rsidRDefault="00744D9D" w:rsidP="0090342A">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Şekil 1’de bahsedilen </w:t>
      </w:r>
      <w:r w:rsidR="00B55FDD" w:rsidRPr="0008177C">
        <w:rPr>
          <w:rFonts w:ascii="Times New Roman" w:hAnsi="Times New Roman" w:cs="Times New Roman"/>
          <w:sz w:val="24"/>
        </w:rPr>
        <w:t xml:space="preserve">yüksek </w:t>
      </w:r>
      <w:r w:rsidRPr="0008177C">
        <w:rPr>
          <w:rFonts w:ascii="Times New Roman" w:hAnsi="Times New Roman" w:cs="Times New Roman"/>
          <w:sz w:val="24"/>
        </w:rPr>
        <w:t xml:space="preserve">başarısızlık korkusu ile ilgili olarak iki adet reaksiyon söz konusudur. Bunlardan birisi kişinin kendini koruma yönündeki eğilimi, diğeri ise aşırı çaba gösterme eğilimidir. Bu çalışmada geliştiren varsayımlar kişinin </w:t>
      </w:r>
      <w:r w:rsidR="00B55FDD" w:rsidRPr="0008177C">
        <w:rPr>
          <w:rFonts w:ascii="Times New Roman" w:hAnsi="Times New Roman" w:cs="Times New Roman"/>
          <w:sz w:val="24"/>
        </w:rPr>
        <w:t xml:space="preserve">yüksek </w:t>
      </w:r>
      <w:r w:rsidRPr="0008177C">
        <w:rPr>
          <w:rFonts w:ascii="Times New Roman" w:hAnsi="Times New Roman" w:cs="Times New Roman"/>
          <w:sz w:val="24"/>
        </w:rPr>
        <w:t xml:space="preserve">başarısızlık korkusu karşısında </w:t>
      </w:r>
      <w:r w:rsidR="00EA186F" w:rsidRPr="0008177C">
        <w:rPr>
          <w:rFonts w:ascii="Times New Roman" w:hAnsi="Times New Roman" w:cs="Times New Roman"/>
          <w:sz w:val="24"/>
        </w:rPr>
        <w:t>kendini koruma ve eylemde bulunmama eğilimini içeren reaksiyon şeklindedir. Dolayısıyla kişinin başarısızlık korkusu karşısında aşırı çaba göstermesi şeklinde davranışsal reaksiyon b</w:t>
      </w:r>
      <w:r w:rsidR="008339F3" w:rsidRPr="0008177C">
        <w:rPr>
          <w:rFonts w:ascii="Times New Roman" w:hAnsi="Times New Roman" w:cs="Times New Roman"/>
          <w:sz w:val="24"/>
        </w:rPr>
        <w:t>u çalışmanın kapsamı dışında</w:t>
      </w:r>
      <w:r w:rsidR="00EA186F" w:rsidRPr="0008177C">
        <w:rPr>
          <w:rFonts w:ascii="Times New Roman" w:hAnsi="Times New Roman" w:cs="Times New Roman"/>
          <w:sz w:val="24"/>
        </w:rPr>
        <w:t xml:space="preserve"> </w:t>
      </w:r>
      <w:r w:rsidR="00535C03" w:rsidRPr="0008177C">
        <w:rPr>
          <w:rFonts w:ascii="Times New Roman" w:hAnsi="Times New Roman" w:cs="Times New Roman"/>
          <w:sz w:val="24"/>
        </w:rPr>
        <w:t>tutulmuştur</w:t>
      </w:r>
      <w:r w:rsidR="0090342A" w:rsidRPr="0008177C">
        <w:rPr>
          <w:rFonts w:ascii="Times New Roman" w:hAnsi="Times New Roman" w:cs="Times New Roman"/>
          <w:sz w:val="24"/>
        </w:rPr>
        <w:t>.</w:t>
      </w:r>
    </w:p>
    <w:p w:rsidR="004D0B49" w:rsidRPr="0008177C" w:rsidRDefault="004D0B49" w:rsidP="0090342A">
      <w:pPr>
        <w:spacing w:line="360" w:lineRule="auto"/>
        <w:ind w:firstLine="708"/>
        <w:jc w:val="both"/>
        <w:rPr>
          <w:rFonts w:ascii="Times New Roman" w:hAnsi="Times New Roman" w:cs="Times New Roman"/>
          <w:sz w:val="24"/>
        </w:rPr>
      </w:pPr>
    </w:p>
    <w:p w:rsidR="00C006CB" w:rsidRPr="0008177C" w:rsidRDefault="00C006CB" w:rsidP="00C006CB">
      <w:pPr>
        <w:pStyle w:val="Balk2"/>
        <w:spacing w:line="360" w:lineRule="auto"/>
        <w:ind w:left="993" w:hanging="284"/>
        <w:rPr>
          <w:rFonts w:ascii="Times New Roman" w:hAnsi="Times New Roman" w:cs="Times New Roman"/>
          <w:color w:val="auto"/>
        </w:rPr>
      </w:pPr>
      <w:r w:rsidRPr="0008177C">
        <w:rPr>
          <w:rFonts w:ascii="Times New Roman" w:hAnsi="Times New Roman" w:cs="Times New Roman"/>
          <w:color w:val="auto"/>
          <w:szCs w:val="24"/>
        </w:rPr>
        <w:t>1.</w:t>
      </w:r>
      <w:r w:rsidR="006C208F" w:rsidRPr="0008177C">
        <w:rPr>
          <w:rFonts w:ascii="Times New Roman" w:hAnsi="Times New Roman" w:cs="Times New Roman"/>
          <w:color w:val="auto"/>
          <w:szCs w:val="24"/>
        </w:rPr>
        <w:t>9</w:t>
      </w:r>
      <w:r w:rsidR="001E0639" w:rsidRPr="0008177C">
        <w:rPr>
          <w:rFonts w:ascii="Times New Roman" w:hAnsi="Times New Roman" w:cs="Times New Roman"/>
          <w:color w:val="auto"/>
          <w:szCs w:val="24"/>
        </w:rPr>
        <w:t xml:space="preserve">. </w:t>
      </w:r>
      <w:r w:rsidR="000E4BF8" w:rsidRPr="0008177C">
        <w:rPr>
          <w:rFonts w:ascii="Times New Roman" w:hAnsi="Times New Roman" w:cs="Times New Roman"/>
          <w:color w:val="auto"/>
        </w:rPr>
        <w:t xml:space="preserve">Girişimcilik Niyetini </w:t>
      </w:r>
      <w:r w:rsidRPr="0008177C">
        <w:rPr>
          <w:rFonts w:ascii="Times New Roman" w:hAnsi="Times New Roman" w:cs="Times New Roman"/>
          <w:color w:val="auto"/>
        </w:rPr>
        <w:t>Açı</w:t>
      </w:r>
      <w:r w:rsidR="00223BDB" w:rsidRPr="0008177C">
        <w:rPr>
          <w:rFonts w:ascii="Times New Roman" w:hAnsi="Times New Roman" w:cs="Times New Roman"/>
          <w:color w:val="auto"/>
        </w:rPr>
        <w:t>klayan Modeller</w:t>
      </w:r>
      <w:r w:rsidR="00B55FDD" w:rsidRPr="0008177C">
        <w:rPr>
          <w:rFonts w:ascii="Times New Roman" w:hAnsi="Times New Roman" w:cs="Times New Roman"/>
          <w:color w:val="auto"/>
        </w:rPr>
        <w:t xml:space="preserve"> </w:t>
      </w:r>
    </w:p>
    <w:p w:rsidR="00AD4521" w:rsidRPr="0008177C" w:rsidRDefault="00AD4521" w:rsidP="00AD4521">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Girişimcilik niyetini açıklamaya yönelik olarak çeşitli modeller geliştirilmiştir. Bu girişimcilik modelleri </w:t>
      </w:r>
      <w:r w:rsidR="00F77F49" w:rsidRPr="0008177C">
        <w:rPr>
          <w:rFonts w:ascii="Times New Roman" w:hAnsi="Times New Roman" w:cs="Times New Roman"/>
          <w:sz w:val="24"/>
          <w:szCs w:val="24"/>
        </w:rPr>
        <w:t>Shapero ve Sokol (1982) tarafından geliştirile</w:t>
      </w:r>
      <w:r w:rsidRPr="0008177C">
        <w:rPr>
          <w:rFonts w:ascii="Times New Roman" w:hAnsi="Times New Roman" w:cs="Times New Roman"/>
          <w:sz w:val="24"/>
          <w:szCs w:val="24"/>
        </w:rPr>
        <w:t>n girişimcilik etkinlik modeli,</w:t>
      </w:r>
      <w:r w:rsidR="00C228B0" w:rsidRPr="0008177C">
        <w:rPr>
          <w:rFonts w:ascii="Times New Roman" w:hAnsi="Times New Roman" w:cs="Times New Roman"/>
          <w:sz w:val="24"/>
          <w:szCs w:val="24"/>
        </w:rPr>
        <w:t xml:space="preserve"> </w:t>
      </w:r>
      <w:r w:rsidR="00F77F49" w:rsidRPr="0008177C">
        <w:rPr>
          <w:rFonts w:ascii="Times New Roman" w:hAnsi="Times New Roman" w:cs="Times New Roman"/>
          <w:sz w:val="24"/>
          <w:szCs w:val="24"/>
        </w:rPr>
        <w:t>Bird (1988) tarafından geliştirilen, Boyd ve Vozikis (1990) tarafında</w:t>
      </w:r>
      <w:r w:rsidR="0027582F" w:rsidRPr="0008177C">
        <w:rPr>
          <w:rFonts w:ascii="Times New Roman" w:hAnsi="Times New Roman" w:cs="Times New Roman"/>
          <w:sz w:val="24"/>
          <w:szCs w:val="24"/>
        </w:rPr>
        <w:t>n yeniden gözden geçirilen</w:t>
      </w:r>
      <w:r w:rsidR="00F77F49" w:rsidRPr="0008177C">
        <w:rPr>
          <w:rFonts w:ascii="Times New Roman" w:hAnsi="Times New Roman" w:cs="Times New Roman"/>
          <w:sz w:val="24"/>
          <w:szCs w:val="24"/>
        </w:rPr>
        <w:t xml:space="preserve"> girişimsel niyet modeli, </w:t>
      </w:r>
      <w:r w:rsidR="0027582F" w:rsidRPr="0008177C">
        <w:rPr>
          <w:rFonts w:ascii="Times New Roman" w:hAnsi="Times New Roman" w:cs="Times New Roman"/>
          <w:sz w:val="24"/>
          <w:szCs w:val="24"/>
        </w:rPr>
        <w:t xml:space="preserve">Ajzen (1991) tarafından geliştirilen </w:t>
      </w:r>
      <w:r w:rsidR="0027582F" w:rsidRPr="0008177C">
        <w:rPr>
          <w:rFonts w:ascii="Times New Roman" w:hAnsi="Times New Roman" w:cs="Times New Roman"/>
          <w:sz w:val="24"/>
          <w:szCs w:val="24"/>
        </w:rPr>
        <w:lastRenderedPageBreak/>
        <w:t xml:space="preserve">planlanmış davranışlar teorisi, Davidsson (1995) tarafından geliştirilen ekonomik-psikolojik model, </w:t>
      </w:r>
      <w:r w:rsidR="00F77F49" w:rsidRPr="0008177C">
        <w:rPr>
          <w:rFonts w:ascii="Times New Roman" w:hAnsi="Times New Roman" w:cs="Times New Roman"/>
          <w:sz w:val="24"/>
          <w:szCs w:val="24"/>
        </w:rPr>
        <w:t>Luthje ve Franke (2003) tarafından geliştirilen g</w:t>
      </w:r>
      <w:r w:rsidRPr="0008177C">
        <w:rPr>
          <w:rFonts w:ascii="Times New Roman" w:hAnsi="Times New Roman" w:cs="Times New Roman"/>
          <w:sz w:val="24"/>
          <w:szCs w:val="24"/>
        </w:rPr>
        <w:t>irişimci niyeti</w:t>
      </w:r>
      <w:r w:rsidR="0027582F" w:rsidRPr="0008177C">
        <w:rPr>
          <w:rFonts w:ascii="Times New Roman" w:hAnsi="Times New Roman" w:cs="Times New Roman"/>
          <w:sz w:val="24"/>
          <w:szCs w:val="24"/>
        </w:rPr>
        <w:t xml:space="preserve"> yapısal model</w:t>
      </w:r>
      <w:r w:rsidR="00BB2C7F" w:rsidRPr="0008177C">
        <w:rPr>
          <w:rFonts w:ascii="Times New Roman" w:hAnsi="Times New Roman" w:cs="Times New Roman"/>
          <w:sz w:val="24"/>
          <w:szCs w:val="24"/>
        </w:rPr>
        <w:t>i</w:t>
      </w:r>
      <w:r w:rsidR="00C228B0" w:rsidRPr="0008177C">
        <w:rPr>
          <w:rFonts w:ascii="Times New Roman" w:hAnsi="Times New Roman" w:cs="Times New Roman"/>
          <w:sz w:val="24"/>
          <w:szCs w:val="24"/>
        </w:rPr>
        <w:t xml:space="preserve"> şeklinde ifade </w:t>
      </w:r>
      <w:r w:rsidR="002E740E" w:rsidRPr="0008177C">
        <w:rPr>
          <w:rFonts w:ascii="Times New Roman" w:hAnsi="Times New Roman" w:cs="Times New Roman"/>
          <w:sz w:val="24"/>
          <w:szCs w:val="24"/>
        </w:rPr>
        <w:t>etmişlerdir</w:t>
      </w:r>
      <w:r w:rsidR="00C228B0" w:rsidRPr="0008177C">
        <w:rPr>
          <w:rFonts w:ascii="Times New Roman" w:hAnsi="Times New Roman" w:cs="Times New Roman"/>
          <w:sz w:val="24"/>
          <w:szCs w:val="24"/>
        </w:rPr>
        <w:t xml:space="preserve">. </w:t>
      </w:r>
      <w:r w:rsidRPr="0008177C">
        <w:rPr>
          <w:rFonts w:ascii="Times New Roman" w:hAnsi="Times New Roman" w:cs="Times New Roman"/>
          <w:sz w:val="24"/>
          <w:szCs w:val="24"/>
        </w:rPr>
        <w:t xml:space="preserve">Yukarıda bahsedilen girişimcilik niyetini açıklamaya yönelik modellere ilişkin bilgiler çalışmanın devam eden kısmında açıklanmıştır. </w:t>
      </w:r>
    </w:p>
    <w:p w:rsidR="00287882" w:rsidRPr="0008177C" w:rsidRDefault="00287882" w:rsidP="0027582F">
      <w:pPr>
        <w:autoSpaceDE w:val="0"/>
        <w:autoSpaceDN w:val="0"/>
        <w:adjustRightInd w:val="0"/>
        <w:spacing w:after="0" w:line="360" w:lineRule="auto"/>
        <w:ind w:firstLine="708"/>
        <w:jc w:val="both"/>
        <w:rPr>
          <w:rFonts w:ascii="Times New Roman" w:hAnsi="Times New Roman" w:cs="Times New Roman"/>
          <w:sz w:val="24"/>
          <w:szCs w:val="24"/>
        </w:rPr>
      </w:pPr>
    </w:p>
    <w:p w:rsidR="00624E50" w:rsidRPr="0008177C" w:rsidRDefault="00624E50" w:rsidP="0027582F">
      <w:pPr>
        <w:autoSpaceDE w:val="0"/>
        <w:autoSpaceDN w:val="0"/>
        <w:adjustRightInd w:val="0"/>
        <w:spacing w:after="0" w:line="360" w:lineRule="auto"/>
        <w:ind w:firstLine="708"/>
        <w:jc w:val="both"/>
        <w:rPr>
          <w:rFonts w:ascii="Times New Roman" w:hAnsi="Times New Roman" w:cs="Times New Roman"/>
          <w:b/>
          <w:sz w:val="24"/>
          <w:szCs w:val="24"/>
        </w:rPr>
      </w:pPr>
      <w:r w:rsidRPr="0008177C">
        <w:rPr>
          <w:rFonts w:ascii="Times New Roman" w:hAnsi="Times New Roman" w:cs="Times New Roman"/>
          <w:b/>
          <w:sz w:val="24"/>
          <w:szCs w:val="24"/>
        </w:rPr>
        <w:t>1.</w:t>
      </w:r>
      <w:r w:rsidR="006C208F" w:rsidRPr="0008177C">
        <w:rPr>
          <w:rFonts w:ascii="Times New Roman" w:hAnsi="Times New Roman" w:cs="Times New Roman"/>
          <w:b/>
          <w:sz w:val="24"/>
          <w:szCs w:val="24"/>
        </w:rPr>
        <w:t>9</w:t>
      </w:r>
      <w:r w:rsidRPr="0008177C">
        <w:rPr>
          <w:rFonts w:ascii="Times New Roman" w:hAnsi="Times New Roman" w:cs="Times New Roman"/>
          <w:b/>
          <w:sz w:val="24"/>
          <w:szCs w:val="24"/>
        </w:rPr>
        <w:t>.1. Girişimcilik Etkinlik Modeli</w:t>
      </w:r>
    </w:p>
    <w:p w:rsidR="00AD4521" w:rsidRPr="0008177C" w:rsidRDefault="00CD4004" w:rsidP="00624E50">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Shapero ve Sokol (1982) tarafından geliştirilen girişimcilik etkinlik modeli, yeni bir iş kurma düşüncesi temelinde geliştirilmiştir. Bu modelde birey bir g</w:t>
      </w:r>
      <w:r w:rsidR="00BB2C7F" w:rsidRPr="0008177C">
        <w:rPr>
          <w:rFonts w:ascii="Times New Roman" w:hAnsi="Times New Roman" w:cs="Times New Roman"/>
          <w:sz w:val="24"/>
          <w:szCs w:val="24"/>
        </w:rPr>
        <w:t>irişimde bulunup bulunmayacağına</w:t>
      </w:r>
      <w:r w:rsidRPr="0008177C">
        <w:rPr>
          <w:rFonts w:ascii="Times New Roman" w:hAnsi="Times New Roman" w:cs="Times New Roman"/>
          <w:sz w:val="24"/>
          <w:szCs w:val="24"/>
        </w:rPr>
        <w:t xml:space="preserve">, girişimin kendisi için uygun olup olmadığını dikkate alarak fırsatlar çerçevesinde </w:t>
      </w:r>
      <w:r w:rsidR="00B00BC8" w:rsidRPr="0008177C">
        <w:rPr>
          <w:rFonts w:ascii="Times New Roman" w:hAnsi="Times New Roman" w:cs="Times New Roman"/>
          <w:sz w:val="24"/>
          <w:szCs w:val="24"/>
        </w:rPr>
        <w:t xml:space="preserve">hareket etmektedir. </w:t>
      </w:r>
    </w:p>
    <w:p w:rsidR="00624E50" w:rsidRPr="0008177C" w:rsidRDefault="00B00BC8" w:rsidP="00624E50">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Modelde girişimcilik niyetini, algılanan arzu </w:t>
      </w:r>
      <w:r w:rsidR="00C004A7" w:rsidRPr="0008177C">
        <w:rPr>
          <w:rFonts w:ascii="Times New Roman" w:hAnsi="Times New Roman" w:cs="Times New Roman"/>
          <w:sz w:val="24"/>
          <w:szCs w:val="24"/>
        </w:rPr>
        <w:t>edilebilir</w:t>
      </w:r>
      <w:r w:rsidRPr="0008177C">
        <w:rPr>
          <w:rFonts w:ascii="Times New Roman" w:hAnsi="Times New Roman" w:cs="Times New Roman"/>
          <w:sz w:val="24"/>
          <w:szCs w:val="24"/>
        </w:rPr>
        <w:t xml:space="preserve">lik, algılanan fizibilite ve harekete geçme eğilimi olmak üzere üç faktörün belirlediği savunulmaktadır. </w:t>
      </w:r>
      <w:r w:rsidR="00624E50" w:rsidRPr="0008177C">
        <w:rPr>
          <w:rFonts w:ascii="Times New Roman" w:hAnsi="Times New Roman" w:cs="Times New Roman"/>
          <w:sz w:val="24"/>
          <w:szCs w:val="24"/>
        </w:rPr>
        <w:t>Algılanan arzu edilebilirlik bireyin kendi işini kurmaya yatkın olup olmamasını ifade ederken, algılanan fizibilite kişinin iş kurma faaliyetini gerçekleştirebileceğini inanmasını ifade etmektedir. Harekete geçme eğilimi bireylerin iş kurma konusundaki düşüncelerini gerçekleştirmek gereken eylemleri yerine getirmesidir</w:t>
      </w:r>
      <w:r w:rsidR="003A4D19" w:rsidRPr="0008177C">
        <w:rPr>
          <w:rFonts w:ascii="Times New Roman" w:hAnsi="Times New Roman" w:cs="Times New Roman"/>
          <w:sz w:val="24"/>
          <w:szCs w:val="24"/>
        </w:rPr>
        <w:t xml:space="preserve"> (Shapero ve Sokol, 1982: 83)</w:t>
      </w:r>
      <w:r w:rsidR="00624E50" w:rsidRPr="0008177C">
        <w:rPr>
          <w:rFonts w:ascii="Times New Roman" w:hAnsi="Times New Roman" w:cs="Times New Roman"/>
          <w:sz w:val="24"/>
          <w:szCs w:val="24"/>
        </w:rPr>
        <w:t>.</w:t>
      </w:r>
    </w:p>
    <w:p w:rsidR="00985A10" w:rsidRPr="0008177C" w:rsidRDefault="00B00BC8" w:rsidP="00604E36">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Bireyde öncelikle girişimcilik arzusu ortaya çıkmakta, daha sonra birey girişimcilik arzusunu gerçekleştirip gerçekleştiremeyeceğini değerlendirmekte ve son olarak arzusunu gerçekleştirmeye ya da arzusundan vazgeçmeye karar vermektedir</w:t>
      </w:r>
      <w:r w:rsidR="003A4D19" w:rsidRPr="0008177C">
        <w:rPr>
          <w:rFonts w:ascii="Times New Roman" w:hAnsi="Times New Roman" w:cs="Times New Roman"/>
          <w:sz w:val="24"/>
          <w:szCs w:val="24"/>
        </w:rPr>
        <w:t xml:space="preserve"> (Shapero ve Sokol, 1982: 83)</w:t>
      </w:r>
      <w:r w:rsidRPr="0008177C">
        <w:rPr>
          <w:rFonts w:ascii="Times New Roman" w:hAnsi="Times New Roman" w:cs="Times New Roman"/>
          <w:sz w:val="24"/>
          <w:szCs w:val="24"/>
        </w:rPr>
        <w:t>.</w:t>
      </w:r>
    </w:p>
    <w:p w:rsidR="00773514" w:rsidRPr="0008177C" w:rsidRDefault="00773514" w:rsidP="00604E36">
      <w:pPr>
        <w:autoSpaceDE w:val="0"/>
        <w:autoSpaceDN w:val="0"/>
        <w:adjustRightInd w:val="0"/>
        <w:spacing w:after="0" w:line="360" w:lineRule="auto"/>
        <w:ind w:firstLine="708"/>
        <w:jc w:val="both"/>
        <w:rPr>
          <w:rFonts w:ascii="Times New Roman" w:hAnsi="Times New Roman" w:cs="Times New Roman"/>
          <w:sz w:val="24"/>
          <w:szCs w:val="24"/>
        </w:rPr>
      </w:pPr>
    </w:p>
    <w:p w:rsidR="00604E36" w:rsidRPr="0008177C" w:rsidRDefault="00C228B0" w:rsidP="00604E36">
      <w:pPr>
        <w:autoSpaceDE w:val="0"/>
        <w:autoSpaceDN w:val="0"/>
        <w:adjustRightInd w:val="0"/>
        <w:spacing w:after="0" w:line="360" w:lineRule="auto"/>
        <w:ind w:firstLine="708"/>
        <w:jc w:val="both"/>
        <w:rPr>
          <w:rFonts w:ascii="Times New Roman" w:hAnsi="Times New Roman" w:cs="Times New Roman"/>
          <w:b/>
          <w:sz w:val="24"/>
          <w:szCs w:val="24"/>
        </w:rPr>
      </w:pPr>
      <w:r w:rsidRPr="0008177C">
        <w:rPr>
          <w:rFonts w:ascii="Times New Roman" w:hAnsi="Times New Roman" w:cs="Times New Roman"/>
          <w:b/>
          <w:sz w:val="24"/>
          <w:szCs w:val="24"/>
        </w:rPr>
        <w:t>1.</w:t>
      </w:r>
      <w:r w:rsidR="006C208F" w:rsidRPr="0008177C">
        <w:rPr>
          <w:rFonts w:ascii="Times New Roman" w:hAnsi="Times New Roman" w:cs="Times New Roman"/>
          <w:b/>
          <w:sz w:val="24"/>
          <w:szCs w:val="24"/>
        </w:rPr>
        <w:t>9</w:t>
      </w:r>
      <w:r w:rsidRPr="0008177C">
        <w:rPr>
          <w:rFonts w:ascii="Times New Roman" w:hAnsi="Times New Roman" w:cs="Times New Roman"/>
          <w:b/>
          <w:sz w:val="24"/>
          <w:szCs w:val="24"/>
        </w:rPr>
        <w:t>.2. Girişimsel Niyet Modeli</w:t>
      </w:r>
    </w:p>
    <w:p w:rsidR="00F77F49" w:rsidRPr="0008177C" w:rsidRDefault="00B00BC8" w:rsidP="009164AC">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G</w:t>
      </w:r>
      <w:r w:rsidR="009164AC" w:rsidRPr="0008177C">
        <w:rPr>
          <w:rFonts w:ascii="Times New Roman" w:hAnsi="Times New Roman" w:cs="Times New Roman"/>
          <w:sz w:val="24"/>
          <w:szCs w:val="24"/>
        </w:rPr>
        <w:t>irişimsel niyet modeli, girişimcilerin nasıl organize olduğu, organizasyonu nasıl sürdürdüğü ve or</w:t>
      </w:r>
      <w:r w:rsidR="00BB2C7F" w:rsidRPr="0008177C">
        <w:rPr>
          <w:rFonts w:ascii="Times New Roman" w:hAnsi="Times New Roman" w:cs="Times New Roman"/>
          <w:sz w:val="24"/>
          <w:szCs w:val="24"/>
        </w:rPr>
        <w:t>g</w:t>
      </w:r>
      <w:r w:rsidR="009164AC" w:rsidRPr="0008177C">
        <w:rPr>
          <w:rFonts w:ascii="Times New Roman" w:hAnsi="Times New Roman" w:cs="Times New Roman"/>
          <w:sz w:val="24"/>
          <w:szCs w:val="24"/>
        </w:rPr>
        <w:t>anizasyonun dönüşümünü incelemektedir.</w:t>
      </w:r>
      <w:r w:rsidRPr="0008177C">
        <w:rPr>
          <w:rFonts w:ascii="Times New Roman" w:hAnsi="Times New Roman" w:cs="Times New Roman"/>
          <w:sz w:val="24"/>
          <w:szCs w:val="24"/>
        </w:rPr>
        <w:t xml:space="preserve"> </w:t>
      </w:r>
      <w:r w:rsidR="009164AC" w:rsidRPr="0008177C">
        <w:rPr>
          <w:rFonts w:ascii="Times New Roman" w:hAnsi="Times New Roman" w:cs="Times New Roman"/>
          <w:sz w:val="24"/>
          <w:szCs w:val="24"/>
        </w:rPr>
        <w:t xml:space="preserve">Bu modelde, </w:t>
      </w:r>
      <w:r w:rsidR="008E5E67" w:rsidRPr="0008177C">
        <w:rPr>
          <w:rFonts w:ascii="Times New Roman" w:hAnsi="Times New Roman" w:cs="Times New Roman"/>
          <w:sz w:val="24"/>
          <w:szCs w:val="24"/>
        </w:rPr>
        <w:t>girişimcilik niyetinin kişisel, sosyal, politik ve ekonomik faktörler tarafından şekillendiği kabul edilmektedir.</w:t>
      </w:r>
      <w:r w:rsidR="009164AC" w:rsidRPr="0008177C">
        <w:rPr>
          <w:rFonts w:ascii="Times New Roman" w:hAnsi="Times New Roman" w:cs="Times New Roman"/>
          <w:sz w:val="24"/>
          <w:szCs w:val="24"/>
        </w:rPr>
        <w:t xml:space="preserve"> </w:t>
      </w:r>
      <w:r w:rsidR="008E5E67" w:rsidRPr="0008177C">
        <w:rPr>
          <w:rFonts w:ascii="Times New Roman" w:hAnsi="Times New Roman" w:cs="Times New Roman"/>
          <w:sz w:val="24"/>
          <w:szCs w:val="24"/>
        </w:rPr>
        <w:t xml:space="preserve"> Kişisel faktörler kişilerin analitik düşün</w:t>
      </w:r>
      <w:r w:rsidR="00BD4467" w:rsidRPr="0008177C">
        <w:rPr>
          <w:rFonts w:ascii="Times New Roman" w:hAnsi="Times New Roman" w:cs="Times New Roman"/>
          <w:sz w:val="24"/>
          <w:szCs w:val="24"/>
        </w:rPr>
        <w:t>c</w:t>
      </w:r>
      <w:r w:rsidR="008E5E67" w:rsidRPr="0008177C">
        <w:rPr>
          <w:rFonts w:ascii="Times New Roman" w:hAnsi="Times New Roman" w:cs="Times New Roman"/>
          <w:sz w:val="24"/>
          <w:szCs w:val="24"/>
        </w:rPr>
        <w:t xml:space="preserve">e yapısına ve vizyona sahip olmasını ifade etmektedir. </w:t>
      </w:r>
      <w:r w:rsidR="00BD4467" w:rsidRPr="0008177C">
        <w:rPr>
          <w:rFonts w:ascii="Times New Roman" w:hAnsi="Times New Roman" w:cs="Times New Roman"/>
          <w:sz w:val="24"/>
          <w:szCs w:val="24"/>
        </w:rPr>
        <w:t xml:space="preserve"> Bird (1988) tarafından geliştirilen bu modele </w:t>
      </w:r>
      <w:r w:rsidR="008E5E67" w:rsidRPr="0008177C">
        <w:rPr>
          <w:rFonts w:ascii="Times New Roman" w:hAnsi="Times New Roman" w:cs="Times New Roman"/>
          <w:sz w:val="24"/>
          <w:szCs w:val="24"/>
        </w:rPr>
        <w:t xml:space="preserve">Boyd </w:t>
      </w:r>
      <w:r w:rsidR="00526047" w:rsidRPr="0008177C">
        <w:rPr>
          <w:rFonts w:ascii="Times New Roman" w:hAnsi="Times New Roman" w:cs="Times New Roman"/>
          <w:sz w:val="24"/>
          <w:szCs w:val="24"/>
        </w:rPr>
        <w:t>ve</w:t>
      </w:r>
      <w:r w:rsidR="008E5E67" w:rsidRPr="0008177C">
        <w:rPr>
          <w:rFonts w:ascii="Times New Roman" w:hAnsi="Times New Roman" w:cs="Times New Roman"/>
          <w:sz w:val="24"/>
          <w:szCs w:val="24"/>
        </w:rPr>
        <w:t xml:space="preserve"> Vozikis (1994</w:t>
      </w:r>
      <w:r w:rsidR="008E2639" w:rsidRPr="0008177C">
        <w:rPr>
          <w:rFonts w:ascii="Times New Roman" w:hAnsi="Times New Roman" w:cs="Times New Roman"/>
          <w:sz w:val="24"/>
          <w:szCs w:val="24"/>
        </w:rPr>
        <w:t>: 69</w:t>
      </w:r>
      <w:r w:rsidR="009164AC" w:rsidRPr="0008177C">
        <w:rPr>
          <w:rFonts w:ascii="Times New Roman" w:hAnsi="Times New Roman" w:cs="Times New Roman"/>
          <w:sz w:val="24"/>
          <w:szCs w:val="24"/>
        </w:rPr>
        <w:t>)</w:t>
      </w:r>
      <w:r w:rsidR="008E5E67" w:rsidRPr="0008177C">
        <w:rPr>
          <w:rFonts w:ascii="Times New Roman" w:hAnsi="Times New Roman" w:cs="Times New Roman"/>
          <w:sz w:val="24"/>
          <w:szCs w:val="24"/>
        </w:rPr>
        <w:t xml:space="preserve"> öz yeterliliği de dahil etmiştir. </w:t>
      </w:r>
      <w:r w:rsidR="00BD4467" w:rsidRPr="0008177C">
        <w:rPr>
          <w:rFonts w:ascii="Times New Roman" w:hAnsi="Times New Roman" w:cs="Times New Roman"/>
          <w:sz w:val="24"/>
          <w:szCs w:val="24"/>
        </w:rPr>
        <w:t>Modelde başa</w:t>
      </w:r>
      <w:r w:rsidR="009C0DF3" w:rsidRPr="0008177C">
        <w:rPr>
          <w:rFonts w:ascii="Times New Roman" w:hAnsi="Times New Roman" w:cs="Times New Roman"/>
          <w:sz w:val="24"/>
          <w:szCs w:val="24"/>
        </w:rPr>
        <w:t xml:space="preserve">rılı girişimcilerin </w:t>
      </w:r>
      <w:r w:rsidR="00BD4467" w:rsidRPr="0008177C">
        <w:rPr>
          <w:rFonts w:ascii="Times New Roman" w:hAnsi="Times New Roman" w:cs="Times New Roman"/>
          <w:sz w:val="24"/>
          <w:szCs w:val="24"/>
        </w:rPr>
        <w:t xml:space="preserve">ile ilgili üç farklı hipotez ortaya konarak, </w:t>
      </w:r>
      <w:r w:rsidR="00BF07FD" w:rsidRPr="0008177C">
        <w:rPr>
          <w:rFonts w:ascii="Times New Roman" w:hAnsi="Times New Roman" w:cs="Times New Roman"/>
          <w:sz w:val="24"/>
          <w:szCs w:val="24"/>
        </w:rPr>
        <w:t>başarılı giri</w:t>
      </w:r>
      <w:r w:rsidR="009C0DF3" w:rsidRPr="0008177C">
        <w:rPr>
          <w:rFonts w:ascii="Times New Roman" w:hAnsi="Times New Roman" w:cs="Times New Roman"/>
          <w:sz w:val="24"/>
          <w:szCs w:val="24"/>
        </w:rPr>
        <w:t xml:space="preserve">şimcilerin üç önemli özelliğini vurgulamaktadır. </w:t>
      </w:r>
      <w:r w:rsidR="00BF07FD" w:rsidRPr="0008177C">
        <w:rPr>
          <w:rFonts w:ascii="Times New Roman" w:hAnsi="Times New Roman" w:cs="Times New Roman"/>
          <w:sz w:val="24"/>
          <w:szCs w:val="24"/>
        </w:rPr>
        <w:t>Bu bağlamda başarılı girişimcilerle ilgili hipotezler aşağıda belirtilmektedir</w:t>
      </w:r>
      <w:r w:rsidR="00E30FB9" w:rsidRPr="0008177C">
        <w:rPr>
          <w:rFonts w:ascii="Times New Roman" w:hAnsi="Times New Roman" w:cs="Times New Roman"/>
          <w:sz w:val="24"/>
          <w:szCs w:val="24"/>
        </w:rPr>
        <w:t>:</w:t>
      </w:r>
    </w:p>
    <w:p w:rsidR="00985A10" w:rsidRPr="0008177C" w:rsidRDefault="00BF07FD" w:rsidP="00C228B0">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Birincisi, başarılı girişimciler geçmiş yerin, bugün ve geleceğe odaklanırlar.</w:t>
      </w:r>
    </w:p>
    <w:p w:rsidR="00985A10" w:rsidRPr="0008177C" w:rsidRDefault="00BF07FD" w:rsidP="00C228B0">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lastRenderedPageBreak/>
        <w:t>İkincisi, girişimciler yöneticilerden belirli bir takvim dahilinde geniş bir rapor hazırlamalarını ister.</w:t>
      </w:r>
    </w:p>
    <w:p w:rsidR="009C0DF3" w:rsidRPr="0008177C" w:rsidRDefault="00BF07FD" w:rsidP="00C228B0">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Üçüncüsü, başarılı girişimciler </w:t>
      </w:r>
      <w:r w:rsidR="009C0DF3" w:rsidRPr="0008177C">
        <w:rPr>
          <w:rFonts w:ascii="Times New Roman" w:hAnsi="Times New Roman" w:cs="Times New Roman"/>
          <w:sz w:val="24"/>
          <w:szCs w:val="24"/>
        </w:rPr>
        <w:t xml:space="preserve">daha </w:t>
      </w:r>
      <w:r w:rsidR="00526047" w:rsidRPr="0008177C">
        <w:rPr>
          <w:rFonts w:ascii="Times New Roman" w:hAnsi="Times New Roman" w:cs="Times New Roman"/>
          <w:sz w:val="24"/>
          <w:szCs w:val="24"/>
        </w:rPr>
        <w:t>uzun</w:t>
      </w:r>
      <w:r w:rsidR="009C0DF3" w:rsidRPr="0008177C">
        <w:rPr>
          <w:rFonts w:ascii="Times New Roman" w:hAnsi="Times New Roman" w:cs="Times New Roman"/>
          <w:sz w:val="24"/>
          <w:szCs w:val="24"/>
        </w:rPr>
        <w:t xml:space="preserve"> vadeli planlamalar yapmaktadır.</w:t>
      </w:r>
    </w:p>
    <w:p w:rsidR="009C0DF3" w:rsidRPr="0008177C" w:rsidRDefault="00C228B0" w:rsidP="00315E94">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modele göre b</w:t>
      </w:r>
      <w:r w:rsidR="009C0DF3" w:rsidRPr="0008177C">
        <w:rPr>
          <w:rFonts w:ascii="Times New Roman" w:hAnsi="Times New Roman" w:cs="Times New Roman"/>
          <w:sz w:val="24"/>
          <w:szCs w:val="24"/>
        </w:rPr>
        <w:t>aşarıları girişimcilerin sahip olması gereken öze</w:t>
      </w:r>
      <w:r w:rsidRPr="0008177C">
        <w:rPr>
          <w:rFonts w:ascii="Times New Roman" w:hAnsi="Times New Roman" w:cs="Times New Roman"/>
          <w:sz w:val="24"/>
          <w:szCs w:val="24"/>
        </w:rPr>
        <w:t>llikle şu şekilde sıralanmıştır</w:t>
      </w:r>
      <w:r w:rsidR="00E64631" w:rsidRPr="0008177C">
        <w:rPr>
          <w:rFonts w:ascii="Times New Roman" w:hAnsi="Times New Roman" w:cs="Times New Roman"/>
          <w:sz w:val="24"/>
          <w:szCs w:val="24"/>
        </w:rPr>
        <w:t xml:space="preserve"> (Bird, 1988: 444)</w:t>
      </w:r>
      <w:r w:rsidRPr="0008177C">
        <w:rPr>
          <w:rFonts w:ascii="Times New Roman" w:hAnsi="Times New Roman" w:cs="Times New Roman"/>
          <w:sz w:val="24"/>
          <w:szCs w:val="24"/>
        </w:rPr>
        <w:t xml:space="preserve">: </w:t>
      </w:r>
    </w:p>
    <w:p w:rsidR="00985A10" w:rsidRPr="0008177C" w:rsidRDefault="009C0DF3" w:rsidP="00C228B0">
      <w:pPr>
        <w:pStyle w:val="ListeParagraf"/>
        <w:numPr>
          <w:ilvl w:val="0"/>
          <w:numId w:val="17"/>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Başarılı girişimciler daha az başarılı girişimcilerden daha ihtiyatlı ve önsezileri daha güçlü kişilerdir.</w:t>
      </w:r>
    </w:p>
    <w:p w:rsidR="00985A10" w:rsidRPr="0008177C" w:rsidRDefault="009C0DF3" w:rsidP="00C228B0">
      <w:pPr>
        <w:pStyle w:val="ListeParagraf"/>
        <w:numPr>
          <w:ilvl w:val="0"/>
          <w:numId w:val="17"/>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Başarılı girişimciler iş çevrimleri konusunda, başarısız girişimcilerden daha bilinçlidir. </w:t>
      </w:r>
      <w:r w:rsidR="00526047" w:rsidRPr="0008177C">
        <w:rPr>
          <w:rFonts w:ascii="Times New Roman" w:hAnsi="Times New Roman" w:cs="Times New Roman"/>
          <w:sz w:val="24"/>
          <w:szCs w:val="24"/>
        </w:rPr>
        <w:t>Ekonomideki genişleme</w:t>
      </w:r>
      <w:r w:rsidRPr="0008177C">
        <w:rPr>
          <w:rFonts w:ascii="Times New Roman" w:hAnsi="Times New Roman" w:cs="Times New Roman"/>
          <w:sz w:val="24"/>
          <w:szCs w:val="24"/>
        </w:rPr>
        <w:t xml:space="preserve"> ve daralma dönemlerini daha iyi analiz ederler.</w:t>
      </w:r>
    </w:p>
    <w:p w:rsidR="00202CCA" w:rsidRPr="0008177C" w:rsidRDefault="0013558A" w:rsidP="00985A10">
      <w:pPr>
        <w:pStyle w:val="ListeParagraf"/>
        <w:numPr>
          <w:ilvl w:val="0"/>
          <w:numId w:val="17"/>
        </w:num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Başarılı </w:t>
      </w:r>
      <w:r w:rsidR="00526047" w:rsidRPr="0008177C">
        <w:rPr>
          <w:rFonts w:ascii="Times New Roman" w:hAnsi="Times New Roman" w:cs="Times New Roman"/>
          <w:sz w:val="24"/>
          <w:szCs w:val="24"/>
        </w:rPr>
        <w:t>girişimciler</w:t>
      </w:r>
      <w:r w:rsidRPr="0008177C">
        <w:rPr>
          <w:rFonts w:ascii="Times New Roman" w:hAnsi="Times New Roman" w:cs="Times New Roman"/>
          <w:sz w:val="24"/>
          <w:szCs w:val="24"/>
        </w:rPr>
        <w:t xml:space="preserve"> örüntüleri tanıma konusunda başarısı düşük girişimcilere daha iyidir.</w:t>
      </w:r>
    </w:p>
    <w:p w:rsidR="00202CCA" w:rsidRPr="0008177C" w:rsidRDefault="00202CCA" w:rsidP="00985A10">
      <w:pPr>
        <w:pStyle w:val="ListeParagraf"/>
        <w:autoSpaceDE w:val="0"/>
        <w:autoSpaceDN w:val="0"/>
        <w:adjustRightInd w:val="0"/>
        <w:spacing w:after="0" w:line="360" w:lineRule="auto"/>
        <w:jc w:val="both"/>
        <w:rPr>
          <w:rFonts w:ascii="Times New Roman" w:hAnsi="Times New Roman" w:cs="Times New Roman"/>
          <w:sz w:val="24"/>
          <w:szCs w:val="24"/>
        </w:rPr>
      </w:pPr>
    </w:p>
    <w:p w:rsidR="00604E36" w:rsidRPr="0008177C" w:rsidRDefault="0013558A" w:rsidP="00494894">
      <w:pPr>
        <w:autoSpaceDE w:val="0"/>
        <w:autoSpaceDN w:val="0"/>
        <w:adjustRightInd w:val="0"/>
        <w:spacing w:after="0" w:line="360" w:lineRule="auto"/>
        <w:ind w:firstLine="709"/>
        <w:jc w:val="both"/>
        <w:rPr>
          <w:rFonts w:ascii="Times New Roman" w:hAnsi="Times New Roman" w:cs="Times New Roman"/>
          <w:b/>
          <w:sz w:val="24"/>
          <w:szCs w:val="24"/>
        </w:rPr>
      </w:pPr>
      <w:r w:rsidRPr="0008177C">
        <w:rPr>
          <w:rFonts w:ascii="Times New Roman" w:hAnsi="Times New Roman" w:cs="Times New Roman"/>
          <w:b/>
          <w:sz w:val="24"/>
          <w:szCs w:val="24"/>
        </w:rPr>
        <w:t>1.</w:t>
      </w:r>
      <w:r w:rsidR="006C208F" w:rsidRPr="0008177C">
        <w:rPr>
          <w:rFonts w:ascii="Times New Roman" w:hAnsi="Times New Roman" w:cs="Times New Roman"/>
          <w:b/>
          <w:sz w:val="24"/>
          <w:szCs w:val="24"/>
        </w:rPr>
        <w:t>9</w:t>
      </w:r>
      <w:r w:rsidRPr="0008177C">
        <w:rPr>
          <w:rFonts w:ascii="Times New Roman" w:hAnsi="Times New Roman" w:cs="Times New Roman"/>
          <w:b/>
          <w:sz w:val="24"/>
          <w:szCs w:val="24"/>
        </w:rPr>
        <w:t>.3. Planlanmış Davranışlar Teorisi</w:t>
      </w:r>
    </w:p>
    <w:p w:rsidR="00494894" w:rsidRPr="0008177C" w:rsidRDefault="009164AC" w:rsidP="00494894">
      <w:pPr>
        <w:autoSpaceDE w:val="0"/>
        <w:autoSpaceDN w:val="0"/>
        <w:adjustRightInd w:val="0"/>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Ajzen (1991) tarafından geliştirilen planlanmış davranışlar teorisi</w:t>
      </w:r>
      <w:r w:rsidR="00624E50" w:rsidRPr="0008177C">
        <w:rPr>
          <w:rFonts w:ascii="Times New Roman" w:hAnsi="Times New Roman" w:cs="Times New Roman"/>
          <w:sz w:val="24"/>
          <w:szCs w:val="24"/>
        </w:rPr>
        <w:t>nde</w:t>
      </w:r>
      <w:r w:rsidRPr="0008177C">
        <w:rPr>
          <w:rFonts w:ascii="Times New Roman" w:hAnsi="Times New Roman" w:cs="Times New Roman"/>
          <w:sz w:val="24"/>
          <w:szCs w:val="24"/>
        </w:rPr>
        <w:t>, tutum,</w:t>
      </w:r>
      <w:r w:rsidR="00C228B0" w:rsidRPr="0008177C">
        <w:rPr>
          <w:rFonts w:ascii="Times New Roman" w:hAnsi="Times New Roman" w:cs="Times New Roman"/>
          <w:sz w:val="24"/>
          <w:szCs w:val="24"/>
        </w:rPr>
        <w:t xml:space="preserve"> </w:t>
      </w:r>
      <w:r w:rsidR="00526047" w:rsidRPr="0008177C">
        <w:rPr>
          <w:rFonts w:ascii="Times New Roman" w:hAnsi="Times New Roman" w:cs="Times New Roman"/>
          <w:sz w:val="24"/>
          <w:szCs w:val="24"/>
        </w:rPr>
        <w:t>sübjektif</w:t>
      </w:r>
      <w:r w:rsidRPr="0008177C">
        <w:rPr>
          <w:rFonts w:ascii="Times New Roman" w:hAnsi="Times New Roman" w:cs="Times New Roman"/>
          <w:sz w:val="24"/>
          <w:szCs w:val="24"/>
        </w:rPr>
        <w:t xml:space="preserve"> normlar, algılanan davranışsal kont</w:t>
      </w:r>
      <w:r w:rsidR="00624E50" w:rsidRPr="0008177C">
        <w:rPr>
          <w:rFonts w:ascii="Times New Roman" w:hAnsi="Times New Roman" w:cs="Times New Roman"/>
          <w:sz w:val="24"/>
          <w:szCs w:val="24"/>
        </w:rPr>
        <w:t>r</w:t>
      </w:r>
      <w:r w:rsidRPr="0008177C">
        <w:rPr>
          <w:rFonts w:ascii="Times New Roman" w:hAnsi="Times New Roman" w:cs="Times New Roman"/>
          <w:sz w:val="24"/>
          <w:szCs w:val="24"/>
        </w:rPr>
        <w:t>ol</w:t>
      </w:r>
      <w:r w:rsidR="00624E50" w:rsidRPr="0008177C">
        <w:rPr>
          <w:rFonts w:ascii="Times New Roman" w:hAnsi="Times New Roman" w:cs="Times New Roman"/>
          <w:sz w:val="24"/>
          <w:szCs w:val="24"/>
        </w:rPr>
        <w:t>,</w:t>
      </w:r>
      <w:r w:rsidRPr="0008177C">
        <w:rPr>
          <w:rFonts w:ascii="Times New Roman" w:hAnsi="Times New Roman" w:cs="Times New Roman"/>
          <w:sz w:val="24"/>
          <w:szCs w:val="24"/>
        </w:rPr>
        <w:t xml:space="preserve"> girişimci niyetini belirleyen temel faktörlerdir. Tutum, </w:t>
      </w:r>
      <w:r w:rsidR="0013558A" w:rsidRPr="0008177C">
        <w:rPr>
          <w:rFonts w:ascii="Times New Roman" w:hAnsi="Times New Roman" w:cs="Times New Roman"/>
          <w:sz w:val="24"/>
          <w:szCs w:val="24"/>
        </w:rPr>
        <w:t>girişim faaliyetinin uygun olup olmadığının değerlendirilmesi sürecini ifade ederken, sübjektif normlar girişimcilik konusundaki sosyal baskıları, algılanan davranışsal kontrol geçmiş deneyimleri ve riskleri dikkate alarak girişim faaliyetinin zor mu kolay mı olacağına karar verilmesini ifade etmektedir (Kautonen vd. 2013:700).</w:t>
      </w:r>
    </w:p>
    <w:p w:rsidR="00315E94" w:rsidRPr="0008177C" w:rsidRDefault="0013558A" w:rsidP="00604E36">
      <w:pPr>
        <w:autoSpaceDE w:val="0"/>
        <w:autoSpaceDN w:val="0"/>
        <w:adjustRightInd w:val="0"/>
        <w:spacing w:after="0" w:line="360" w:lineRule="auto"/>
        <w:ind w:firstLine="708"/>
        <w:jc w:val="both"/>
        <w:rPr>
          <w:rFonts w:ascii="Times New Roman" w:hAnsi="Times New Roman" w:cs="Times New Roman"/>
          <w:sz w:val="24"/>
        </w:rPr>
      </w:pPr>
      <w:r w:rsidRPr="0008177C">
        <w:rPr>
          <w:rFonts w:ascii="Times New Roman" w:hAnsi="Times New Roman" w:cs="Times New Roman"/>
          <w:sz w:val="24"/>
          <w:szCs w:val="24"/>
        </w:rPr>
        <w:t>Planlı davranış teorisine göre, girişimcilik konusunda çevresinden destek gören ve girişimcilik konusunda kendisine güvenen kişilerin girişimcilik niyetinin daha yüksek olacaktır. Tam tersine</w:t>
      </w:r>
      <w:r w:rsidR="00406C22" w:rsidRPr="0008177C">
        <w:rPr>
          <w:rFonts w:ascii="Times New Roman" w:hAnsi="Times New Roman" w:cs="Times New Roman"/>
          <w:sz w:val="24"/>
        </w:rPr>
        <w:t xml:space="preserve">, </w:t>
      </w:r>
      <w:r w:rsidR="00146493" w:rsidRPr="0008177C">
        <w:rPr>
          <w:rFonts w:ascii="Times New Roman" w:hAnsi="Times New Roman" w:cs="Times New Roman"/>
          <w:sz w:val="24"/>
        </w:rPr>
        <w:t>girişimciliğe yönelik olumsuz duygular besleyen, girişimcilik konusunda çevresinden destek görmeyen ve girişimcilik konusunda kendisine güvenmeyen kişilerin girişim</w:t>
      </w:r>
      <w:r w:rsidR="00360946" w:rsidRPr="0008177C">
        <w:rPr>
          <w:rFonts w:ascii="Times New Roman" w:hAnsi="Times New Roman" w:cs="Times New Roman"/>
          <w:sz w:val="24"/>
        </w:rPr>
        <w:t>cilik niyeti daha az olacaktır.</w:t>
      </w:r>
      <w:r w:rsidRPr="0008177C">
        <w:rPr>
          <w:rFonts w:ascii="Times New Roman" w:hAnsi="Times New Roman" w:cs="Times New Roman"/>
          <w:sz w:val="24"/>
        </w:rPr>
        <w:t xml:space="preserve"> Şekil 2 planlı davranış teorisi çerçevesinde girişimcilik niyetini etkileyen faktörleri göstermektedir.</w:t>
      </w:r>
    </w:p>
    <w:p w:rsidR="00287882" w:rsidRPr="0008177C" w:rsidRDefault="00287882" w:rsidP="00604E36">
      <w:pPr>
        <w:autoSpaceDE w:val="0"/>
        <w:autoSpaceDN w:val="0"/>
        <w:adjustRightInd w:val="0"/>
        <w:spacing w:after="0" w:line="360" w:lineRule="auto"/>
        <w:ind w:firstLine="708"/>
        <w:jc w:val="both"/>
        <w:rPr>
          <w:rFonts w:ascii="Times New Roman" w:hAnsi="Times New Roman" w:cs="Times New Roman"/>
          <w:sz w:val="24"/>
        </w:rPr>
      </w:pPr>
    </w:p>
    <w:p w:rsidR="00287882" w:rsidRDefault="00287882" w:rsidP="00604E36">
      <w:pPr>
        <w:autoSpaceDE w:val="0"/>
        <w:autoSpaceDN w:val="0"/>
        <w:adjustRightInd w:val="0"/>
        <w:spacing w:after="0" w:line="360" w:lineRule="auto"/>
        <w:ind w:firstLine="708"/>
        <w:jc w:val="both"/>
        <w:rPr>
          <w:rFonts w:ascii="Times New Roman" w:hAnsi="Times New Roman" w:cs="Times New Roman"/>
          <w:sz w:val="24"/>
        </w:rPr>
      </w:pPr>
    </w:p>
    <w:p w:rsidR="00D2251C" w:rsidRPr="0008177C" w:rsidRDefault="00D2251C" w:rsidP="00604E36">
      <w:pPr>
        <w:autoSpaceDE w:val="0"/>
        <w:autoSpaceDN w:val="0"/>
        <w:adjustRightInd w:val="0"/>
        <w:spacing w:after="0" w:line="360" w:lineRule="auto"/>
        <w:ind w:firstLine="708"/>
        <w:jc w:val="both"/>
        <w:rPr>
          <w:rFonts w:ascii="Times New Roman" w:hAnsi="Times New Roman" w:cs="Times New Roman"/>
          <w:sz w:val="24"/>
        </w:rPr>
      </w:pPr>
    </w:p>
    <w:p w:rsidR="004D0B49" w:rsidRPr="0008177C" w:rsidRDefault="004D0B49" w:rsidP="00604E36">
      <w:pPr>
        <w:autoSpaceDE w:val="0"/>
        <w:autoSpaceDN w:val="0"/>
        <w:adjustRightInd w:val="0"/>
        <w:spacing w:after="0" w:line="360" w:lineRule="auto"/>
        <w:ind w:firstLine="708"/>
        <w:jc w:val="both"/>
        <w:rPr>
          <w:rFonts w:ascii="Times New Roman" w:hAnsi="Times New Roman" w:cs="Times New Roman"/>
          <w:sz w:val="24"/>
        </w:rPr>
      </w:pPr>
    </w:p>
    <w:p w:rsidR="00287882" w:rsidRPr="0008177C" w:rsidRDefault="00287882" w:rsidP="00604E36">
      <w:pPr>
        <w:autoSpaceDE w:val="0"/>
        <w:autoSpaceDN w:val="0"/>
        <w:adjustRightInd w:val="0"/>
        <w:spacing w:after="0" w:line="360" w:lineRule="auto"/>
        <w:ind w:firstLine="708"/>
        <w:jc w:val="both"/>
        <w:rPr>
          <w:rFonts w:ascii="Times New Roman" w:hAnsi="Times New Roman" w:cs="Times New Roman"/>
          <w:sz w:val="24"/>
        </w:rPr>
      </w:pPr>
    </w:p>
    <w:p w:rsidR="00360946" w:rsidRPr="0008177C" w:rsidRDefault="008F30F3" w:rsidP="00604E36">
      <w:pPr>
        <w:autoSpaceDE w:val="0"/>
        <w:autoSpaceDN w:val="0"/>
        <w:adjustRightInd w:val="0"/>
        <w:spacing w:after="0" w:line="360" w:lineRule="auto"/>
        <w:jc w:val="center"/>
        <w:rPr>
          <w:rFonts w:ascii="Times New Roman" w:hAnsi="Times New Roman" w:cs="Times New Roman"/>
          <w:b/>
          <w:iCs/>
          <w:sz w:val="24"/>
        </w:rPr>
      </w:pPr>
      <w:r>
        <w:rPr>
          <w:rFonts w:ascii="Times New Roman" w:hAnsi="Times New Roman" w:cs="Times New Roman"/>
          <w:b/>
          <w:iCs/>
          <w:sz w:val="24"/>
        </w:rPr>
        <w:lastRenderedPageBreak/>
        <w:t>Şekil 2.</w:t>
      </w:r>
      <w:r w:rsidR="00604E36" w:rsidRPr="0008177C">
        <w:rPr>
          <w:rFonts w:ascii="Times New Roman" w:hAnsi="Times New Roman" w:cs="Times New Roman"/>
          <w:b/>
          <w:iCs/>
          <w:sz w:val="24"/>
        </w:rPr>
        <w:t xml:space="preserve"> </w:t>
      </w:r>
      <w:r w:rsidR="00D2251C">
        <w:rPr>
          <w:rFonts w:ascii="Times New Roman" w:hAnsi="Times New Roman" w:cs="Times New Roman"/>
          <w:b/>
          <w:iCs/>
          <w:sz w:val="24"/>
        </w:rPr>
        <w:t>Planlanmış</w:t>
      </w:r>
      <w:r w:rsidR="00604E36" w:rsidRPr="0008177C">
        <w:rPr>
          <w:rFonts w:ascii="Times New Roman" w:hAnsi="Times New Roman" w:cs="Times New Roman"/>
          <w:b/>
          <w:iCs/>
          <w:sz w:val="24"/>
        </w:rPr>
        <w:t xml:space="preserve"> Davranış</w:t>
      </w:r>
      <w:r w:rsidR="00D2251C">
        <w:rPr>
          <w:rFonts w:ascii="Times New Roman" w:hAnsi="Times New Roman" w:cs="Times New Roman"/>
          <w:b/>
          <w:iCs/>
          <w:sz w:val="24"/>
        </w:rPr>
        <w:t>lar</w:t>
      </w:r>
      <w:r w:rsidR="00604E36" w:rsidRPr="0008177C">
        <w:rPr>
          <w:rFonts w:ascii="Times New Roman" w:hAnsi="Times New Roman" w:cs="Times New Roman"/>
          <w:b/>
          <w:iCs/>
          <w:sz w:val="24"/>
        </w:rPr>
        <w:t xml:space="preserve"> Teorisine Göre Girişimcilik Niyeti</w:t>
      </w:r>
    </w:p>
    <w:p w:rsidR="007A4B50" w:rsidRPr="0008177C" w:rsidRDefault="007A4B50" w:rsidP="00604E36">
      <w:pPr>
        <w:autoSpaceDE w:val="0"/>
        <w:autoSpaceDN w:val="0"/>
        <w:adjustRightInd w:val="0"/>
        <w:spacing w:after="0" w:line="360" w:lineRule="auto"/>
        <w:jc w:val="center"/>
        <w:rPr>
          <w:rFonts w:ascii="Times New Roman" w:hAnsi="Times New Roman" w:cs="Times New Roman"/>
          <w:i/>
          <w:iCs/>
          <w:sz w:val="24"/>
        </w:rPr>
      </w:pPr>
    </w:p>
    <w:p w:rsidR="00406C22" w:rsidRPr="0008177C" w:rsidRDefault="00AE1D07" w:rsidP="00406C2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76672" behindDoc="0" locked="0" layoutInCell="1" allowOverlap="1">
                <wp:simplePos x="0" y="0"/>
                <wp:positionH relativeFrom="column">
                  <wp:posOffset>683895</wp:posOffset>
                </wp:positionH>
                <wp:positionV relativeFrom="paragraph">
                  <wp:posOffset>36195</wp:posOffset>
                </wp:positionV>
                <wp:extent cx="1000125" cy="447675"/>
                <wp:effectExtent l="0" t="0" r="28575" b="28575"/>
                <wp:wrapNone/>
                <wp:docPr id="15" name="Yuvarlatılmış Dikdörtgen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125" cy="447675"/>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Tutum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id="Yuvarlatılmış Dikdörtgen 15" o:spid="_x0000_s1027" style="position:absolute;left:0;text-align:left;margin-left:53.85pt;margin-top:2.85pt;width:78.75pt;height:3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" fillcolor="white [3201]" strokecolor="black [3200]" strokeweight="1pt">
                <v:stroke joinstyle="miter"/>
                <v:path arrowok="t"/>
                <v:textbo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Tutum</w:t>
                      </w:r>
                    </w:p>
                  </w:txbxContent>
                </v:textbox>
              </v:roundrect>
            </w:pict>
          </mc:Fallback>
        </mc:AlternateContent>
      </w:r>
    </w:p>
    <w:p w:rsidR="00406C22" w:rsidRPr="0008177C" w:rsidRDefault="00AE1D07" w:rsidP="00406C2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79744" behindDoc="0" locked="0" layoutInCell="1" allowOverlap="1">
                <wp:simplePos x="0" y="0"/>
                <wp:positionH relativeFrom="column">
                  <wp:posOffset>1684020</wp:posOffset>
                </wp:positionH>
                <wp:positionV relativeFrom="paragraph">
                  <wp:posOffset>37465</wp:posOffset>
                </wp:positionV>
                <wp:extent cx="1514475" cy="1200150"/>
                <wp:effectExtent l="0" t="0" r="66675" b="57150"/>
                <wp:wrapNone/>
                <wp:docPr id="18" name="Düz Ok Bağlayıcısı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4475" cy="1200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C31289F" id="Düz Ok Bağlayıcısı 18" o:spid="_x0000_s1026" type="#_x0000_t32" style="position:absolute;margin-left:132.6pt;margin-top:2.95pt;width:119.25pt;height:9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" strokecolor="black [3200]" strokeweight=".5pt">
                <v:stroke endarrow="block" joinstyle="miter"/>
                <o:lock v:ext="edit" shapetype="f"/>
              </v:shape>
            </w:pict>
          </mc:Fallback>
        </mc:AlternateContent>
      </w: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406C22" w:rsidRPr="0008177C" w:rsidRDefault="00AE1D07" w:rsidP="00406C2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78720" behindDoc="0" locked="0" layoutInCell="1" allowOverlap="1">
                <wp:simplePos x="0" y="0"/>
                <wp:positionH relativeFrom="column">
                  <wp:posOffset>3236595</wp:posOffset>
                </wp:positionH>
                <wp:positionV relativeFrom="paragraph">
                  <wp:posOffset>106045</wp:posOffset>
                </wp:positionV>
                <wp:extent cx="1000125" cy="685800"/>
                <wp:effectExtent l="0" t="0" r="28575" b="19050"/>
                <wp:wrapNone/>
                <wp:docPr id="17" name="Yuvarlatılmış Dikdörtgen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125" cy="685800"/>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Girişimcilik Niyeti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Yuvarlatılmış Dikdörtgen 17" o:spid="_x0000_s1028" style="position:absolute;left:0;text-align:left;margin-left:254.85pt;margin-top:8.35pt;width:78.75pt;height:5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" fillcolor="white [3201]" strokecolor="black [3200]" strokeweight="1pt">
                <v:stroke joinstyle="miter"/>
                <v:path arrowok="t"/>
                <v:textbo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Girişimcilik Niyeti</w:t>
                      </w:r>
                    </w:p>
                  </w:txbxContent>
                </v:textbox>
              </v:round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5648" behindDoc="0" locked="0" layoutInCell="1" allowOverlap="1">
                <wp:simplePos x="0" y="0"/>
                <wp:positionH relativeFrom="column">
                  <wp:posOffset>721995</wp:posOffset>
                </wp:positionH>
                <wp:positionV relativeFrom="paragraph">
                  <wp:posOffset>114935</wp:posOffset>
                </wp:positionV>
                <wp:extent cx="1000125" cy="542925"/>
                <wp:effectExtent l="0" t="0" r="28575" b="28575"/>
                <wp:wrapNone/>
                <wp:docPr id="10" name="Yuvarlatılmış Dikdörtgen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125"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Toplumsal Normlar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id="Yuvarlatılmış Dikdörtgen 10" o:spid="_x0000_s1029" style="position:absolute;left:0;text-align:left;margin-left:56.85pt;margin-top:9.05pt;width:78.75pt;height:42.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" fillcolor="white [3201]" strokecolor="black [3200]" strokeweight="1pt">
                <v:stroke joinstyle="miter"/>
                <v:path arrowok="t"/>
                <v:textbo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Toplumsal Normlar</w:t>
                      </w:r>
                    </w:p>
                  </w:txbxContent>
                </v:textbox>
              </v:roundrect>
            </w:pict>
          </mc:Fallback>
        </mc:AlternateContent>
      </w:r>
    </w:p>
    <w:p w:rsidR="00406C22" w:rsidRPr="0008177C" w:rsidRDefault="00AE1D07" w:rsidP="00406C2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81792" behindDoc="0" locked="0" layoutInCell="1" allowOverlap="1">
                <wp:simplePos x="0" y="0"/>
                <wp:positionH relativeFrom="column">
                  <wp:posOffset>1731645</wp:posOffset>
                </wp:positionH>
                <wp:positionV relativeFrom="paragraph">
                  <wp:posOffset>186055</wp:posOffset>
                </wp:positionV>
                <wp:extent cx="1466850" cy="1057275"/>
                <wp:effectExtent l="0" t="38100" r="57150" b="28575"/>
                <wp:wrapNone/>
                <wp:docPr id="20" name="Düz Ok Bağlayıcısı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466850" cy="1057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E9DA278" id="Düz Ok Bağlayıcısı 20" o:spid="_x0000_s1026" type="#_x0000_t32" style="position:absolute;margin-left:136.35pt;margin-top:14.65pt;width:115.5pt;height:83.2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" strokecolor="black [3200]" strokeweight=".5pt">
                <v:stroke endarrow="block" joinstyle="miter"/>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0768" behindDoc="0" locked="0" layoutInCell="1" allowOverlap="1">
                <wp:simplePos x="0" y="0"/>
                <wp:positionH relativeFrom="column">
                  <wp:posOffset>1731645</wp:posOffset>
                </wp:positionH>
                <wp:positionV relativeFrom="paragraph">
                  <wp:posOffset>138430</wp:posOffset>
                </wp:positionV>
                <wp:extent cx="1514475" cy="47625"/>
                <wp:effectExtent l="0" t="38100" r="28575" b="85725"/>
                <wp:wrapNone/>
                <wp:docPr id="19" name="Düz Ok Bağlayıcısı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4475" cy="476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8ACDBD1" id="Düz Ok Bağlayıcısı 19" o:spid="_x0000_s1026" type="#_x0000_t32" style="position:absolute;margin-left:136.35pt;margin-top:10.9pt;width:119.25pt;height: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" strokecolor="black [3200]" strokeweight=".5pt">
                <v:stroke endarrow="block" joinstyle="miter"/>
                <o:lock v:ext="edit" shapetype="f"/>
              </v:shape>
            </w:pict>
          </mc:Fallback>
        </mc:AlternateContent>
      </w: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406C22" w:rsidRPr="0008177C" w:rsidRDefault="00AE1D07" w:rsidP="00406C2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77696" behindDoc="0" locked="0" layoutInCell="1" allowOverlap="1">
                <wp:simplePos x="0" y="0"/>
                <wp:positionH relativeFrom="column">
                  <wp:posOffset>731520</wp:posOffset>
                </wp:positionH>
                <wp:positionV relativeFrom="paragraph">
                  <wp:posOffset>35560</wp:posOffset>
                </wp:positionV>
                <wp:extent cx="1000125" cy="800100"/>
                <wp:effectExtent l="0" t="0" r="28575" b="19050"/>
                <wp:wrapNone/>
                <wp:docPr id="16" name="Yuvarlatılmış Dikdörtgen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125" cy="800100"/>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Algılanan Davranışsal Kontrol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id="Yuvarlatılmış Dikdörtgen 16" o:spid="_x0000_s1030" style="position:absolute;left:0;text-align:left;margin-left:57.6pt;margin-top:2.8pt;width:78.75pt;height:6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" fillcolor="white [3201]" strokecolor="black [3200]" strokeweight="1pt">
                <v:stroke joinstyle="miter"/>
                <v:path arrowok="t"/>
                <v:textbox>
                  <w:txbxContent>
                    <w:p w:rsidR="00A5540D" w:rsidRPr="007A4B50" w:rsidRDefault="00A5540D" w:rsidP="00406C22">
                      <w:pPr>
                        <w:jc w:val="center"/>
                        <w:rPr>
                          <w:rFonts w:ascii="Times New Roman" w:hAnsi="Times New Roman" w:cs="Times New Roman"/>
                          <w:sz w:val="24"/>
                        </w:rPr>
                      </w:pPr>
                      <w:r w:rsidRPr="007A4B50">
                        <w:rPr>
                          <w:rFonts w:ascii="Times New Roman" w:hAnsi="Times New Roman" w:cs="Times New Roman"/>
                          <w:sz w:val="24"/>
                        </w:rPr>
                        <w:t>Algılanan Davranışsal Kontrol</w:t>
                      </w:r>
                    </w:p>
                  </w:txbxContent>
                </v:textbox>
              </v:roundrect>
            </w:pict>
          </mc:Fallback>
        </mc:AlternateContent>
      </w: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406C22" w:rsidRPr="0008177C" w:rsidRDefault="00406C22" w:rsidP="00406C22">
      <w:pPr>
        <w:autoSpaceDE w:val="0"/>
        <w:autoSpaceDN w:val="0"/>
        <w:adjustRightInd w:val="0"/>
        <w:spacing w:after="0" w:line="360" w:lineRule="auto"/>
        <w:ind w:firstLine="708"/>
        <w:jc w:val="both"/>
        <w:rPr>
          <w:rFonts w:ascii="Times New Roman" w:hAnsi="Times New Roman" w:cs="Times New Roman"/>
          <w:sz w:val="24"/>
          <w:szCs w:val="24"/>
        </w:rPr>
      </w:pPr>
    </w:p>
    <w:p w:rsidR="00EC7BE5" w:rsidRPr="0008177C" w:rsidRDefault="00EC7BE5" w:rsidP="001D39FB">
      <w:pPr>
        <w:autoSpaceDE w:val="0"/>
        <w:autoSpaceDN w:val="0"/>
        <w:adjustRightInd w:val="0"/>
        <w:spacing w:after="0" w:line="360" w:lineRule="auto"/>
        <w:ind w:firstLine="708"/>
        <w:jc w:val="both"/>
        <w:rPr>
          <w:rFonts w:ascii="Times New Roman" w:hAnsi="Times New Roman" w:cs="Times New Roman"/>
          <w:b/>
          <w:sz w:val="24"/>
          <w:szCs w:val="24"/>
        </w:rPr>
      </w:pPr>
    </w:p>
    <w:p w:rsidR="001D39FB" w:rsidRPr="0008177C" w:rsidRDefault="00406C22" w:rsidP="00494894">
      <w:pPr>
        <w:autoSpaceDE w:val="0"/>
        <w:autoSpaceDN w:val="0"/>
        <w:adjustRightInd w:val="0"/>
        <w:spacing w:after="0" w:line="360" w:lineRule="auto"/>
        <w:jc w:val="center"/>
        <w:rPr>
          <w:rFonts w:ascii="Times New Roman" w:hAnsi="Times New Roman" w:cs="Times New Roman"/>
          <w:sz w:val="24"/>
          <w:szCs w:val="24"/>
        </w:rPr>
      </w:pPr>
      <w:r w:rsidRPr="0008177C">
        <w:rPr>
          <w:rFonts w:ascii="Times New Roman" w:hAnsi="Times New Roman" w:cs="Times New Roman"/>
          <w:b/>
          <w:sz w:val="24"/>
          <w:szCs w:val="24"/>
        </w:rPr>
        <w:t>Kaynak:</w:t>
      </w:r>
      <w:r w:rsidRPr="0008177C">
        <w:rPr>
          <w:rFonts w:ascii="Times New Roman" w:hAnsi="Times New Roman" w:cs="Times New Roman"/>
          <w:sz w:val="24"/>
          <w:szCs w:val="24"/>
        </w:rPr>
        <w:t xml:space="preserve"> Kautonen, T., Van Gelderen,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Tornikoski, E. T. (2013). Predicting entrepreneurial behaviour: a test of the theory of planned behavio</w:t>
      </w:r>
      <w:r w:rsidR="00545DB1" w:rsidRPr="0008177C">
        <w:rPr>
          <w:rFonts w:ascii="Times New Roman" w:hAnsi="Times New Roman" w:cs="Times New Roman"/>
          <w:sz w:val="24"/>
          <w:szCs w:val="24"/>
        </w:rPr>
        <w:t xml:space="preserve">ur. Applied Economics, 45(6), s. </w:t>
      </w:r>
      <w:r w:rsidRPr="0008177C">
        <w:rPr>
          <w:rFonts w:ascii="Times New Roman" w:hAnsi="Times New Roman" w:cs="Times New Roman"/>
          <w:sz w:val="24"/>
          <w:szCs w:val="24"/>
        </w:rPr>
        <w:t>700’den uyarlanmıştır</w:t>
      </w:r>
      <w:r w:rsidR="006229D1" w:rsidRPr="0008177C">
        <w:rPr>
          <w:rFonts w:ascii="Times New Roman" w:hAnsi="Times New Roman" w:cs="Times New Roman"/>
          <w:sz w:val="24"/>
          <w:szCs w:val="24"/>
        </w:rPr>
        <w:t>.</w:t>
      </w:r>
    </w:p>
    <w:p w:rsidR="00F82CE3" w:rsidRPr="0008177C" w:rsidRDefault="00F82CE3" w:rsidP="00C228B0">
      <w:pPr>
        <w:autoSpaceDE w:val="0"/>
        <w:autoSpaceDN w:val="0"/>
        <w:adjustRightInd w:val="0"/>
        <w:spacing w:after="0" w:line="360" w:lineRule="auto"/>
        <w:ind w:firstLine="708"/>
        <w:jc w:val="both"/>
        <w:rPr>
          <w:rFonts w:ascii="Times New Roman" w:hAnsi="Times New Roman" w:cs="Times New Roman"/>
          <w:b/>
          <w:sz w:val="24"/>
          <w:szCs w:val="24"/>
        </w:rPr>
      </w:pPr>
    </w:p>
    <w:p w:rsidR="00A321E1" w:rsidRPr="0008177C" w:rsidRDefault="00A321E1" w:rsidP="00C228B0">
      <w:pPr>
        <w:autoSpaceDE w:val="0"/>
        <w:autoSpaceDN w:val="0"/>
        <w:adjustRightInd w:val="0"/>
        <w:spacing w:after="0" w:line="360" w:lineRule="auto"/>
        <w:ind w:firstLine="708"/>
        <w:jc w:val="both"/>
        <w:rPr>
          <w:rFonts w:ascii="Times New Roman" w:hAnsi="Times New Roman" w:cs="Times New Roman"/>
          <w:b/>
          <w:sz w:val="24"/>
          <w:szCs w:val="24"/>
        </w:rPr>
      </w:pPr>
      <w:r w:rsidRPr="0008177C">
        <w:rPr>
          <w:rFonts w:ascii="Times New Roman" w:hAnsi="Times New Roman" w:cs="Times New Roman"/>
          <w:b/>
          <w:sz w:val="24"/>
          <w:szCs w:val="24"/>
        </w:rPr>
        <w:t>1.</w:t>
      </w:r>
      <w:r w:rsidR="006C208F" w:rsidRPr="0008177C">
        <w:rPr>
          <w:rFonts w:ascii="Times New Roman" w:hAnsi="Times New Roman" w:cs="Times New Roman"/>
          <w:b/>
          <w:sz w:val="24"/>
          <w:szCs w:val="24"/>
        </w:rPr>
        <w:t>9</w:t>
      </w:r>
      <w:r w:rsidRPr="0008177C">
        <w:rPr>
          <w:rFonts w:ascii="Times New Roman" w:hAnsi="Times New Roman" w:cs="Times New Roman"/>
          <w:b/>
          <w:sz w:val="24"/>
          <w:szCs w:val="24"/>
        </w:rPr>
        <w:t>.4. Ekonomik-Psikolojik Model</w:t>
      </w:r>
    </w:p>
    <w:p w:rsidR="00DA6D0A" w:rsidRPr="0008177C" w:rsidRDefault="00A321E1" w:rsidP="00DA6D0A">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Davidsson (1995) firmaların oluşum ve gelişim süreçlerini psikolojik ve temel ekonomik teoriler çerçevesinde ele almıştır. Bu bağlamda </w:t>
      </w:r>
      <w:r w:rsidR="004B0C7C" w:rsidRPr="0008177C">
        <w:rPr>
          <w:rFonts w:ascii="Times New Roman" w:hAnsi="Times New Roman" w:cs="Times New Roman"/>
          <w:sz w:val="24"/>
          <w:szCs w:val="24"/>
        </w:rPr>
        <w:t>kişile</w:t>
      </w:r>
      <w:r w:rsidR="00BA01F5" w:rsidRPr="0008177C">
        <w:rPr>
          <w:rFonts w:ascii="Times New Roman" w:hAnsi="Times New Roman" w:cs="Times New Roman"/>
          <w:sz w:val="24"/>
          <w:szCs w:val="24"/>
        </w:rPr>
        <w:t xml:space="preserve">rin </w:t>
      </w:r>
      <w:r w:rsidR="00C228B0" w:rsidRPr="0008177C">
        <w:rPr>
          <w:rFonts w:ascii="Times New Roman" w:hAnsi="Times New Roman" w:cs="Times New Roman"/>
          <w:sz w:val="24"/>
          <w:szCs w:val="24"/>
        </w:rPr>
        <w:t>özgeçmişleri genel</w:t>
      </w:r>
      <w:r w:rsidR="00BA01F5" w:rsidRPr="0008177C">
        <w:rPr>
          <w:rFonts w:ascii="Times New Roman" w:hAnsi="Times New Roman" w:cs="Times New Roman"/>
          <w:sz w:val="24"/>
          <w:szCs w:val="24"/>
        </w:rPr>
        <w:t xml:space="preserve"> ve etki alanı</w:t>
      </w:r>
      <w:r w:rsidR="004B0C7C" w:rsidRPr="0008177C">
        <w:rPr>
          <w:rFonts w:ascii="Times New Roman" w:hAnsi="Times New Roman" w:cs="Times New Roman"/>
          <w:sz w:val="24"/>
          <w:szCs w:val="24"/>
        </w:rPr>
        <w:t xml:space="preserve"> tutumları</w:t>
      </w:r>
      <w:r w:rsidR="00BA01F5" w:rsidRPr="0008177C">
        <w:rPr>
          <w:rFonts w:ascii="Times New Roman" w:hAnsi="Times New Roman" w:cs="Times New Roman"/>
          <w:sz w:val="24"/>
          <w:szCs w:val="24"/>
        </w:rPr>
        <w:t>nı</w:t>
      </w:r>
      <w:r w:rsidR="004B0C7C" w:rsidRPr="0008177C">
        <w:rPr>
          <w:rFonts w:ascii="Times New Roman" w:hAnsi="Times New Roman" w:cs="Times New Roman"/>
          <w:sz w:val="24"/>
          <w:szCs w:val="24"/>
        </w:rPr>
        <w:t xml:space="preserve"> şekillendirirken, tutumlar inançları belirlemekte </w:t>
      </w:r>
      <w:r w:rsidR="00DA6D0A" w:rsidRPr="0008177C">
        <w:rPr>
          <w:rFonts w:ascii="Times New Roman" w:hAnsi="Times New Roman" w:cs="Times New Roman"/>
          <w:sz w:val="24"/>
          <w:szCs w:val="24"/>
        </w:rPr>
        <w:t xml:space="preserve">inançlarda girişim niyeti üzerinde etkili olmaktadır. İlave olarak mevcut istihdam durumu </w:t>
      </w:r>
      <w:r w:rsidR="00C228B0" w:rsidRPr="0008177C">
        <w:rPr>
          <w:rFonts w:ascii="Times New Roman" w:hAnsi="Times New Roman" w:cs="Times New Roman"/>
          <w:sz w:val="24"/>
          <w:szCs w:val="24"/>
        </w:rPr>
        <w:t>da inançları</w:t>
      </w:r>
      <w:r w:rsidR="00DA6D0A" w:rsidRPr="0008177C">
        <w:rPr>
          <w:rFonts w:ascii="Times New Roman" w:hAnsi="Times New Roman" w:cs="Times New Roman"/>
          <w:sz w:val="24"/>
          <w:szCs w:val="24"/>
        </w:rPr>
        <w:t xml:space="preserve"> ve girişim niyetini etkilemektedir. </w:t>
      </w:r>
      <w:r w:rsidR="001D39FB" w:rsidRPr="0008177C">
        <w:rPr>
          <w:rFonts w:ascii="Times New Roman" w:hAnsi="Times New Roman" w:cs="Times New Roman"/>
          <w:sz w:val="24"/>
          <w:szCs w:val="24"/>
        </w:rPr>
        <w:t>Davidsson (1995</w:t>
      </w:r>
      <w:r w:rsidR="00607965" w:rsidRPr="0008177C">
        <w:rPr>
          <w:rFonts w:ascii="Times New Roman" w:hAnsi="Times New Roman" w:cs="Times New Roman"/>
          <w:sz w:val="24"/>
          <w:szCs w:val="24"/>
        </w:rPr>
        <w:t>: 5</w:t>
      </w:r>
      <w:r w:rsidR="001D39FB" w:rsidRPr="0008177C">
        <w:rPr>
          <w:rFonts w:ascii="Times New Roman" w:hAnsi="Times New Roman" w:cs="Times New Roman"/>
          <w:sz w:val="24"/>
          <w:szCs w:val="24"/>
        </w:rPr>
        <w:t>) girişimcilik niyetini girişimde bulunma düşüncesini eyleme geç</w:t>
      </w:r>
      <w:r w:rsidR="00E70EF7">
        <w:rPr>
          <w:rFonts w:ascii="Times New Roman" w:hAnsi="Times New Roman" w:cs="Times New Roman"/>
          <w:sz w:val="24"/>
          <w:szCs w:val="24"/>
        </w:rPr>
        <w:t xml:space="preserve">irme şeklinde tanımlamaktadır. </w:t>
      </w:r>
      <w:r w:rsidR="001D39FB" w:rsidRPr="0008177C">
        <w:rPr>
          <w:rFonts w:ascii="Times New Roman" w:hAnsi="Times New Roman" w:cs="Times New Roman"/>
          <w:sz w:val="24"/>
          <w:szCs w:val="24"/>
        </w:rPr>
        <w:t>İnançlar, giri</w:t>
      </w:r>
      <w:r w:rsidR="0061138C" w:rsidRPr="0008177C">
        <w:rPr>
          <w:rFonts w:ascii="Times New Roman" w:hAnsi="Times New Roman" w:cs="Times New Roman"/>
          <w:sz w:val="24"/>
          <w:szCs w:val="24"/>
        </w:rPr>
        <w:t>şimcilik</w:t>
      </w:r>
      <w:r w:rsidR="001D39FB" w:rsidRPr="0008177C">
        <w:rPr>
          <w:rFonts w:ascii="Times New Roman" w:hAnsi="Times New Roman" w:cs="Times New Roman"/>
          <w:sz w:val="24"/>
          <w:szCs w:val="24"/>
        </w:rPr>
        <w:t xml:space="preserve"> faaliyetinde bulunmak isteyen kişinin, söz konusu girişimcilik</w:t>
      </w:r>
      <w:r w:rsidR="00BA01F5" w:rsidRPr="0008177C">
        <w:rPr>
          <w:rFonts w:ascii="Times New Roman" w:hAnsi="Times New Roman" w:cs="Times New Roman"/>
          <w:sz w:val="24"/>
          <w:szCs w:val="24"/>
        </w:rPr>
        <w:t xml:space="preserve"> faaliyetinin kendisi için en uy</w:t>
      </w:r>
      <w:r w:rsidR="001D39FB" w:rsidRPr="0008177C">
        <w:rPr>
          <w:rFonts w:ascii="Times New Roman" w:hAnsi="Times New Roman" w:cs="Times New Roman"/>
          <w:sz w:val="24"/>
          <w:szCs w:val="24"/>
        </w:rPr>
        <w:t xml:space="preserve">gun alternatif olduğuna dair inancını kapsamaktadır. Bu modelde </w:t>
      </w:r>
      <w:r w:rsidR="0061138C" w:rsidRPr="0008177C">
        <w:rPr>
          <w:rFonts w:ascii="Times New Roman" w:hAnsi="Times New Roman" w:cs="Times New Roman"/>
          <w:sz w:val="24"/>
          <w:szCs w:val="24"/>
        </w:rPr>
        <w:t>inanç kavramı öz güven kavramına karşılık gelmektedir.</w:t>
      </w:r>
      <w:r w:rsidR="00BA01F5" w:rsidRPr="0008177C">
        <w:rPr>
          <w:rFonts w:ascii="Times New Roman" w:hAnsi="Times New Roman" w:cs="Times New Roman"/>
          <w:sz w:val="24"/>
          <w:szCs w:val="24"/>
        </w:rPr>
        <w:t xml:space="preserve"> İnanç büyük ölçüde kişinin özgeçmişiyle ilişkili olarak oluşmaktadır.  Şekil</w:t>
      </w:r>
      <w:r w:rsidR="00985A10" w:rsidRPr="0008177C">
        <w:rPr>
          <w:rFonts w:ascii="Times New Roman" w:hAnsi="Times New Roman" w:cs="Times New Roman"/>
          <w:sz w:val="24"/>
          <w:szCs w:val="24"/>
        </w:rPr>
        <w:t xml:space="preserve"> 3</w:t>
      </w:r>
      <w:r w:rsidR="00BA01F5" w:rsidRPr="0008177C">
        <w:rPr>
          <w:rFonts w:ascii="Times New Roman" w:hAnsi="Times New Roman" w:cs="Times New Roman"/>
          <w:sz w:val="24"/>
          <w:szCs w:val="24"/>
        </w:rPr>
        <w:t xml:space="preserve"> ekonomik psikolojik model çerçevesinde girişimcilik niyetini belirleyen faktörleri göstermektedir.</w:t>
      </w:r>
    </w:p>
    <w:p w:rsidR="00985A10" w:rsidRPr="0008177C" w:rsidRDefault="00985A10" w:rsidP="00DA6D0A">
      <w:pPr>
        <w:autoSpaceDE w:val="0"/>
        <w:autoSpaceDN w:val="0"/>
        <w:adjustRightInd w:val="0"/>
        <w:spacing w:after="0" w:line="360" w:lineRule="auto"/>
        <w:ind w:firstLine="708"/>
        <w:jc w:val="both"/>
        <w:rPr>
          <w:rFonts w:ascii="Times New Roman" w:hAnsi="Times New Roman" w:cs="Times New Roman"/>
          <w:sz w:val="24"/>
          <w:szCs w:val="24"/>
        </w:rPr>
      </w:pPr>
    </w:p>
    <w:p w:rsidR="00985A10" w:rsidRDefault="00985A10" w:rsidP="003125C7">
      <w:pPr>
        <w:autoSpaceDE w:val="0"/>
        <w:autoSpaceDN w:val="0"/>
        <w:adjustRightInd w:val="0"/>
        <w:spacing w:after="0" w:line="360" w:lineRule="auto"/>
        <w:ind w:firstLine="708"/>
        <w:jc w:val="center"/>
        <w:rPr>
          <w:rFonts w:ascii="Times New Roman" w:hAnsi="Times New Roman" w:cs="Times New Roman"/>
          <w:b/>
          <w:sz w:val="24"/>
          <w:szCs w:val="24"/>
        </w:rPr>
      </w:pPr>
      <w:r w:rsidRPr="0008177C">
        <w:rPr>
          <w:rFonts w:ascii="Times New Roman" w:hAnsi="Times New Roman" w:cs="Times New Roman"/>
          <w:b/>
          <w:sz w:val="24"/>
          <w:szCs w:val="24"/>
        </w:rPr>
        <w:lastRenderedPageBreak/>
        <w:t>Şekil 3: Ekonomik ve Psikolojik Model Çe</w:t>
      </w:r>
      <w:r w:rsidR="00847A76" w:rsidRPr="0008177C">
        <w:rPr>
          <w:rFonts w:ascii="Times New Roman" w:hAnsi="Times New Roman" w:cs="Times New Roman"/>
          <w:b/>
          <w:sz w:val="24"/>
          <w:szCs w:val="24"/>
        </w:rPr>
        <w:t xml:space="preserve">rçevesinde </w:t>
      </w:r>
      <w:r w:rsidR="00526047" w:rsidRPr="0008177C">
        <w:rPr>
          <w:rFonts w:ascii="Times New Roman" w:hAnsi="Times New Roman" w:cs="Times New Roman"/>
          <w:b/>
          <w:sz w:val="24"/>
          <w:szCs w:val="24"/>
        </w:rPr>
        <w:t>Girişimcilik</w:t>
      </w:r>
      <w:r w:rsidR="00847A76" w:rsidRPr="0008177C">
        <w:rPr>
          <w:rFonts w:ascii="Times New Roman" w:hAnsi="Times New Roman" w:cs="Times New Roman"/>
          <w:b/>
          <w:sz w:val="24"/>
          <w:szCs w:val="24"/>
        </w:rPr>
        <w:t xml:space="preserve"> Niyetini</w:t>
      </w:r>
      <w:r w:rsidRPr="0008177C">
        <w:rPr>
          <w:rFonts w:ascii="Times New Roman" w:hAnsi="Times New Roman" w:cs="Times New Roman"/>
          <w:b/>
          <w:sz w:val="24"/>
          <w:szCs w:val="24"/>
        </w:rPr>
        <w:t xml:space="preserve"> Belirleyen Faktörler</w:t>
      </w:r>
    </w:p>
    <w:p w:rsidR="00DA6D0A" w:rsidRPr="0008177C" w:rsidRDefault="00BA01F5" w:rsidP="00985A10">
      <w:pPr>
        <w:autoSpaceDE w:val="0"/>
        <w:autoSpaceDN w:val="0"/>
        <w:adjustRightInd w:val="0"/>
        <w:spacing w:after="0" w:line="360" w:lineRule="auto"/>
        <w:rPr>
          <w:rFonts w:ascii="Times New Roman" w:hAnsi="Times New Roman" w:cs="Times New Roman"/>
          <w:sz w:val="24"/>
          <w:szCs w:val="24"/>
        </w:rPr>
      </w:pPr>
      <w:r w:rsidRPr="0008177C">
        <w:rPr>
          <w:rFonts w:ascii="Times New Roman" w:hAnsi="Times New Roman" w:cs="Times New Roman"/>
          <w:noProof/>
          <w:sz w:val="24"/>
          <w:szCs w:val="24"/>
          <w:lang w:eastAsia="tr-TR"/>
        </w:rPr>
        <w:drawing>
          <wp:inline distT="0" distB="0" distL="0" distR="0">
            <wp:extent cx="5219700" cy="219075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19700" cy="2190750"/>
                    </a:xfrm>
                    <a:prstGeom prst="rect">
                      <a:avLst/>
                    </a:prstGeom>
                    <a:noFill/>
                    <a:ln>
                      <a:noFill/>
                    </a:ln>
                  </pic:spPr>
                </pic:pic>
              </a:graphicData>
            </a:graphic>
          </wp:inline>
        </w:drawing>
      </w:r>
    </w:p>
    <w:p w:rsidR="00DA6D0A" w:rsidRPr="0008177C" w:rsidRDefault="00985A10" w:rsidP="00261F73">
      <w:pPr>
        <w:autoSpaceDE w:val="0"/>
        <w:autoSpaceDN w:val="0"/>
        <w:adjustRightInd w:val="0"/>
        <w:spacing w:after="0" w:line="360" w:lineRule="auto"/>
        <w:jc w:val="center"/>
        <w:rPr>
          <w:rFonts w:ascii="Times New Roman" w:hAnsi="Times New Roman" w:cs="Times New Roman"/>
          <w:sz w:val="24"/>
          <w:szCs w:val="24"/>
        </w:rPr>
      </w:pPr>
      <w:r w:rsidRPr="0008177C">
        <w:rPr>
          <w:rFonts w:ascii="Times New Roman" w:hAnsi="Times New Roman" w:cs="Times New Roman"/>
          <w:sz w:val="24"/>
          <w:szCs w:val="24"/>
        </w:rPr>
        <w:t xml:space="preserve">Kaynak: Davidsson, P. (1995). Determinants Of Entrepreneurial Intentions. </w:t>
      </w:r>
      <w:r w:rsidRPr="0008177C">
        <w:rPr>
          <w:rFonts w:ascii="Times New Roman" w:hAnsi="Times New Roman" w:cs="Times New Roman"/>
          <w:iCs/>
          <w:sz w:val="24"/>
          <w:szCs w:val="24"/>
        </w:rPr>
        <w:t>RENT (Research in ENTrepreneurship) Conference</w:t>
      </w:r>
      <w:r w:rsidR="00545DB1" w:rsidRPr="0008177C">
        <w:rPr>
          <w:rFonts w:ascii="Times New Roman" w:hAnsi="Times New Roman" w:cs="Times New Roman"/>
          <w:sz w:val="24"/>
          <w:szCs w:val="24"/>
        </w:rPr>
        <w:t xml:space="preserve">, s. </w:t>
      </w:r>
      <w:r w:rsidRPr="0008177C">
        <w:rPr>
          <w:rFonts w:ascii="Times New Roman" w:hAnsi="Times New Roman" w:cs="Times New Roman"/>
          <w:sz w:val="24"/>
          <w:szCs w:val="24"/>
        </w:rPr>
        <w:t>5</w:t>
      </w:r>
    </w:p>
    <w:p w:rsidR="00985A10" w:rsidRPr="0008177C" w:rsidRDefault="00985A10" w:rsidP="00DA6D0A">
      <w:pPr>
        <w:autoSpaceDE w:val="0"/>
        <w:autoSpaceDN w:val="0"/>
        <w:adjustRightInd w:val="0"/>
        <w:spacing w:after="0" w:line="360" w:lineRule="auto"/>
        <w:jc w:val="both"/>
        <w:rPr>
          <w:rFonts w:ascii="Times New Roman" w:hAnsi="Times New Roman" w:cs="Times New Roman"/>
          <w:sz w:val="24"/>
          <w:szCs w:val="24"/>
        </w:rPr>
      </w:pPr>
    </w:p>
    <w:p w:rsidR="00BA01F5" w:rsidRPr="0008177C" w:rsidRDefault="00C228B0" w:rsidP="00C228B0">
      <w:pPr>
        <w:autoSpaceDE w:val="0"/>
        <w:autoSpaceDN w:val="0"/>
        <w:adjustRightInd w:val="0"/>
        <w:spacing w:after="0" w:line="360" w:lineRule="auto"/>
        <w:ind w:firstLine="708"/>
        <w:jc w:val="both"/>
        <w:rPr>
          <w:rFonts w:ascii="Times New Roman" w:hAnsi="Times New Roman" w:cs="Times New Roman"/>
          <w:b/>
          <w:sz w:val="24"/>
          <w:szCs w:val="24"/>
        </w:rPr>
      </w:pPr>
      <w:r w:rsidRPr="0008177C">
        <w:rPr>
          <w:rFonts w:ascii="Times New Roman" w:hAnsi="Times New Roman" w:cs="Times New Roman"/>
          <w:b/>
          <w:sz w:val="24"/>
          <w:szCs w:val="24"/>
        </w:rPr>
        <w:t>1.</w:t>
      </w:r>
      <w:r w:rsidR="006C208F" w:rsidRPr="0008177C">
        <w:rPr>
          <w:rFonts w:ascii="Times New Roman" w:hAnsi="Times New Roman" w:cs="Times New Roman"/>
          <w:b/>
          <w:sz w:val="24"/>
          <w:szCs w:val="24"/>
        </w:rPr>
        <w:t>9</w:t>
      </w:r>
      <w:r w:rsidR="00BA01F5" w:rsidRPr="0008177C">
        <w:rPr>
          <w:rFonts w:ascii="Times New Roman" w:hAnsi="Times New Roman" w:cs="Times New Roman"/>
          <w:b/>
          <w:sz w:val="24"/>
          <w:szCs w:val="24"/>
        </w:rPr>
        <w:t>.</w:t>
      </w:r>
      <w:r w:rsidRPr="0008177C">
        <w:rPr>
          <w:rFonts w:ascii="Times New Roman" w:hAnsi="Times New Roman" w:cs="Times New Roman"/>
          <w:b/>
          <w:sz w:val="24"/>
          <w:szCs w:val="24"/>
        </w:rPr>
        <w:t xml:space="preserve">5. </w:t>
      </w:r>
      <w:r w:rsidR="004367AE" w:rsidRPr="0008177C">
        <w:rPr>
          <w:rFonts w:ascii="Times New Roman" w:hAnsi="Times New Roman" w:cs="Times New Roman"/>
          <w:b/>
          <w:sz w:val="24"/>
          <w:szCs w:val="24"/>
        </w:rPr>
        <w:t>Girişimcilik Niyeti</w:t>
      </w:r>
      <w:r w:rsidR="007361D7" w:rsidRPr="0008177C">
        <w:rPr>
          <w:rFonts w:ascii="Times New Roman" w:hAnsi="Times New Roman" w:cs="Times New Roman"/>
          <w:b/>
          <w:sz w:val="24"/>
          <w:szCs w:val="24"/>
        </w:rPr>
        <w:t xml:space="preserve"> Yapısal Modeli</w:t>
      </w:r>
      <w:r w:rsidRPr="0008177C">
        <w:rPr>
          <w:rFonts w:ascii="Times New Roman" w:hAnsi="Times New Roman" w:cs="Times New Roman"/>
          <w:b/>
          <w:sz w:val="24"/>
          <w:szCs w:val="24"/>
        </w:rPr>
        <w:t xml:space="preserve"> </w:t>
      </w:r>
    </w:p>
    <w:p w:rsidR="00C228B0" w:rsidRPr="0008177C" w:rsidRDefault="007361D7" w:rsidP="006A5725">
      <w:pPr>
        <w:autoSpaceDE w:val="0"/>
        <w:autoSpaceDN w:val="0"/>
        <w:adjustRightInd w:val="0"/>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Luthje ve Franke (2003) tarafından geliştirilen yapısal modelde girişimcilik niyetini belirleyen faktörler kişisel özellikler ve bağlamsal faktörler şeklinde iki gruba ayrılmaktadır. Kişisel </w:t>
      </w:r>
      <w:r w:rsidR="00526047" w:rsidRPr="0008177C">
        <w:rPr>
          <w:rFonts w:ascii="Times New Roman" w:hAnsi="Times New Roman" w:cs="Times New Roman"/>
          <w:sz w:val="24"/>
          <w:szCs w:val="24"/>
        </w:rPr>
        <w:t>faktörler</w:t>
      </w:r>
      <w:r w:rsidRPr="0008177C">
        <w:rPr>
          <w:rFonts w:ascii="Times New Roman" w:hAnsi="Times New Roman" w:cs="Times New Roman"/>
          <w:sz w:val="24"/>
          <w:szCs w:val="24"/>
        </w:rPr>
        <w:t xml:space="preserve"> risk alma eğilimi ve iç kontrol odağı olmak üzere iki bileşenden oluşurken, </w:t>
      </w:r>
      <w:r w:rsidR="006A5725" w:rsidRPr="0008177C">
        <w:rPr>
          <w:rFonts w:ascii="Times New Roman" w:hAnsi="Times New Roman" w:cs="Times New Roman"/>
          <w:sz w:val="24"/>
          <w:szCs w:val="24"/>
        </w:rPr>
        <w:t xml:space="preserve">bağlamsal faktörler algılanan engeller ve algılanan destek olmak üzere iki bileşenden oluşmaktadır. Kişisel </w:t>
      </w:r>
      <w:r w:rsidR="00526047" w:rsidRPr="0008177C">
        <w:rPr>
          <w:rFonts w:ascii="Times New Roman" w:hAnsi="Times New Roman" w:cs="Times New Roman"/>
          <w:sz w:val="24"/>
          <w:szCs w:val="24"/>
        </w:rPr>
        <w:t>özellikler</w:t>
      </w:r>
      <w:r w:rsidR="006A5725" w:rsidRPr="0008177C">
        <w:rPr>
          <w:rFonts w:ascii="Times New Roman" w:hAnsi="Times New Roman" w:cs="Times New Roman"/>
          <w:sz w:val="24"/>
          <w:szCs w:val="24"/>
        </w:rPr>
        <w:t xml:space="preserve"> girişimcilik niyeti üzerinde dolaylı bir etkiye sahipken, bağlamsal faktörler girişimcilik niyetini doğrudan etkilemektedir. Kişisel özellikler girişimciliğe yönelik tutumları ve girişimciliğe yönelik tutumlar da girişimcilik niyetini belirlemektedir. </w:t>
      </w:r>
    </w:p>
    <w:p w:rsidR="006A5725" w:rsidRPr="0008177C" w:rsidRDefault="006A5725" w:rsidP="006A5725">
      <w:pPr>
        <w:autoSpaceDE w:val="0"/>
        <w:autoSpaceDN w:val="0"/>
        <w:adjustRightInd w:val="0"/>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Model</w:t>
      </w:r>
      <w:r w:rsidR="004E6997" w:rsidRPr="0008177C">
        <w:rPr>
          <w:rFonts w:ascii="Times New Roman" w:hAnsi="Times New Roman" w:cs="Times New Roman"/>
          <w:sz w:val="24"/>
          <w:szCs w:val="24"/>
        </w:rPr>
        <w:t>de kullanılan iç kontrol odağı, kişilerin verdiği kararlar veya</w:t>
      </w:r>
      <w:r w:rsidR="00494894" w:rsidRPr="0008177C">
        <w:rPr>
          <w:rFonts w:ascii="Times New Roman" w:hAnsi="Times New Roman" w:cs="Times New Roman"/>
          <w:sz w:val="24"/>
          <w:szCs w:val="24"/>
        </w:rPr>
        <w:t xml:space="preserve"> </w:t>
      </w:r>
      <w:r w:rsidR="004E6997" w:rsidRPr="0008177C">
        <w:rPr>
          <w:rFonts w:ascii="Times New Roman" w:hAnsi="Times New Roman" w:cs="Times New Roman"/>
          <w:sz w:val="24"/>
          <w:szCs w:val="24"/>
        </w:rPr>
        <w:t>davranışlarının so</w:t>
      </w:r>
      <w:r w:rsidR="00526047" w:rsidRPr="0008177C">
        <w:rPr>
          <w:rFonts w:ascii="Times New Roman" w:hAnsi="Times New Roman" w:cs="Times New Roman"/>
          <w:sz w:val="24"/>
          <w:szCs w:val="24"/>
        </w:rPr>
        <w:t>nuçlarıyla ilgili tutumlarını i</w:t>
      </w:r>
      <w:r w:rsidR="004E6997" w:rsidRPr="0008177C">
        <w:rPr>
          <w:rFonts w:ascii="Times New Roman" w:hAnsi="Times New Roman" w:cs="Times New Roman"/>
          <w:sz w:val="24"/>
          <w:szCs w:val="24"/>
        </w:rPr>
        <w:t>f</w:t>
      </w:r>
      <w:r w:rsidR="00526047" w:rsidRPr="0008177C">
        <w:rPr>
          <w:rFonts w:ascii="Times New Roman" w:hAnsi="Times New Roman" w:cs="Times New Roman"/>
          <w:sz w:val="24"/>
          <w:szCs w:val="24"/>
        </w:rPr>
        <w:t>ade</w:t>
      </w:r>
      <w:r w:rsidR="004E6997" w:rsidRPr="0008177C">
        <w:rPr>
          <w:rFonts w:ascii="Times New Roman" w:hAnsi="Times New Roman" w:cs="Times New Roman"/>
          <w:sz w:val="24"/>
          <w:szCs w:val="24"/>
        </w:rPr>
        <w:t xml:space="preserve"> etmektedir. Birey yaşadığı bir durum karşısında, ortaya çıkan sonuçtan kendisini sorumlu tutuyorsa bu durumda iç ko</w:t>
      </w:r>
      <w:r w:rsidR="00526047" w:rsidRPr="0008177C">
        <w:rPr>
          <w:rFonts w:ascii="Times New Roman" w:hAnsi="Times New Roman" w:cs="Times New Roman"/>
          <w:sz w:val="24"/>
          <w:szCs w:val="24"/>
        </w:rPr>
        <w:t>ntrol odaklı bir birey olduğun</w:t>
      </w:r>
      <w:r w:rsidR="004E6997" w:rsidRPr="0008177C">
        <w:rPr>
          <w:rFonts w:ascii="Times New Roman" w:hAnsi="Times New Roman" w:cs="Times New Roman"/>
          <w:sz w:val="24"/>
          <w:szCs w:val="24"/>
        </w:rPr>
        <w:t>dan söz edilmektedir. Birey yaşadığı bir durum karşısında, ortaya çıkan sonuçtan kader, şans vs. gibi dış faktörleri sorumlu tutuyorsa dış kontrol odaklıdır.</w:t>
      </w:r>
      <w:r w:rsidR="00645E9F" w:rsidRPr="0008177C">
        <w:rPr>
          <w:rFonts w:ascii="Times New Roman" w:hAnsi="Times New Roman" w:cs="Times New Roman"/>
          <w:sz w:val="24"/>
          <w:szCs w:val="24"/>
        </w:rPr>
        <w:t xml:space="preserve"> Algılanan destek ve engeller kişilerin bir </w:t>
      </w:r>
      <w:r w:rsidR="00526047" w:rsidRPr="0008177C">
        <w:rPr>
          <w:rFonts w:ascii="Times New Roman" w:hAnsi="Times New Roman" w:cs="Times New Roman"/>
          <w:sz w:val="24"/>
          <w:szCs w:val="24"/>
        </w:rPr>
        <w:t>girişimcilik</w:t>
      </w:r>
      <w:r w:rsidR="00645E9F" w:rsidRPr="0008177C">
        <w:rPr>
          <w:rFonts w:ascii="Times New Roman" w:hAnsi="Times New Roman" w:cs="Times New Roman"/>
          <w:sz w:val="24"/>
          <w:szCs w:val="24"/>
        </w:rPr>
        <w:t xml:space="preserve"> faaliyet girişmesi durumunda karşılaştığı engelleri aşıp aşamayacağı konusundaki tutumlarını ifade etmektedir</w:t>
      </w:r>
      <w:r w:rsidR="00607965" w:rsidRPr="0008177C">
        <w:rPr>
          <w:rFonts w:ascii="Times New Roman" w:hAnsi="Times New Roman" w:cs="Times New Roman"/>
          <w:sz w:val="24"/>
          <w:szCs w:val="24"/>
        </w:rPr>
        <w:t xml:space="preserve"> (Luthje ve Franke, 2003)</w:t>
      </w:r>
      <w:r w:rsidR="00645E9F" w:rsidRPr="0008177C">
        <w:rPr>
          <w:rFonts w:ascii="Times New Roman" w:hAnsi="Times New Roman" w:cs="Times New Roman"/>
          <w:sz w:val="24"/>
          <w:szCs w:val="24"/>
        </w:rPr>
        <w:t>.</w:t>
      </w:r>
    </w:p>
    <w:p w:rsidR="007361D7" w:rsidRPr="0008177C" w:rsidRDefault="00C228B0" w:rsidP="004E6997">
      <w:pPr>
        <w:autoSpaceDE w:val="0"/>
        <w:autoSpaceDN w:val="0"/>
        <w:adjustRightInd w:val="0"/>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Modelde kişisel özelliklerle </w:t>
      </w:r>
      <w:r w:rsidR="004E6997" w:rsidRPr="0008177C">
        <w:rPr>
          <w:rFonts w:ascii="Times New Roman" w:hAnsi="Times New Roman" w:cs="Times New Roman"/>
          <w:sz w:val="24"/>
          <w:szCs w:val="24"/>
        </w:rPr>
        <w:t xml:space="preserve">ilgili üç farklı hipotez kurulmuştur. Bu bağlamda </w:t>
      </w:r>
      <w:r w:rsidR="006A5725" w:rsidRPr="0008177C">
        <w:rPr>
          <w:rFonts w:ascii="Times New Roman" w:hAnsi="Times New Roman" w:cs="Times New Roman"/>
          <w:sz w:val="24"/>
          <w:szCs w:val="24"/>
        </w:rPr>
        <w:t xml:space="preserve">yüksek risk alma eğilimine sahip olan </w:t>
      </w:r>
      <w:r w:rsidR="004E6997" w:rsidRPr="0008177C">
        <w:rPr>
          <w:rFonts w:ascii="Times New Roman" w:hAnsi="Times New Roman" w:cs="Times New Roman"/>
          <w:sz w:val="24"/>
          <w:szCs w:val="24"/>
        </w:rPr>
        <w:t xml:space="preserve">bireylerin girişimcilikle </w:t>
      </w:r>
      <w:r w:rsidR="00526047" w:rsidRPr="0008177C">
        <w:rPr>
          <w:rFonts w:ascii="Times New Roman" w:hAnsi="Times New Roman" w:cs="Times New Roman"/>
          <w:sz w:val="24"/>
          <w:szCs w:val="24"/>
        </w:rPr>
        <w:t>ilgili</w:t>
      </w:r>
      <w:r w:rsidR="006A5725" w:rsidRPr="0008177C">
        <w:rPr>
          <w:rFonts w:ascii="Times New Roman" w:hAnsi="Times New Roman" w:cs="Times New Roman"/>
          <w:sz w:val="24"/>
          <w:szCs w:val="24"/>
        </w:rPr>
        <w:t xml:space="preserve"> tutumlarını ve </w:t>
      </w:r>
      <w:r w:rsidR="006A5725" w:rsidRPr="0008177C">
        <w:rPr>
          <w:rFonts w:ascii="Times New Roman" w:hAnsi="Times New Roman" w:cs="Times New Roman"/>
          <w:sz w:val="24"/>
          <w:szCs w:val="24"/>
        </w:rPr>
        <w:lastRenderedPageBreak/>
        <w:t xml:space="preserve">dolayısıyla girişimcilik niyetini pozitif etkilemesi beklenmektedir. </w:t>
      </w:r>
      <w:r w:rsidR="004E6997" w:rsidRPr="0008177C">
        <w:rPr>
          <w:rFonts w:ascii="Times New Roman" w:hAnsi="Times New Roman" w:cs="Times New Roman"/>
          <w:sz w:val="24"/>
          <w:szCs w:val="24"/>
        </w:rPr>
        <w:t xml:space="preserve"> İkincisi hipotez iç kontrol odaklı bireyler, girişimciliğe yönelik pozitif tutumlara sahiptir. Dolayısıyla iç kontrol odaklı </w:t>
      </w:r>
      <w:r w:rsidR="00526047" w:rsidRPr="0008177C">
        <w:rPr>
          <w:rFonts w:ascii="Times New Roman" w:hAnsi="Times New Roman" w:cs="Times New Roman"/>
          <w:sz w:val="24"/>
          <w:szCs w:val="24"/>
        </w:rPr>
        <w:t>bireylerde</w:t>
      </w:r>
      <w:r w:rsidR="004E6997" w:rsidRPr="0008177C">
        <w:rPr>
          <w:rFonts w:ascii="Times New Roman" w:hAnsi="Times New Roman" w:cs="Times New Roman"/>
          <w:sz w:val="24"/>
          <w:szCs w:val="24"/>
        </w:rPr>
        <w:t xml:space="preserve"> girişimcilik niyetinin daha yüksek olması beklenmektedir. Üçüncü hipotez kendi işini yapma konusunda daha olumlu düşüncelere sahip olan bireylerde girişimcilik niyeti daha yüksektir</w:t>
      </w:r>
      <w:r w:rsidR="00607965" w:rsidRPr="0008177C">
        <w:rPr>
          <w:rFonts w:ascii="Times New Roman" w:hAnsi="Times New Roman" w:cs="Times New Roman"/>
          <w:sz w:val="24"/>
          <w:szCs w:val="24"/>
        </w:rPr>
        <w:t xml:space="preserve"> (Luthje ve Franke, 2003: 138)</w:t>
      </w:r>
      <w:r w:rsidR="004E6997" w:rsidRPr="0008177C">
        <w:rPr>
          <w:rFonts w:ascii="Times New Roman" w:hAnsi="Times New Roman" w:cs="Times New Roman"/>
          <w:sz w:val="24"/>
          <w:szCs w:val="24"/>
        </w:rPr>
        <w:t xml:space="preserve">. </w:t>
      </w:r>
    </w:p>
    <w:p w:rsidR="00A321E1" w:rsidRPr="0008177C" w:rsidRDefault="00645E9F" w:rsidP="00BD6D69">
      <w:pPr>
        <w:autoSpaceDE w:val="0"/>
        <w:autoSpaceDN w:val="0"/>
        <w:adjustRightInd w:val="0"/>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Modelde algılanan destek ve engeller, sosyal çevreden gelen desteği değil, kişilerin bir şirket kurma yolunda </w:t>
      </w:r>
      <w:r w:rsidR="00526047" w:rsidRPr="0008177C">
        <w:rPr>
          <w:rFonts w:ascii="Times New Roman" w:hAnsi="Times New Roman" w:cs="Times New Roman"/>
          <w:sz w:val="24"/>
          <w:szCs w:val="24"/>
        </w:rPr>
        <w:t>karşılaştığı</w:t>
      </w:r>
      <w:r w:rsidRPr="0008177C">
        <w:rPr>
          <w:rFonts w:ascii="Times New Roman" w:hAnsi="Times New Roman" w:cs="Times New Roman"/>
          <w:sz w:val="24"/>
          <w:szCs w:val="24"/>
        </w:rPr>
        <w:t xml:space="preserve"> engelleri aşıp aşamayacağı konusundaki genel inancını </w:t>
      </w:r>
      <w:r w:rsidR="00526047" w:rsidRPr="0008177C">
        <w:rPr>
          <w:rFonts w:ascii="Times New Roman" w:hAnsi="Times New Roman" w:cs="Times New Roman"/>
          <w:sz w:val="24"/>
          <w:szCs w:val="24"/>
        </w:rPr>
        <w:t>temsil</w:t>
      </w:r>
      <w:r w:rsidRPr="0008177C">
        <w:rPr>
          <w:rFonts w:ascii="Times New Roman" w:hAnsi="Times New Roman" w:cs="Times New Roman"/>
          <w:sz w:val="24"/>
          <w:szCs w:val="24"/>
        </w:rPr>
        <w:t xml:space="preserve"> etmektedir. Bu </w:t>
      </w:r>
      <w:r w:rsidR="00526047" w:rsidRPr="0008177C">
        <w:rPr>
          <w:rFonts w:ascii="Times New Roman" w:hAnsi="Times New Roman" w:cs="Times New Roman"/>
          <w:sz w:val="24"/>
          <w:szCs w:val="24"/>
        </w:rPr>
        <w:t>bağlamda</w:t>
      </w:r>
      <w:r w:rsidRPr="0008177C">
        <w:rPr>
          <w:rFonts w:ascii="Times New Roman" w:hAnsi="Times New Roman" w:cs="Times New Roman"/>
          <w:sz w:val="24"/>
          <w:szCs w:val="24"/>
        </w:rPr>
        <w:t xml:space="preserve"> karşılaşabileceği sorunları aşabileceğine inanan bireylerde girişimcilik niyeti daha yüksekken, sorunları aşamayacağını düşünen insanlarda girişimcilik niyeti daha düşüktür</w:t>
      </w:r>
      <w:r w:rsidR="00607965" w:rsidRPr="0008177C">
        <w:rPr>
          <w:rFonts w:ascii="Times New Roman" w:hAnsi="Times New Roman" w:cs="Times New Roman"/>
          <w:sz w:val="24"/>
          <w:szCs w:val="24"/>
        </w:rPr>
        <w:t xml:space="preserve"> (Luthje ve Franke, 2003)</w:t>
      </w:r>
      <w:r w:rsidRPr="0008177C">
        <w:rPr>
          <w:rFonts w:ascii="Times New Roman" w:hAnsi="Times New Roman" w:cs="Times New Roman"/>
          <w:sz w:val="24"/>
          <w:szCs w:val="24"/>
        </w:rPr>
        <w:t>.</w:t>
      </w:r>
    </w:p>
    <w:p w:rsidR="00BE1A56" w:rsidRPr="0008177C" w:rsidRDefault="00BE1A56" w:rsidP="00BD6D69">
      <w:pPr>
        <w:autoSpaceDE w:val="0"/>
        <w:autoSpaceDN w:val="0"/>
        <w:adjustRightInd w:val="0"/>
        <w:spacing w:after="0" w:line="360" w:lineRule="auto"/>
        <w:ind w:firstLine="709"/>
        <w:jc w:val="both"/>
        <w:rPr>
          <w:rFonts w:ascii="Times New Roman" w:hAnsi="Times New Roman" w:cs="Times New Roman"/>
          <w:sz w:val="24"/>
          <w:szCs w:val="24"/>
        </w:rPr>
      </w:pPr>
    </w:p>
    <w:p w:rsidR="0069275F" w:rsidRPr="0008177C" w:rsidRDefault="00DD0ECB" w:rsidP="00264323">
      <w:pPr>
        <w:pStyle w:val="Balk2"/>
        <w:spacing w:line="360" w:lineRule="auto"/>
        <w:ind w:left="993" w:hanging="284"/>
        <w:rPr>
          <w:rFonts w:ascii="Times New Roman" w:hAnsi="Times New Roman" w:cs="Times New Roman"/>
          <w:color w:val="auto"/>
        </w:rPr>
      </w:pPr>
      <w:bookmarkStart w:id="15" w:name="_Toc54743374"/>
      <w:r w:rsidRPr="0008177C">
        <w:rPr>
          <w:rFonts w:ascii="Times New Roman" w:hAnsi="Times New Roman" w:cs="Times New Roman"/>
          <w:color w:val="auto"/>
          <w:szCs w:val="24"/>
        </w:rPr>
        <w:t>1</w:t>
      </w:r>
      <w:r w:rsidR="00BD6D69" w:rsidRPr="0008177C">
        <w:rPr>
          <w:rFonts w:ascii="Times New Roman" w:hAnsi="Times New Roman" w:cs="Times New Roman"/>
          <w:color w:val="auto"/>
          <w:szCs w:val="24"/>
        </w:rPr>
        <w:t>.</w:t>
      </w:r>
      <w:r w:rsidR="006C208F" w:rsidRPr="0008177C">
        <w:rPr>
          <w:rFonts w:ascii="Times New Roman" w:hAnsi="Times New Roman" w:cs="Times New Roman"/>
          <w:color w:val="auto"/>
          <w:szCs w:val="24"/>
        </w:rPr>
        <w:t>10</w:t>
      </w:r>
      <w:r w:rsidR="0069275F" w:rsidRPr="0008177C">
        <w:rPr>
          <w:rFonts w:ascii="Times New Roman" w:hAnsi="Times New Roman" w:cs="Times New Roman"/>
          <w:color w:val="auto"/>
          <w:szCs w:val="24"/>
        </w:rPr>
        <w:t xml:space="preserve">. </w:t>
      </w:r>
      <w:bookmarkEnd w:id="15"/>
      <w:r w:rsidR="008D780D" w:rsidRPr="0008177C">
        <w:rPr>
          <w:rFonts w:ascii="Times New Roman" w:hAnsi="Times New Roman" w:cs="Times New Roman"/>
          <w:color w:val="auto"/>
        </w:rPr>
        <w:t>Para Sevgis</w:t>
      </w:r>
      <w:r w:rsidR="00004D50" w:rsidRPr="0008177C">
        <w:rPr>
          <w:rFonts w:ascii="Times New Roman" w:hAnsi="Times New Roman" w:cs="Times New Roman"/>
          <w:color w:val="auto"/>
        </w:rPr>
        <w:t>i ve Girişimcilik Niyeti İlişkisi</w:t>
      </w:r>
      <w:r w:rsidR="007D6463">
        <w:rPr>
          <w:rFonts w:ascii="Times New Roman" w:hAnsi="Times New Roman" w:cs="Times New Roman"/>
          <w:color w:val="auto"/>
        </w:rPr>
        <w:t xml:space="preserve"> </w:t>
      </w:r>
    </w:p>
    <w:p w:rsidR="006C208F" w:rsidRPr="0008177C" w:rsidRDefault="006C208F" w:rsidP="00D72050">
      <w:pPr>
        <w:spacing w:line="360" w:lineRule="auto"/>
        <w:ind w:firstLine="709"/>
        <w:jc w:val="both"/>
        <w:rPr>
          <w:rFonts w:ascii="Times New Roman" w:hAnsi="Times New Roman" w:cs="Times New Roman"/>
          <w:sz w:val="24"/>
        </w:rPr>
      </w:pPr>
      <w:r w:rsidRPr="0008177C">
        <w:rPr>
          <w:rFonts w:ascii="Times New Roman" w:hAnsi="Times New Roman" w:cs="Times New Roman"/>
          <w:sz w:val="24"/>
        </w:rPr>
        <w:t xml:space="preserve">Güç ve statü, mutluluk, refah, toplum içinde saygınlık ve başarı ile ilişkilendirilmesi bakımından para </w:t>
      </w:r>
      <w:r w:rsidR="00D72050" w:rsidRPr="0008177C">
        <w:rPr>
          <w:rFonts w:ascii="Times New Roman" w:hAnsi="Times New Roman" w:cs="Times New Roman"/>
          <w:sz w:val="24"/>
        </w:rPr>
        <w:t xml:space="preserve">bir sembol,  nihai bir değer ve araç olarak para iyi bir maldır. Bununla birlikte bireylerin parayı yönelik tutumları büyük ölçüde bireysel ve kültürel öğelere bağlıdır (Schwarz vd., 2009). Douglas (1999), kişilerin kendi işini kurma niyeti ile para, bağımsızlık, risk, çalışmaya yönelik tutumları arasındaki ilişkiyi analiz etmiştir. Bağımsızlık, risk ve paraya yönelik olumlu tutumlara </w:t>
      </w:r>
      <w:r w:rsidR="0065764B" w:rsidRPr="0008177C">
        <w:rPr>
          <w:rFonts w:ascii="Times New Roman" w:hAnsi="Times New Roman" w:cs="Times New Roman"/>
          <w:sz w:val="24"/>
        </w:rPr>
        <w:t>sahip</w:t>
      </w:r>
      <w:r w:rsidR="00D72050" w:rsidRPr="0008177C">
        <w:rPr>
          <w:rFonts w:ascii="Times New Roman" w:hAnsi="Times New Roman" w:cs="Times New Roman"/>
          <w:sz w:val="24"/>
        </w:rPr>
        <w:t xml:space="preserve"> olan bireylerde girişimcilik niyeti daha fazladır.</w:t>
      </w:r>
      <w:r w:rsidR="00055341" w:rsidRPr="0008177C">
        <w:rPr>
          <w:rFonts w:ascii="Times New Roman" w:hAnsi="Times New Roman" w:cs="Times New Roman"/>
          <w:sz w:val="24"/>
        </w:rPr>
        <w:t xml:space="preserve"> Lim </w:t>
      </w:r>
      <w:r w:rsidR="00FB42B4" w:rsidRPr="0008177C">
        <w:rPr>
          <w:rFonts w:ascii="Times New Roman" w:hAnsi="Times New Roman" w:cs="Times New Roman"/>
          <w:sz w:val="24"/>
        </w:rPr>
        <w:t>ve</w:t>
      </w:r>
      <w:r w:rsidR="00055341" w:rsidRPr="0008177C">
        <w:rPr>
          <w:rFonts w:ascii="Times New Roman" w:hAnsi="Times New Roman" w:cs="Times New Roman"/>
          <w:sz w:val="24"/>
        </w:rPr>
        <w:t xml:space="preserve"> Teo</w:t>
      </w:r>
      <w:r w:rsidR="00FB42B4" w:rsidRPr="0008177C">
        <w:rPr>
          <w:rFonts w:ascii="Times New Roman" w:hAnsi="Times New Roman" w:cs="Times New Roman"/>
          <w:sz w:val="24"/>
        </w:rPr>
        <w:t>’ya (2003)</w:t>
      </w:r>
      <w:r w:rsidR="00055341" w:rsidRPr="0008177C">
        <w:rPr>
          <w:rFonts w:ascii="Times New Roman" w:hAnsi="Times New Roman" w:cs="Times New Roman"/>
          <w:sz w:val="24"/>
        </w:rPr>
        <w:t xml:space="preserve"> göre para sevgisi yüksek olan kişiler, bir </w:t>
      </w:r>
      <w:r w:rsidR="0065764B" w:rsidRPr="0008177C">
        <w:rPr>
          <w:rFonts w:ascii="Times New Roman" w:hAnsi="Times New Roman" w:cs="Times New Roman"/>
          <w:sz w:val="24"/>
        </w:rPr>
        <w:t>anlamda yüksek</w:t>
      </w:r>
      <w:r w:rsidR="00055341" w:rsidRPr="0008177C">
        <w:rPr>
          <w:rFonts w:ascii="Times New Roman" w:hAnsi="Times New Roman" w:cs="Times New Roman"/>
          <w:sz w:val="24"/>
        </w:rPr>
        <w:t xml:space="preserve"> geliri özgürlük, güç ve bağımsızlığın bir a</w:t>
      </w:r>
      <w:r w:rsidR="00850D13">
        <w:rPr>
          <w:rFonts w:ascii="Times New Roman" w:hAnsi="Times New Roman" w:cs="Times New Roman"/>
          <w:sz w:val="24"/>
        </w:rPr>
        <w:t xml:space="preserve">racı olarak gören bireylerdir. </w:t>
      </w:r>
      <w:r w:rsidR="00055341" w:rsidRPr="0008177C">
        <w:rPr>
          <w:rFonts w:ascii="Times New Roman" w:hAnsi="Times New Roman" w:cs="Times New Roman"/>
          <w:sz w:val="24"/>
        </w:rPr>
        <w:t xml:space="preserve">Bu özellikler aynı zamanda </w:t>
      </w:r>
      <w:r w:rsidR="00EC1D28" w:rsidRPr="0008177C">
        <w:rPr>
          <w:rFonts w:ascii="Times New Roman" w:hAnsi="Times New Roman" w:cs="Times New Roman"/>
          <w:sz w:val="24"/>
        </w:rPr>
        <w:t>başarı bir girişi</w:t>
      </w:r>
      <w:r w:rsidR="00055341" w:rsidRPr="0008177C">
        <w:rPr>
          <w:rFonts w:ascii="Times New Roman" w:hAnsi="Times New Roman" w:cs="Times New Roman"/>
          <w:sz w:val="24"/>
        </w:rPr>
        <w:t xml:space="preserve">mcilik için de gereklidir. Bu nedenle para sevgisi ile girişimcilik niyeti arasında pozitif bir ilişki bulunmaktadır (Murugesan, 2013: 691). </w:t>
      </w:r>
    </w:p>
    <w:p w:rsidR="003E57F6" w:rsidRPr="0008177C" w:rsidRDefault="006E0EA0" w:rsidP="00A860D7">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Yüksek para sevgisi,  ü</w:t>
      </w:r>
      <w:r w:rsidR="00773514" w:rsidRPr="0008177C">
        <w:rPr>
          <w:rFonts w:ascii="Times New Roman" w:hAnsi="Times New Roman" w:cs="Times New Roman"/>
          <w:sz w:val="24"/>
          <w:szCs w:val="24"/>
        </w:rPr>
        <w:t>cret tatminsizliğini</w:t>
      </w:r>
      <w:r w:rsidR="00A860D7" w:rsidRPr="0008177C">
        <w:rPr>
          <w:rFonts w:ascii="Times New Roman" w:hAnsi="Times New Roman" w:cs="Times New Roman"/>
          <w:sz w:val="24"/>
          <w:szCs w:val="24"/>
        </w:rPr>
        <w:t>, iş tatminsizliğini ve</w:t>
      </w:r>
      <w:r w:rsidR="00773514" w:rsidRPr="0008177C">
        <w:rPr>
          <w:rFonts w:ascii="Times New Roman" w:hAnsi="Times New Roman" w:cs="Times New Roman"/>
          <w:sz w:val="24"/>
          <w:szCs w:val="24"/>
        </w:rPr>
        <w:t xml:space="preserve"> yüksek ücret beklentisini artırmakta ve kazanç isteği girişi</w:t>
      </w:r>
      <w:r w:rsidR="00A860D7" w:rsidRPr="0008177C">
        <w:rPr>
          <w:rFonts w:ascii="Times New Roman" w:hAnsi="Times New Roman" w:cs="Times New Roman"/>
          <w:sz w:val="24"/>
          <w:szCs w:val="24"/>
        </w:rPr>
        <w:t xml:space="preserve">mcilik arzusunu artırmaktadır. Zengin olma isteği bireyleri kendi işini kurma düşüncesine </w:t>
      </w:r>
      <w:r w:rsidR="00EC1D28" w:rsidRPr="0008177C">
        <w:rPr>
          <w:rFonts w:ascii="Times New Roman" w:hAnsi="Times New Roman" w:cs="Times New Roman"/>
          <w:sz w:val="24"/>
          <w:szCs w:val="24"/>
        </w:rPr>
        <w:t>sevk etmektedir</w:t>
      </w:r>
      <w:r w:rsidR="00A860D7" w:rsidRPr="0008177C">
        <w:rPr>
          <w:rFonts w:ascii="Times New Roman" w:hAnsi="Times New Roman" w:cs="Times New Roman"/>
          <w:sz w:val="24"/>
          <w:szCs w:val="24"/>
        </w:rPr>
        <w:t xml:space="preserve"> </w:t>
      </w:r>
      <w:r w:rsidR="00773514" w:rsidRPr="0008177C">
        <w:rPr>
          <w:rFonts w:ascii="Times New Roman" w:hAnsi="Times New Roman" w:cs="Times New Roman"/>
          <w:sz w:val="24"/>
          <w:szCs w:val="24"/>
        </w:rPr>
        <w:t>(Tang vd., 2004;</w:t>
      </w:r>
      <w:r w:rsidR="00A860D7" w:rsidRPr="0008177C">
        <w:rPr>
          <w:rFonts w:ascii="Times New Roman" w:hAnsi="Times New Roman" w:cs="Times New Roman"/>
          <w:sz w:val="24"/>
          <w:szCs w:val="24"/>
        </w:rPr>
        <w:t xml:space="preserve"> Luna-Arocas ve Tang; 2015; Liu ve Tang, 2011; Sezer, 201</w:t>
      </w:r>
      <w:r w:rsidR="00452597" w:rsidRPr="0008177C">
        <w:rPr>
          <w:rFonts w:ascii="Times New Roman" w:hAnsi="Times New Roman" w:cs="Times New Roman"/>
          <w:sz w:val="24"/>
          <w:szCs w:val="24"/>
        </w:rPr>
        <w:t>3</w:t>
      </w:r>
      <w:r w:rsidR="00A860D7" w:rsidRPr="0008177C">
        <w:rPr>
          <w:rFonts w:ascii="Times New Roman" w:hAnsi="Times New Roman" w:cs="Times New Roman"/>
          <w:sz w:val="24"/>
          <w:szCs w:val="24"/>
        </w:rPr>
        <w:t xml:space="preserve">; Sardžoska </w:t>
      </w:r>
      <w:r w:rsidR="00452597" w:rsidRPr="0008177C">
        <w:rPr>
          <w:rFonts w:ascii="Times New Roman" w:hAnsi="Times New Roman" w:cs="Times New Roman"/>
          <w:sz w:val="24"/>
          <w:szCs w:val="24"/>
        </w:rPr>
        <w:t>ve</w:t>
      </w:r>
      <w:r w:rsidR="00A860D7" w:rsidRPr="0008177C">
        <w:rPr>
          <w:rFonts w:ascii="Times New Roman" w:hAnsi="Times New Roman" w:cs="Times New Roman"/>
          <w:sz w:val="24"/>
          <w:szCs w:val="24"/>
        </w:rPr>
        <w:t xml:space="preserve"> Tang, 2009). Para sevgisi, ücret ve çevresel faktörler gibi dışsal değil, içsel bir motivasyon kaynağıdır </w:t>
      </w:r>
      <w:r w:rsidR="00966344" w:rsidRPr="0008177C">
        <w:rPr>
          <w:rFonts w:ascii="Times New Roman" w:hAnsi="Times New Roman" w:cs="Times New Roman"/>
          <w:sz w:val="24"/>
          <w:szCs w:val="24"/>
        </w:rPr>
        <w:t xml:space="preserve"> (Tang vd. 2008: 865)</w:t>
      </w:r>
      <w:r w:rsidR="00DB318A" w:rsidRPr="0008177C">
        <w:rPr>
          <w:rFonts w:ascii="Times New Roman" w:hAnsi="Times New Roman" w:cs="Times New Roman"/>
          <w:sz w:val="24"/>
          <w:szCs w:val="24"/>
        </w:rPr>
        <w:t>.</w:t>
      </w:r>
      <w:r w:rsidR="00966344" w:rsidRPr="0008177C">
        <w:rPr>
          <w:rFonts w:ascii="Times New Roman" w:hAnsi="Times New Roman" w:cs="Times New Roman"/>
          <w:sz w:val="24"/>
          <w:szCs w:val="24"/>
        </w:rPr>
        <w:t xml:space="preserve"> </w:t>
      </w:r>
      <w:r w:rsidR="00A860D7" w:rsidRPr="0008177C">
        <w:rPr>
          <w:rFonts w:ascii="Times New Roman" w:hAnsi="Times New Roman" w:cs="Times New Roman"/>
          <w:sz w:val="24"/>
          <w:szCs w:val="24"/>
        </w:rPr>
        <w:t xml:space="preserve"> </w:t>
      </w:r>
      <w:r w:rsidR="00CF4BC6" w:rsidRPr="0008177C">
        <w:rPr>
          <w:rFonts w:ascii="Times New Roman" w:hAnsi="Times New Roman" w:cs="Times New Roman"/>
          <w:sz w:val="24"/>
          <w:szCs w:val="24"/>
        </w:rPr>
        <w:t>Bu bağlamda</w:t>
      </w:r>
      <w:r w:rsidR="00EC1D28" w:rsidRPr="0008177C">
        <w:rPr>
          <w:rFonts w:ascii="Times New Roman" w:hAnsi="Times New Roman" w:cs="Times New Roman"/>
          <w:sz w:val="24"/>
          <w:szCs w:val="24"/>
        </w:rPr>
        <w:t xml:space="preserve"> geliştirilen</w:t>
      </w:r>
      <w:r w:rsidR="00CF4BC6" w:rsidRPr="0008177C">
        <w:rPr>
          <w:rFonts w:ascii="Times New Roman" w:hAnsi="Times New Roman" w:cs="Times New Roman"/>
          <w:sz w:val="24"/>
          <w:szCs w:val="24"/>
        </w:rPr>
        <w:t xml:space="preserve"> </w:t>
      </w:r>
      <w:r w:rsidR="00FB3DD0" w:rsidRPr="0008177C">
        <w:rPr>
          <w:rFonts w:ascii="Times New Roman" w:hAnsi="Times New Roman" w:cs="Times New Roman"/>
          <w:sz w:val="24"/>
          <w:szCs w:val="24"/>
        </w:rPr>
        <w:t xml:space="preserve">çalışmanın ilk </w:t>
      </w:r>
      <w:r w:rsidR="00CF4BC6" w:rsidRPr="0008177C">
        <w:rPr>
          <w:rFonts w:ascii="Times New Roman" w:hAnsi="Times New Roman" w:cs="Times New Roman"/>
          <w:sz w:val="24"/>
          <w:szCs w:val="24"/>
        </w:rPr>
        <w:t>hipotezi aşağıdaki gibidir.</w:t>
      </w:r>
    </w:p>
    <w:p w:rsidR="006E27F1" w:rsidRPr="0008177C" w:rsidRDefault="0069275F" w:rsidP="00744D95">
      <w:pPr>
        <w:spacing w:after="0" w:line="360" w:lineRule="auto"/>
        <w:ind w:firstLine="708"/>
        <w:jc w:val="both"/>
        <w:rPr>
          <w:rFonts w:ascii="Times New Roman" w:hAnsi="Times New Roman" w:cs="Times New Roman"/>
          <w:i/>
          <w:sz w:val="24"/>
          <w:szCs w:val="24"/>
        </w:rPr>
      </w:pPr>
      <w:r w:rsidRPr="0008177C">
        <w:rPr>
          <w:rFonts w:ascii="Times New Roman" w:hAnsi="Times New Roman" w:cs="Times New Roman"/>
          <w:i/>
          <w:sz w:val="24"/>
          <w:szCs w:val="24"/>
        </w:rPr>
        <w:t xml:space="preserve">Hipotez 1: </w:t>
      </w:r>
      <w:r w:rsidR="008D780D" w:rsidRPr="0008177C">
        <w:rPr>
          <w:rFonts w:ascii="Times New Roman" w:hAnsi="Times New Roman" w:cs="Times New Roman"/>
          <w:i/>
          <w:sz w:val="24"/>
          <w:szCs w:val="24"/>
        </w:rPr>
        <w:t>Para sevgisi ve</w:t>
      </w:r>
      <w:r w:rsidRPr="0008177C">
        <w:rPr>
          <w:rFonts w:ascii="Times New Roman" w:hAnsi="Times New Roman" w:cs="Times New Roman"/>
          <w:i/>
          <w:sz w:val="24"/>
          <w:szCs w:val="24"/>
        </w:rPr>
        <w:t xml:space="preserve"> </w:t>
      </w:r>
      <w:r w:rsidR="008D780D" w:rsidRPr="0008177C">
        <w:rPr>
          <w:rFonts w:ascii="Times New Roman" w:hAnsi="Times New Roman" w:cs="Times New Roman"/>
          <w:i/>
          <w:sz w:val="24"/>
          <w:szCs w:val="24"/>
        </w:rPr>
        <w:t xml:space="preserve">girişimcilik niyeti arasında anlamlı ve pozitif yönlü bir ilişki bulunmaktadır. </w:t>
      </w:r>
    </w:p>
    <w:p w:rsidR="00261F73" w:rsidRPr="0008177C" w:rsidRDefault="00261F73" w:rsidP="00744D95">
      <w:pPr>
        <w:spacing w:after="0" w:line="360" w:lineRule="auto"/>
        <w:ind w:firstLine="708"/>
        <w:jc w:val="both"/>
        <w:rPr>
          <w:rFonts w:ascii="Times New Roman" w:hAnsi="Times New Roman" w:cs="Times New Roman"/>
          <w:i/>
          <w:sz w:val="24"/>
          <w:szCs w:val="24"/>
        </w:rPr>
      </w:pPr>
    </w:p>
    <w:p w:rsidR="0069275F" w:rsidRPr="0008177C" w:rsidRDefault="00BD6D69" w:rsidP="00CF3FE5">
      <w:pPr>
        <w:pStyle w:val="Balk2"/>
        <w:spacing w:line="360" w:lineRule="auto"/>
        <w:ind w:left="993" w:hanging="284"/>
        <w:rPr>
          <w:rFonts w:ascii="Times New Roman" w:hAnsi="Times New Roman" w:cs="Times New Roman"/>
          <w:color w:val="auto"/>
        </w:rPr>
      </w:pPr>
      <w:r w:rsidRPr="0008177C">
        <w:rPr>
          <w:rFonts w:ascii="Times New Roman" w:hAnsi="Times New Roman" w:cs="Times New Roman"/>
          <w:color w:val="auto"/>
          <w:szCs w:val="24"/>
        </w:rPr>
        <w:t xml:space="preserve">1. </w:t>
      </w:r>
      <w:r w:rsidR="00D2251C">
        <w:rPr>
          <w:rFonts w:ascii="Times New Roman" w:hAnsi="Times New Roman" w:cs="Times New Roman"/>
          <w:color w:val="auto"/>
          <w:szCs w:val="24"/>
        </w:rPr>
        <w:t>11</w:t>
      </w:r>
      <w:r w:rsidR="00CF3FE5" w:rsidRPr="0008177C">
        <w:rPr>
          <w:rFonts w:ascii="Times New Roman" w:hAnsi="Times New Roman" w:cs="Times New Roman"/>
          <w:color w:val="auto"/>
          <w:szCs w:val="24"/>
        </w:rPr>
        <w:t xml:space="preserve">. </w:t>
      </w:r>
      <w:bookmarkStart w:id="16" w:name="_Toc54743376"/>
      <w:r w:rsidR="008D780D" w:rsidRPr="0008177C">
        <w:rPr>
          <w:rFonts w:ascii="Times New Roman" w:hAnsi="Times New Roman" w:cs="Times New Roman"/>
          <w:color w:val="auto"/>
        </w:rPr>
        <w:t>Para Sevgisi ve Girişimcilik</w:t>
      </w:r>
      <w:r w:rsidR="0069275F" w:rsidRPr="0008177C">
        <w:rPr>
          <w:rFonts w:ascii="Times New Roman" w:hAnsi="Times New Roman" w:cs="Times New Roman"/>
          <w:color w:val="auto"/>
        </w:rPr>
        <w:t xml:space="preserve"> Niyeti İlişkisinde </w:t>
      </w:r>
      <w:r w:rsidR="008D780D" w:rsidRPr="0008177C">
        <w:rPr>
          <w:rFonts w:ascii="Times New Roman" w:hAnsi="Times New Roman" w:cs="Times New Roman"/>
          <w:color w:val="auto"/>
        </w:rPr>
        <w:t>Başarısızlık Korkusunun</w:t>
      </w:r>
      <w:r w:rsidR="0069275F" w:rsidRPr="0008177C">
        <w:rPr>
          <w:rFonts w:ascii="Times New Roman" w:hAnsi="Times New Roman" w:cs="Times New Roman"/>
          <w:color w:val="auto"/>
        </w:rPr>
        <w:t xml:space="preserve"> Rolü</w:t>
      </w:r>
      <w:bookmarkEnd w:id="16"/>
    </w:p>
    <w:p w:rsidR="00D356B5" w:rsidRPr="0008177C" w:rsidRDefault="00A860D7" w:rsidP="00D356B5">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Başarısızlık korkusu ve risk üstlenebilme becerisi</w:t>
      </w:r>
      <w:r w:rsidR="00D356B5" w:rsidRPr="0008177C">
        <w:rPr>
          <w:rFonts w:ascii="Times New Roman" w:hAnsi="Times New Roman" w:cs="Times New Roman"/>
          <w:sz w:val="24"/>
          <w:szCs w:val="24"/>
        </w:rPr>
        <w:t xml:space="preserve"> girişimcilik motivasyonu önemli ölçüde etkilemektedir. Başarısızlık korkusu yüksek olan kişiler riskli işleri başaramayacağı ihtimalini göz önüne alarak, başarabileceği daha az riskli işleri tercih ederler. Başarısızlık korkusu yüksek olan kişilerde, mahcubiyet ve utanç, öz değerini düşürme/kaybetme korkusu, belirsiz bir geleceğin olması, diğer kişilerin ilgisini yitirme ve diğerlerini hayal kırıklığına uğratma kaygısı daha fazladır (Arslan, 2018: 713-714).  Bu nedenle yüksek başarısızlık korkusu, parayı seven kişilerin girişimcilik motivasyonu üzerinde olumsuz bir etki yaratabilir.</w:t>
      </w:r>
    </w:p>
    <w:p w:rsidR="00D356B5" w:rsidRPr="0008177C" w:rsidRDefault="00D356B5" w:rsidP="00D356B5">
      <w:pPr>
        <w:spacing w:line="360" w:lineRule="auto"/>
        <w:ind w:firstLine="708"/>
        <w:jc w:val="both"/>
        <w:rPr>
          <w:rFonts w:ascii="Times New Roman" w:eastAsia="TimesNewRomanPSMT" w:hAnsi="Times New Roman" w:cs="Times New Roman"/>
          <w:sz w:val="24"/>
          <w:szCs w:val="24"/>
        </w:rPr>
      </w:pPr>
      <w:r w:rsidRPr="0008177C">
        <w:rPr>
          <w:rFonts w:ascii="Times New Roman" w:eastAsia="TimesNewRomanPSMT" w:hAnsi="Times New Roman" w:cs="Times New Roman"/>
          <w:sz w:val="24"/>
          <w:szCs w:val="24"/>
        </w:rPr>
        <w:t xml:space="preserve">Conroy vd. (2002) başarısızlık korkusunun, kişilerin başarılı olması umudu üzerindeki negatif, endişe ve anksiyete üzerindeki pozitif etkisine vurgu yapmıştır.  Başarılı olma umudundaki zayıflık yüksek para  sevgisi olsa bile, girişimcilik niyetini negatif </w:t>
      </w:r>
      <w:r w:rsidR="00EC1D28" w:rsidRPr="0008177C">
        <w:rPr>
          <w:rFonts w:ascii="Times New Roman" w:eastAsia="TimesNewRomanPSMT" w:hAnsi="Times New Roman" w:cs="Times New Roman"/>
          <w:sz w:val="24"/>
          <w:szCs w:val="24"/>
        </w:rPr>
        <w:t>etkilemektedir</w:t>
      </w:r>
      <w:r w:rsidRPr="0008177C">
        <w:rPr>
          <w:rFonts w:ascii="Times New Roman" w:eastAsia="TimesNewRomanPSMT" w:hAnsi="Times New Roman" w:cs="Times New Roman"/>
          <w:sz w:val="24"/>
          <w:szCs w:val="24"/>
        </w:rPr>
        <w:t>.</w:t>
      </w:r>
    </w:p>
    <w:p w:rsidR="00D356B5" w:rsidRPr="0008177C" w:rsidRDefault="00D356B5" w:rsidP="00D356B5">
      <w:pPr>
        <w:spacing w:line="360" w:lineRule="auto"/>
        <w:ind w:firstLine="708"/>
        <w:jc w:val="both"/>
        <w:rPr>
          <w:rFonts w:ascii="Times New Roman" w:hAnsi="Times New Roman" w:cs="Times New Roman"/>
          <w:sz w:val="24"/>
        </w:rPr>
      </w:pPr>
      <w:r w:rsidRPr="0008177C">
        <w:rPr>
          <w:rFonts w:ascii="Times New Roman" w:eastAsia="TimesNewRomanPSMT" w:hAnsi="Times New Roman" w:cs="Times New Roman"/>
          <w:sz w:val="24"/>
          <w:szCs w:val="24"/>
        </w:rPr>
        <w:t xml:space="preserve">Başarısızlık korkusu </w:t>
      </w:r>
      <w:r w:rsidRPr="0008177C">
        <w:rPr>
          <w:rFonts w:ascii="Times New Roman" w:hAnsi="Times New Roman" w:cs="Times New Roman"/>
          <w:sz w:val="24"/>
        </w:rPr>
        <w:t xml:space="preserve">kişinin içsel motivasyonunu düşürmekte ve kişinin kendisini kötü hissetmesine yol açmaktadır (Elliot ve Thrash, 2004: 957). </w:t>
      </w:r>
      <w:r w:rsidRPr="0008177C">
        <w:rPr>
          <w:rFonts w:ascii="Times New Roman" w:eastAsia="TimesNewRomanPSMT" w:hAnsi="Times New Roman" w:cs="Times New Roman"/>
          <w:sz w:val="24"/>
          <w:szCs w:val="24"/>
        </w:rPr>
        <w:t xml:space="preserve">Dolayısıyla, yüksek düzeyde para sevgisi olan kişi, yüksek başarısızlık korkusu hissettiği için yeterince umutlu olmayacak endişe ve kaygı yaşayacaktır. Bu durumda olan bir kişi, parayı çok sevse de girişimde bulunmak yerine girişimde bulunmama eğiliminde olacaktır. </w:t>
      </w:r>
    </w:p>
    <w:p w:rsidR="00D356B5" w:rsidRPr="0008177C" w:rsidRDefault="00D356B5" w:rsidP="00D356B5">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08177C">
        <w:rPr>
          <w:rFonts w:ascii="Times New Roman" w:eastAsia="TimesNewRomanPSMT" w:hAnsi="Times New Roman" w:cs="Times New Roman"/>
          <w:sz w:val="24"/>
          <w:szCs w:val="24"/>
        </w:rPr>
        <w:t>Başarılı bir girişimcide bulunması gereken en önemli kişisel özellik yüksek özgüvendir. (Bozkurt vd. 2012: 244). Özgüveni yüksek olan kişilerin girişimcilik eğilimi daha yüksektir. Yüksek özgüvenli kişiler, daha düşük başarısızlık korkusu yaşarlar. Dolayısıyla başarısızlıktan çekinmezler. Bu bağlamda yüksek para sevgisi düşük başarısızlık koşulunda girişimcilik niyetinin, yüksek para sevgisi ve yüksek başarısızlık korkusu durumundaki girişimcilik niyetinden daha fazla olması beklenmektedir.</w:t>
      </w:r>
    </w:p>
    <w:p w:rsidR="00D356B5" w:rsidRPr="0008177C" w:rsidRDefault="00D356B5" w:rsidP="00D356B5">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rPr>
        <w:t xml:space="preserve">Akpınar ve Küçükgöksel (2015: 17) başarısızlık korkusunun girişimciliği engelleyen en önemli sorulardan biri olduğunu vurgulamaktadır. </w:t>
      </w:r>
      <w:r w:rsidRPr="0008177C">
        <w:rPr>
          <w:rFonts w:ascii="Times New Roman" w:hAnsi="Times New Roman" w:cs="Times New Roman"/>
          <w:sz w:val="24"/>
          <w:szCs w:val="24"/>
        </w:rPr>
        <w:t xml:space="preserve">Girişimciler için başarısızlık muhtemel bir sonuçtur ve bu durumda riskler, girişimciliğin karanlık </w:t>
      </w:r>
      <w:r w:rsidRPr="0008177C">
        <w:rPr>
          <w:rFonts w:ascii="Times New Roman" w:hAnsi="Times New Roman" w:cs="Times New Roman"/>
          <w:sz w:val="24"/>
          <w:szCs w:val="24"/>
        </w:rPr>
        <w:lastRenderedPageBreak/>
        <w:t>yüzünü ifade eder (Yıldız ve Alp, 2012: 31). Başarısızlık korkusu girişimciliğin önündeki kültürel ve sosyal engeller arasında yer almaktadır (</w:t>
      </w:r>
      <w:r w:rsidRPr="0008177C">
        <w:rPr>
          <w:rFonts w:ascii="Times New Roman" w:eastAsia="TimesNewRomanPSMT" w:hAnsi="Times New Roman" w:cs="Times New Roman"/>
          <w:sz w:val="24"/>
          <w:szCs w:val="24"/>
        </w:rPr>
        <w:t>Marangoz ve Aydın, 2018: 71)</w:t>
      </w:r>
      <w:r w:rsidRPr="0008177C">
        <w:rPr>
          <w:rFonts w:ascii="Times New Roman" w:hAnsi="Times New Roman" w:cs="Times New Roman"/>
          <w:sz w:val="24"/>
          <w:szCs w:val="24"/>
        </w:rPr>
        <w:t>. Belirsizlikten kaçınan toplumlarda kişilerin duydukları yüksek başarısızlık korkusu, onların girişim başlatma isteğini olumsuz etkiler. Yüksek düzeyde başarısızlık korkusu riskten kaçınma eğilimine yol açar (</w:t>
      </w:r>
      <w:r w:rsidRPr="0008177C">
        <w:rPr>
          <w:rFonts w:ascii="Times New Roman" w:hAnsi="Times New Roman" w:cs="Times New Roman"/>
          <w:sz w:val="24"/>
        </w:rPr>
        <w:t>Arslan, 2018: 715</w:t>
      </w:r>
      <w:r w:rsidRPr="0008177C">
        <w:rPr>
          <w:rFonts w:ascii="Times New Roman" w:hAnsi="Times New Roman" w:cs="Times New Roman"/>
          <w:sz w:val="24"/>
          <w:szCs w:val="24"/>
        </w:rPr>
        <w:t xml:space="preserve">). </w:t>
      </w:r>
    </w:p>
    <w:p w:rsidR="00D356B5" w:rsidRPr="0008177C" w:rsidRDefault="00D356B5" w:rsidP="00D356B5">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Kendi değerini koruma eğiliminde olan bireyler başarısızlıktan uzak durmaya çalışan kişilerdir. Bu kişiler stratejik olarak çaba göstermekten kaçınırlar. Bu kişiler düşük veya standartlardaki işleri tercih ederek kendilerinin yetersiz oldukları yönündeki değerlendirmelerden de kendilerini korumayı amaçlarlar. Bu bağlamda kişilerin para sevgisi yüksek olsa da yüksek başarısızlık korkusu olduğu için bu kişilerin riske girmekten kaçınarak kendilerini koruyucu bir davranış sergilerler. </w:t>
      </w:r>
    </w:p>
    <w:p w:rsidR="00D356B5" w:rsidRPr="0008177C" w:rsidRDefault="00D356B5" w:rsidP="00D356B5">
      <w:pPr>
        <w:spacing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Buna karşın düşük başarısızlıktan kaçınma eğilimi olan kişiler ise olumsuz sonucu kolayca kabul edebilirler ve bu kişiler aynı zamanda başaracaklarına dair iyimser olurlar (Martin ve Marsh, 2003: 32). </w:t>
      </w:r>
      <w:r w:rsidR="00DA336B">
        <w:rPr>
          <w:rFonts w:ascii="Times New Roman" w:hAnsi="Times New Roman" w:cs="Times New Roman"/>
          <w:sz w:val="24"/>
        </w:rPr>
        <w:t>Yukarıdaki açıklamalar doğrultusunda bu çalışmada,</w:t>
      </w:r>
      <w:r w:rsidRPr="0008177C">
        <w:rPr>
          <w:rFonts w:ascii="Times New Roman" w:hAnsi="Times New Roman" w:cs="Times New Roman"/>
          <w:sz w:val="24"/>
        </w:rPr>
        <w:t xml:space="preserve"> yüksek para sevgisine sahip olan ve düşük başarısızlıktan korkma eğilimi olan kişilerin girişimcilik niyetlerinin, yüksek para sevgisi olan ancak yüksek başarısızlık korkusu olan kişilerin girişimcilik niyetlerinden daha yüksek olacağı iddia edilmektedir. </w:t>
      </w:r>
      <w:r w:rsidRPr="0008177C">
        <w:rPr>
          <w:rFonts w:ascii="Times New Roman" w:eastAsia="TimesNewRomanPSMT" w:hAnsi="Times New Roman" w:cs="Times New Roman"/>
          <w:sz w:val="24"/>
          <w:szCs w:val="24"/>
        </w:rPr>
        <w:t xml:space="preserve">Bu varsayımlar ışığında geliştirilen araştırmanın ikinci hipotezi aşağıdaki şekilde ifade edilmektedir; </w:t>
      </w:r>
    </w:p>
    <w:p w:rsidR="00D356B5" w:rsidRPr="0008177C" w:rsidRDefault="00D356B5" w:rsidP="00D356B5">
      <w:pPr>
        <w:spacing w:after="0" w:line="360" w:lineRule="auto"/>
        <w:ind w:firstLine="708"/>
        <w:jc w:val="both"/>
        <w:rPr>
          <w:rFonts w:ascii="Times New Roman" w:hAnsi="Times New Roman" w:cs="Times New Roman"/>
          <w:i/>
          <w:sz w:val="24"/>
          <w:szCs w:val="24"/>
        </w:rPr>
      </w:pPr>
      <w:r w:rsidRPr="0008177C">
        <w:rPr>
          <w:rFonts w:ascii="Times New Roman" w:hAnsi="Times New Roman" w:cs="Times New Roman"/>
          <w:i/>
          <w:sz w:val="24"/>
          <w:szCs w:val="24"/>
        </w:rPr>
        <w:t>Hipotez 2: Para sevgisi ve girişimcilik niyeti arasındaki ilişkide başarısızlık korkusu koşul değişkendir. Başarısızlık korkusu düşük olduğunda para sevgisi ve girişimcilik niyeti ilişkisi istatistiksel olarak anlamlı ve pozitif yönlü olacaktır. Buna karşın başarısızlık korkusu yüksek olduğunda para sevgisi ve girişimcilik niyeti arasındaki ilişki istatistiksel olarak anlamsız olacaktır.</w:t>
      </w:r>
    </w:p>
    <w:p w:rsidR="00985A10" w:rsidRPr="0008177C" w:rsidRDefault="00985A10" w:rsidP="0090342A">
      <w:pPr>
        <w:tabs>
          <w:tab w:val="left" w:pos="3828"/>
        </w:tabs>
        <w:spacing w:after="0" w:line="360" w:lineRule="auto"/>
        <w:rPr>
          <w:rFonts w:ascii="Times New Roman" w:hAnsi="Times New Roman" w:cs="Times New Roman"/>
          <w:b/>
          <w:bCs/>
          <w:sz w:val="24"/>
          <w:szCs w:val="24"/>
        </w:rPr>
      </w:pPr>
    </w:p>
    <w:p w:rsidR="00E41915" w:rsidRPr="0008177C" w:rsidRDefault="00E41915" w:rsidP="00A15345">
      <w:pPr>
        <w:pStyle w:val="GvdeMetni"/>
        <w:tabs>
          <w:tab w:val="left" w:pos="3828"/>
        </w:tabs>
        <w:spacing w:line="360" w:lineRule="auto"/>
        <w:ind w:left="0" w:firstLine="0"/>
        <w:jc w:val="center"/>
        <w:rPr>
          <w:rFonts w:cs="Times New Roman"/>
          <w:b/>
          <w:bCs/>
          <w:sz w:val="24"/>
          <w:szCs w:val="24"/>
          <w:lang w:val="tr-TR"/>
        </w:rPr>
      </w:pPr>
    </w:p>
    <w:p w:rsidR="00AA05F7" w:rsidRPr="0008177C" w:rsidRDefault="00AA05F7" w:rsidP="00AA05F7">
      <w:pPr>
        <w:pStyle w:val="ekiller"/>
      </w:pPr>
    </w:p>
    <w:p w:rsidR="00BD6D69" w:rsidRPr="0008177C" w:rsidRDefault="00BD6D69" w:rsidP="00BD6D69">
      <w:pPr>
        <w:pStyle w:val="ekiller"/>
      </w:pPr>
    </w:p>
    <w:p w:rsidR="00006AA2" w:rsidRPr="0008177C" w:rsidRDefault="00006AA2" w:rsidP="00006AA2"/>
    <w:p w:rsidR="00006AA2" w:rsidRPr="0008177C" w:rsidRDefault="00006AA2" w:rsidP="00006AA2"/>
    <w:p w:rsidR="00006AA2" w:rsidRPr="0008177C" w:rsidRDefault="00006AA2" w:rsidP="00006AA2"/>
    <w:p w:rsidR="00006AA2" w:rsidRPr="0008177C" w:rsidRDefault="00006AA2" w:rsidP="00006AA2"/>
    <w:p w:rsidR="00943D82" w:rsidRPr="0008177C" w:rsidRDefault="00943D82" w:rsidP="00315E94"/>
    <w:p w:rsidR="000901FC" w:rsidRPr="0008177C" w:rsidRDefault="000901FC" w:rsidP="00A15345">
      <w:pPr>
        <w:pStyle w:val="Balk1"/>
        <w:spacing w:before="0" w:line="360" w:lineRule="auto"/>
        <w:jc w:val="center"/>
        <w:rPr>
          <w:rFonts w:ascii="Times New Roman" w:hAnsi="Times New Roman" w:cs="Times New Roman"/>
          <w:color w:val="auto"/>
        </w:rPr>
      </w:pPr>
      <w:r w:rsidRPr="0008177C">
        <w:rPr>
          <w:rFonts w:cs="Times New Roman"/>
          <w:bCs/>
          <w:color w:val="auto"/>
          <w:szCs w:val="24"/>
        </w:rPr>
        <w:t>İKİNCİ BÖLÜM</w:t>
      </w:r>
      <w:r w:rsidRPr="0008177C">
        <w:rPr>
          <w:rFonts w:ascii="Times New Roman" w:hAnsi="Times New Roman" w:cs="Times New Roman"/>
          <w:color w:val="auto"/>
        </w:rPr>
        <w:t xml:space="preserve"> </w:t>
      </w:r>
    </w:p>
    <w:p w:rsidR="000901FC" w:rsidRPr="0008177C" w:rsidRDefault="000901FC" w:rsidP="000901FC"/>
    <w:p w:rsidR="005869B0" w:rsidRPr="0008177C" w:rsidRDefault="000901FC" w:rsidP="0052046D">
      <w:pPr>
        <w:pStyle w:val="Balk1"/>
        <w:spacing w:before="0" w:line="360" w:lineRule="auto"/>
        <w:ind w:firstLine="708"/>
        <w:rPr>
          <w:rFonts w:ascii="Times New Roman" w:hAnsi="Times New Roman" w:cs="Times New Roman"/>
          <w:color w:val="auto"/>
        </w:rPr>
      </w:pPr>
      <w:r w:rsidRPr="0008177C">
        <w:rPr>
          <w:rFonts w:ascii="Times New Roman" w:hAnsi="Times New Roman" w:cs="Times New Roman"/>
          <w:color w:val="auto"/>
        </w:rPr>
        <w:t xml:space="preserve">2. </w:t>
      </w:r>
      <w:r w:rsidR="00BD6D69" w:rsidRPr="0008177C">
        <w:rPr>
          <w:rFonts w:ascii="Times New Roman" w:hAnsi="Times New Roman" w:cs="Times New Roman"/>
          <w:color w:val="auto"/>
        </w:rPr>
        <w:t>PARA SEVGİSİ VE GİRİŞİMCİLİK NİYETİ ARASINDAKİ İLİŞKİNİN ANALİZİ</w:t>
      </w:r>
    </w:p>
    <w:p w:rsidR="000901FC" w:rsidRPr="0008177C" w:rsidRDefault="000901FC" w:rsidP="000901FC"/>
    <w:p w:rsidR="005D3878" w:rsidRPr="0008177C" w:rsidRDefault="00613F10" w:rsidP="00613F10">
      <w:pPr>
        <w:pStyle w:val="Balk2"/>
        <w:spacing w:line="360" w:lineRule="auto"/>
        <w:ind w:left="0" w:firstLine="709"/>
        <w:rPr>
          <w:rFonts w:ascii="Times New Roman" w:hAnsi="Times New Roman" w:cs="Times New Roman"/>
          <w:b w:val="0"/>
          <w:color w:val="auto"/>
          <w:szCs w:val="24"/>
        </w:rPr>
      </w:pPr>
      <w:r w:rsidRPr="0008177C">
        <w:rPr>
          <w:rFonts w:ascii="Times New Roman" w:hAnsi="Times New Roman" w:cs="Times New Roman"/>
          <w:color w:val="auto"/>
        </w:rPr>
        <w:t xml:space="preserve">2.1. </w:t>
      </w:r>
      <w:r w:rsidR="00BD6D69" w:rsidRPr="0008177C">
        <w:rPr>
          <w:rFonts w:ascii="Times New Roman" w:hAnsi="Times New Roman" w:cs="Times New Roman"/>
          <w:color w:val="auto"/>
          <w:szCs w:val="24"/>
        </w:rPr>
        <w:t>Çalışmanın Yöntemi</w:t>
      </w:r>
    </w:p>
    <w:p w:rsidR="004F5409" w:rsidRPr="0008177C" w:rsidRDefault="00BD6D69" w:rsidP="009E7CAE">
      <w:pPr>
        <w:tabs>
          <w:tab w:val="left" w:pos="3828"/>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çalışmanın amacı para sevgisinin girişimcilik niyeti</w:t>
      </w:r>
      <w:r w:rsidR="00D356B5" w:rsidRPr="0008177C">
        <w:rPr>
          <w:rFonts w:ascii="Times New Roman" w:hAnsi="Times New Roman" w:cs="Times New Roman"/>
          <w:sz w:val="24"/>
          <w:szCs w:val="24"/>
        </w:rPr>
        <w:t xml:space="preserve"> arasındaki</w:t>
      </w:r>
      <w:r w:rsidRPr="0008177C">
        <w:rPr>
          <w:rFonts w:ascii="Times New Roman" w:hAnsi="Times New Roman" w:cs="Times New Roman"/>
          <w:sz w:val="24"/>
          <w:szCs w:val="24"/>
        </w:rPr>
        <w:t xml:space="preserve"> </w:t>
      </w:r>
      <w:r w:rsidR="00EC1D28" w:rsidRPr="0008177C">
        <w:rPr>
          <w:rFonts w:ascii="Times New Roman" w:hAnsi="Times New Roman" w:cs="Times New Roman"/>
          <w:sz w:val="24"/>
          <w:szCs w:val="24"/>
        </w:rPr>
        <w:t>ilişki</w:t>
      </w:r>
      <w:r w:rsidR="00D356B5" w:rsidRPr="0008177C">
        <w:rPr>
          <w:rFonts w:ascii="Times New Roman" w:hAnsi="Times New Roman" w:cs="Times New Roman"/>
          <w:sz w:val="24"/>
          <w:szCs w:val="24"/>
        </w:rPr>
        <w:t>y</w:t>
      </w:r>
      <w:r w:rsidR="005942EA" w:rsidRPr="0008177C">
        <w:rPr>
          <w:rFonts w:ascii="Times New Roman" w:hAnsi="Times New Roman" w:cs="Times New Roman"/>
          <w:sz w:val="24"/>
          <w:szCs w:val="24"/>
        </w:rPr>
        <w:t>i</w:t>
      </w:r>
      <w:r w:rsidRPr="0008177C">
        <w:rPr>
          <w:rFonts w:ascii="Times New Roman" w:hAnsi="Times New Roman" w:cs="Times New Roman"/>
          <w:sz w:val="24"/>
          <w:szCs w:val="24"/>
        </w:rPr>
        <w:t xml:space="preserve"> ve başarısızlık korkusunun para sevgisi ve girişimcilik niyeti </w:t>
      </w:r>
      <w:r w:rsidR="004232F3" w:rsidRPr="0008177C">
        <w:rPr>
          <w:rFonts w:ascii="Times New Roman" w:hAnsi="Times New Roman" w:cs="Times New Roman"/>
          <w:sz w:val="24"/>
          <w:szCs w:val="24"/>
        </w:rPr>
        <w:t>ilişkisi üzerin</w:t>
      </w:r>
      <w:r w:rsidR="009449EF" w:rsidRPr="0008177C">
        <w:rPr>
          <w:rFonts w:ascii="Times New Roman" w:hAnsi="Times New Roman" w:cs="Times New Roman"/>
          <w:sz w:val="24"/>
          <w:szCs w:val="24"/>
        </w:rPr>
        <w:t>d</w:t>
      </w:r>
      <w:r w:rsidR="004232F3" w:rsidRPr="0008177C">
        <w:rPr>
          <w:rFonts w:ascii="Times New Roman" w:hAnsi="Times New Roman" w:cs="Times New Roman"/>
          <w:sz w:val="24"/>
          <w:szCs w:val="24"/>
        </w:rPr>
        <w:t>e</w:t>
      </w:r>
      <w:r w:rsidR="009449EF" w:rsidRPr="0008177C">
        <w:rPr>
          <w:rFonts w:ascii="Times New Roman" w:hAnsi="Times New Roman" w:cs="Times New Roman"/>
          <w:sz w:val="24"/>
          <w:szCs w:val="24"/>
        </w:rPr>
        <w:t>ki</w:t>
      </w:r>
      <w:r w:rsidR="005942EA" w:rsidRPr="0008177C">
        <w:rPr>
          <w:rFonts w:ascii="Times New Roman" w:hAnsi="Times New Roman" w:cs="Times New Roman"/>
          <w:sz w:val="24"/>
          <w:szCs w:val="24"/>
        </w:rPr>
        <w:t xml:space="preserve"> etkisini</w:t>
      </w:r>
      <w:r w:rsidRPr="0008177C">
        <w:rPr>
          <w:rFonts w:ascii="Times New Roman" w:hAnsi="Times New Roman" w:cs="Times New Roman"/>
          <w:sz w:val="24"/>
          <w:szCs w:val="24"/>
        </w:rPr>
        <w:t xml:space="preserve"> analiz etmektir. Bu bağlamda </w:t>
      </w:r>
      <w:r w:rsidR="0096268E" w:rsidRPr="0008177C">
        <w:rPr>
          <w:rFonts w:ascii="Times New Roman" w:hAnsi="Times New Roman" w:cs="Times New Roman"/>
          <w:sz w:val="24"/>
          <w:szCs w:val="24"/>
        </w:rPr>
        <w:t xml:space="preserve">oluşturulan teorik modeli test etmek </w:t>
      </w:r>
      <w:r w:rsidR="005942EA" w:rsidRPr="0008177C">
        <w:rPr>
          <w:rFonts w:ascii="Times New Roman" w:hAnsi="Times New Roman" w:cs="Times New Roman"/>
          <w:sz w:val="24"/>
          <w:szCs w:val="24"/>
        </w:rPr>
        <w:t>amacıyla</w:t>
      </w:r>
      <w:r w:rsidR="0096268E" w:rsidRPr="0008177C">
        <w:rPr>
          <w:rFonts w:ascii="Times New Roman" w:hAnsi="Times New Roman" w:cs="Times New Roman"/>
          <w:sz w:val="24"/>
          <w:szCs w:val="24"/>
        </w:rPr>
        <w:t xml:space="preserve"> </w:t>
      </w:r>
      <w:r w:rsidR="004232F3" w:rsidRPr="0008177C">
        <w:rPr>
          <w:rFonts w:ascii="Times New Roman" w:hAnsi="Times New Roman" w:cs="Times New Roman"/>
          <w:sz w:val="24"/>
          <w:szCs w:val="24"/>
        </w:rPr>
        <w:t xml:space="preserve">veri toplamak için </w:t>
      </w:r>
      <w:r w:rsidRPr="0008177C">
        <w:rPr>
          <w:rFonts w:ascii="Times New Roman" w:hAnsi="Times New Roman" w:cs="Times New Roman"/>
          <w:sz w:val="24"/>
          <w:szCs w:val="24"/>
        </w:rPr>
        <w:t>anket</w:t>
      </w:r>
      <w:r w:rsidR="00B227FB" w:rsidRPr="0008177C">
        <w:rPr>
          <w:rFonts w:ascii="Times New Roman" w:hAnsi="Times New Roman" w:cs="Times New Roman"/>
          <w:sz w:val="24"/>
          <w:szCs w:val="24"/>
        </w:rPr>
        <w:t xml:space="preserve"> yöntemi</w:t>
      </w:r>
      <w:r w:rsidR="006E27F1" w:rsidRPr="0008177C">
        <w:rPr>
          <w:rFonts w:ascii="Times New Roman" w:hAnsi="Times New Roman" w:cs="Times New Roman"/>
          <w:sz w:val="24"/>
          <w:szCs w:val="24"/>
        </w:rPr>
        <w:t xml:space="preserve"> kullanılmıştır</w:t>
      </w:r>
      <w:r w:rsidR="0096268E" w:rsidRPr="0008177C">
        <w:rPr>
          <w:rFonts w:ascii="Times New Roman" w:hAnsi="Times New Roman" w:cs="Times New Roman"/>
          <w:sz w:val="24"/>
          <w:szCs w:val="24"/>
        </w:rPr>
        <w:t>.</w:t>
      </w:r>
      <w:r w:rsidR="006E27F1" w:rsidRPr="0008177C">
        <w:rPr>
          <w:rFonts w:ascii="Times New Roman" w:hAnsi="Times New Roman" w:cs="Times New Roman"/>
          <w:sz w:val="24"/>
          <w:szCs w:val="24"/>
        </w:rPr>
        <w:t xml:space="preserve"> Bu kapsamda ç</w:t>
      </w:r>
      <w:r w:rsidRPr="0008177C">
        <w:rPr>
          <w:rFonts w:ascii="Times New Roman" w:hAnsi="Times New Roman" w:cs="Times New Roman"/>
          <w:sz w:val="24"/>
          <w:szCs w:val="24"/>
        </w:rPr>
        <w:t xml:space="preserve">alışmanın örneklemini Gümüşhane Üniversitesi İktisadi ve İdari Bilimler </w:t>
      </w:r>
      <w:r w:rsidR="00586C15" w:rsidRPr="0008177C">
        <w:rPr>
          <w:rFonts w:ascii="Times New Roman" w:hAnsi="Times New Roman" w:cs="Times New Roman"/>
          <w:sz w:val="24"/>
          <w:szCs w:val="24"/>
        </w:rPr>
        <w:t>kapsamında</w:t>
      </w:r>
      <w:r w:rsidRPr="0008177C">
        <w:rPr>
          <w:rFonts w:ascii="Times New Roman" w:hAnsi="Times New Roman" w:cs="Times New Roman"/>
          <w:sz w:val="24"/>
          <w:szCs w:val="24"/>
        </w:rPr>
        <w:t xml:space="preserve"> öğrenim gören 296 öğrenci oluşturmaktadır.</w:t>
      </w:r>
      <w:r w:rsidR="00B227FB" w:rsidRPr="0008177C">
        <w:rPr>
          <w:rFonts w:ascii="Times New Roman" w:hAnsi="Times New Roman" w:cs="Times New Roman"/>
          <w:sz w:val="24"/>
          <w:szCs w:val="24"/>
        </w:rPr>
        <w:t xml:space="preserve"> </w:t>
      </w:r>
    </w:p>
    <w:p w:rsidR="00822FC2" w:rsidRPr="0008177C" w:rsidRDefault="00822FC2" w:rsidP="009E7CAE">
      <w:pPr>
        <w:tabs>
          <w:tab w:val="left" w:pos="3828"/>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Çalışmada </w:t>
      </w:r>
      <w:r w:rsidR="002919D2" w:rsidRPr="0008177C">
        <w:rPr>
          <w:rFonts w:ascii="Times New Roman" w:hAnsi="Times New Roman" w:cs="Times New Roman"/>
          <w:sz w:val="24"/>
          <w:szCs w:val="24"/>
        </w:rPr>
        <w:t>çevrimiçi</w:t>
      </w:r>
      <w:r w:rsidRPr="0008177C">
        <w:rPr>
          <w:rFonts w:ascii="Times New Roman" w:hAnsi="Times New Roman" w:cs="Times New Roman"/>
          <w:sz w:val="24"/>
          <w:szCs w:val="24"/>
        </w:rPr>
        <w:t xml:space="preserve"> anket yöntemi ile elde edilen veriler SPSS</w:t>
      </w:r>
      <w:r w:rsidR="007159B7" w:rsidRPr="0008177C">
        <w:rPr>
          <w:rFonts w:ascii="Times New Roman" w:hAnsi="Times New Roman" w:cs="Times New Roman"/>
          <w:sz w:val="24"/>
          <w:szCs w:val="24"/>
        </w:rPr>
        <w:t>, PROCESS ve AMOS</w:t>
      </w:r>
      <w:r w:rsidRPr="0008177C">
        <w:rPr>
          <w:rFonts w:ascii="Times New Roman" w:hAnsi="Times New Roman" w:cs="Times New Roman"/>
          <w:sz w:val="24"/>
          <w:szCs w:val="24"/>
        </w:rPr>
        <w:t xml:space="preserve"> istatistik programında analiz edilmiştir. </w:t>
      </w:r>
      <w:r w:rsidR="007159B7" w:rsidRPr="0008177C">
        <w:rPr>
          <w:rFonts w:ascii="Times New Roman" w:hAnsi="Times New Roman" w:cs="Times New Roman"/>
          <w:sz w:val="24"/>
          <w:szCs w:val="24"/>
        </w:rPr>
        <w:t>Analizlerin sıralaması şu şekildedir; ö</w:t>
      </w:r>
      <w:r w:rsidRPr="0008177C">
        <w:rPr>
          <w:rFonts w:ascii="Times New Roman" w:hAnsi="Times New Roman" w:cs="Times New Roman"/>
          <w:sz w:val="24"/>
          <w:szCs w:val="24"/>
        </w:rPr>
        <w:t>nce ölçeklerin geçerlilik ve güvenilirlik analizleri</w:t>
      </w:r>
      <w:r w:rsidR="009449EF" w:rsidRPr="0008177C">
        <w:rPr>
          <w:rFonts w:ascii="Times New Roman" w:hAnsi="Times New Roman" w:cs="Times New Roman"/>
          <w:sz w:val="24"/>
          <w:szCs w:val="24"/>
        </w:rPr>
        <w:t xml:space="preserve">, faktör analizleri, </w:t>
      </w:r>
      <w:r w:rsidRPr="0008177C">
        <w:rPr>
          <w:rFonts w:ascii="Times New Roman" w:hAnsi="Times New Roman" w:cs="Times New Roman"/>
          <w:sz w:val="24"/>
          <w:szCs w:val="24"/>
        </w:rPr>
        <w:t xml:space="preserve"> </w:t>
      </w:r>
      <w:r w:rsidR="009449EF" w:rsidRPr="0008177C">
        <w:rPr>
          <w:rFonts w:ascii="Times New Roman" w:hAnsi="Times New Roman" w:cs="Times New Roman"/>
          <w:sz w:val="24"/>
          <w:szCs w:val="24"/>
        </w:rPr>
        <w:t xml:space="preserve">korelasyon analizleri </w:t>
      </w:r>
      <w:r w:rsidRPr="0008177C">
        <w:rPr>
          <w:rFonts w:ascii="Times New Roman" w:hAnsi="Times New Roman" w:cs="Times New Roman"/>
          <w:sz w:val="24"/>
          <w:szCs w:val="24"/>
        </w:rPr>
        <w:t xml:space="preserve">ve hipotezleri test etmek için regresyon </w:t>
      </w:r>
      <w:r w:rsidR="002919D2" w:rsidRPr="0008177C">
        <w:rPr>
          <w:rFonts w:ascii="Times New Roman" w:hAnsi="Times New Roman" w:cs="Times New Roman"/>
          <w:sz w:val="24"/>
          <w:szCs w:val="24"/>
        </w:rPr>
        <w:t>analizleri</w:t>
      </w:r>
      <w:r w:rsidRPr="0008177C">
        <w:rPr>
          <w:rFonts w:ascii="Times New Roman" w:hAnsi="Times New Roman" w:cs="Times New Roman"/>
          <w:sz w:val="24"/>
          <w:szCs w:val="24"/>
        </w:rPr>
        <w:t xml:space="preserve"> yapılmıştır. </w:t>
      </w:r>
      <w:r w:rsidR="005942EA" w:rsidRPr="0008177C">
        <w:rPr>
          <w:rFonts w:ascii="Times New Roman" w:hAnsi="Times New Roman" w:cs="Times New Roman"/>
          <w:sz w:val="24"/>
          <w:szCs w:val="24"/>
        </w:rPr>
        <w:t xml:space="preserve">Elde edilen sonuçların </w:t>
      </w:r>
      <w:r w:rsidR="009449EF" w:rsidRPr="0008177C">
        <w:rPr>
          <w:rFonts w:ascii="Times New Roman" w:hAnsi="Times New Roman" w:cs="Times New Roman"/>
          <w:sz w:val="24"/>
          <w:szCs w:val="24"/>
        </w:rPr>
        <w:t>tutarlılığı yapısal eşitlik modeli ile test edilmiştir.</w:t>
      </w:r>
      <w:r w:rsidR="005942EA" w:rsidRPr="0008177C">
        <w:rPr>
          <w:rFonts w:ascii="Times New Roman" w:hAnsi="Times New Roman" w:cs="Times New Roman"/>
          <w:sz w:val="24"/>
          <w:szCs w:val="24"/>
        </w:rPr>
        <w:t xml:space="preserve"> </w:t>
      </w:r>
    </w:p>
    <w:p w:rsidR="00D83EDB" w:rsidRPr="0008177C" w:rsidRDefault="004C4725" w:rsidP="009E7CAE">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bölümde sırasıyla araştırmanın mevcut problem durumu, konunun sahip olduğu önem, çalışmanın amacı, beklenmekte olan fay</w:t>
      </w:r>
      <w:r w:rsidR="00C05B95" w:rsidRPr="0008177C">
        <w:rPr>
          <w:rFonts w:ascii="Times New Roman" w:hAnsi="Times New Roman" w:cs="Times New Roman"/>
          <w:sz w:val="24"/>
          <w:szCs w:val="24"/>
        </w:rPr>
        <w:t>daları, araştırmanın varsayımı</w:t>
      </w:r>
      <w:r w:rsidRPr="0008177C">
        <w:rPr>
          <w:rFonts w:ascii="Times New Roman" w:hAnsi="Times New Roman" w:cs="Times New Roman"/>
          <w:sz w:val="24"/>
          <w:szCs w:val="24"/>
        </w:rPr>
        <w:t>, çalışmanın modeli, araştırma kapsamı, araştırmada kullanılan veri toplama araçları ve yöntemi ve araştırmanın hipo</w:t>
      </w:r>
      <w:r w:rsidR="009E7CAE" w:rsidRPr="0008177C">
        <w:rPr>
          <w:rFonts w:ascii="Times New Roman" w:hAnsi="Times New Roman" w:cs="Times New Roman"/>
          <w:sz w:val="24"/>
          <w:szCs w:val="24"/>
        </w:rPr>
        <w:t>tezleri üzerinde durulmaktadır.</w:t>
      </w:r>
    </w:p>
    <w:p w:rsidR="00985A10" w:rsidRPr="0008177C" w:rsidRDefault="00985A10" w:rsidP="009E7CAE">
      <w:pPr>
        <w:spacing w:after="0" w:line="360" w:lineRule="auto"/>
        <w:ind w:firstLine="708"/>
        <w:jc w:val="both"/>
        <w:rPr>
          <w:rFonts w:ascii="Times New Roman" w:hAnsi="Times New Roman" w:cs="Times New Roman"/>
          <w:sz w:val="24"/>
          <w:szCs w:val="24"/>
        </w:rPr>
      </w:pPr>
    </w:p>
    <w:p w:rsidR="004C4725" w:rsidRPr="0008177C" w:rsidRDefault="009E7CAE" w:rsidP="00A15345">
      <w:pPr>
        <w:pStyle w:val="Balk2"/>
        <w:spacing w:line="360" w:lineRule="auto"/>
        <w:ind w:left="0" w:firstLine="709"/>
        <w:rPr>
          <w:rFonts w:ascii="Times New Roman" w:hAnsi="Times New Roman" w:cs="Times New Roman"/>
          <w:color w:val="auto"/>
        </w:rPr>
      </w:pPr>
      <w:bookmarkStart w:id="17" w:name="_Toc54743382"/>
      <w:r w:rsidRPr="0008177C">
        <w:rPr>
          <w:rFonts w:ascii="Times New Roman" w:hAnsi="Times New Roman" w:cs="Times New Roman"/>
          <w:color w:val="auto"/>
        </w:rPr>
        <w:t>2.2</w:t>
      </w:r>
      <w:r w:rsidR="004C4725" w:rsidRPr="0008177C">
        <w:rPr>
          <w:rFonts w:ascii="Times New Roman" w:hAnsi="Times New Roman" w:cs="Times New Roman"/>
          <w:color w:val="auto"/>
        </w:rPr>
        <w:t>. Problem Durumu</w:t>
      </w:r>
      <w:bookmarkEnd w:id="17"/>
    </w:p>
    <w:p w:rsidR="00494894" w:rsidRPr="0008177C" w:rsidRDefault="007159B7" w:rsidP="00341FE9">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ab/>
      </w:r>
      <w:r w:rsidR="00341FE9" w:rsidRPr="0008177C">
        <w:rPr>
          <w:rFonts w:ascii="Times New Roman" w:hAnsi="Times New Roman" w:cs="Times New Roman"/>
          <w:sz w:val="24"/>
          <w:szCs w:val="24"/>
        </w:rPr>
        <w:t>Türkiye’de girişimcilik niyetinde olan kişilerin en fazla başvurdukları yöntemlerden birisi girişimcilik eğitimidir. Türkiye’de girişimcilik eğitimi alan 400 kişi üzerinde yapılan bir araştırmaya göre girişimcilik niyetinde olan kişilerin özellikleri şu şekilde ortaya koyulmuştur (Asuman, 2014: 57):</w:t>
      </w:r>
    </w:p>
    <w:p w:rsidR="00341FE9" w:rsidRPr="0008177C" w:rsidRDefault="00341FE9" w:rsidP="00315E94">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 Girişimci adaylarının eğitim seviyeleri yüksektir.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Girişimcilik yaş aralığı yoğunluğu 30-44 yaş arasındadır.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Kadınların girişimciliğe olan ilgilerinin giderek artmaktadır.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lastRenderedPageBreak/>
        <w:t>Çoğunluğun</w:t>
      </w:r>
      <w:r w:rsidR="00E41915" w:rsidRPr="0008177C">
        <w:rPr>
          <w:rFonts w:ascii="Times New Roman" w:hAnsi="Times New Roman" w:cs="Times New Roman"/>
          <w:sz w:val="24"/>
          <w:szCs w:val="24"/>
        </w:rPr>
        <w:t xml:space="preserve"> iş tecrübesi</w:t>
      </w:r>
      <w:r w:rsidRPr="0008177C">
        <w:rPr>
          <w:rFonts w:ascii="Times New Roman" w:hAnsi="Times New Roman" w:cs="Times New Roman"/>
          <w:sz w:val="24"/>
          <w:szCs w:val="24"/>
        </w:rPr>
        <w:t xml:space="preserve"> düşüktür.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Girişimci adaylarının yü</w:t>
      </w:r>
      <w:r w:rsidR="00E41915" w:rsidRPr="0008177C">
        <w:rPr>
          <w:rFonts w:ascii="Times New Roman" w:hAnsi="Times New Roman" w:cs="Times New Roman"/>
          <w:sz w:val="24"/>
          <w:szCs w:val="24"/>
        </w:rPr>
        <w:t>zde 90’nı</w:t>
      </w:r>
      <w:r w:rsidRPr="0008177C">
        <w:rPr>
          <w:rFonts w:ascii="Times New Roman" w:hAnsi="Times New Roman" w:cs="Times New Roman"/>
          <w:sz w:val="24"/>
          <w:szCs w:val="24"/>
        </w:rPr>
        <w:t xml:space="preserve"> ilk defa iş kuracaktır.  </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Girişimci adaylarının çoğunluğu ortak istememektedir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Girişimci adaylarının ortalama </w:t>
      </w:r>
      <w:r w:rsidR="00836A7D" w:rsidRPr="0008177C">
        <w:rPr>
          <w:rFonts w:ascii="Times New Roman" w:hAnsi="Times New Roman" w:cs="Times New Roman"/>
          <w:sz w:val="24"/>
          <w:szCs w:val="24"/>
        </w:rPr>
        <w:t>olarak</w:t>
      </w:r>
      <w:r w:rsidRPr="0008177C">
        <w:rPr>
          <w:rFonts w:ascii="Times New Roman" w:hAnsi="Times New Roman" w:cs="Times New Roman"/>
          <w:sz w:val="24"/>
          <w:szCs w:val="24"/>
        </w:rPr>
        <w:t xml:space="preserve"> 5 kişilik istihdam yaratma potansiyeli taşımaktadırlar</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Başlangıç sermayesi 50,000 TL ve altında kalmaktadır. </w:t>
      </w:r>
    </w:p>
    <w:p w:rsidR="00341FE9" w:rsidRPr="0008177C" w:rsidRDefault="00341FE9" w:rsidP="00341FE9">
      <w:pPr>
        <w:pStyle w:val="ListeParagraf"/>
        <w:numPr>
          <w:ilvl w:val="0"/>
          <w:numId w:val="18"/>
        </w:num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Girişimci adayları sermaye ihtiyaçlarını devlet desteklerinin yanı sıra öncelikle </w:t>
      </w:r>
      <w:r w:rsidR="00836A7D" w:rsidRPr="0008177C">
        <w:rPr>
          <w:rFonts w:ascii="Times New Roman" w:hAnsi="Times New Roman" w:cs="Times New Roman"/>
          <w:sz w:val="24"/>
          <w:szCs w:val="24"/>
        </w:rPr>
        <w:t>öz kaynakları</w:t>
      </w:r>
      <w:r w:rsidRPr="0008177C">
        <w:rPr>
          <w:rFonts w:ascii="Times New Roman" w:hAnsi="Times New Roman" w:cs="Times New Roman"/>
          <w:sz w:val="24"/>
          <w:szCs w:val="24"/>
        </w:rPr>
        <w:t xml:space="preserve"> ve aile yardımı sonrasında da banka kredileri ile çözmeyi düşünmektedirler</w:t>
      </w:r>
      <w:r w:rsidR="00E41915" w:rsidRPr="0008177C">
        <w:rPr>
          <w:rFonts w:ascii="Times New Roman" w:hAnsi="Times New Roman" w:cs="Times New Roman"/>
          <w:sz w:val="24"/>
          <w:szCs w:val="24"/>
        </w:rPr>
        <w:t>.</w:t>
      </w:r>
    </w:p>
    <w:p w:rsidR="00CF1494" w:rsidRPr="0008177C" w:rsidRDefault="00341FE9" w:rsidP="004F5409">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Türkiye’de</w:t>
      </w:r>
      <w:r w:rsidR="007159B7" w:rsidRPr="0008177C">
        <w:rPr>
          <w:rFonts w:ascii="Times New Roman" w:hAnsi="Times New Roman" w:cs="Times New Roman"/>
          <w:sz w:val="24"/>
          <w:szCs w:val="24"/>
        </w:rPr>
        <w:t xml:space="preserve"> girişimcilik</w:t>
      </w:r>
      <w:r w:rsidR="00AB57AB" w:rsidRPr="0008177C">
        <w:rPr>
          <w:rFonts w:ascii="Times New Roman" w:hAnsi="Times New Roman" w:cs="Times New Roman"/>
          <w:sz w:val="24"/>
          <w:szCs w:val="24"/>
        </w:rPr>
        <w:t xml:space="preserve"> sürekli olarak teşvik edilse de</w:t>
      </w:r>
      <w:r w:rsidR="007159B7" w:rsidRPr="0008177C">
        <w:rPr>
          <w:rFonts w:ascii="Times New Roman" w:hAnsi="Times New Roman" w:cs="Times New Roman"/>
          <w:sz w:val="24"/>
          <w:szCs w:val="24"/>
        </w:rPr>
        <w:t xml:space="preserve"> henüz istenilen düzeye ulaşamamıştır</w:t>
      </w:r>
      <w:r w:rsidR="006E27F1" w:rsidRPr="0008177C">
        <w:rPr>
          <w:rFonts w:ascii="Times New Roman" w:hAnsi="Times New Roman" w:cs="Times New Roman"/>
          <w:sz w:val="24"/>
          <w:szCs w:val="24"/>
        </w:rPr>
        <w:t xml:space="preserve">. </w:t>
      </w:r>
      <w:r w:rsidR="00AB57AB" w:rsidRPr="0008177C">
        <w:rPr>
          <w:rFonts w:ascii="Times New Roman" w:hAnsi="Times New Roman" w:cs="Times New Roman"/>
          <w:sz w:val="24"/>
          <w:szCs w:val="24"/>
        </w:rPr>
        <w:t xml:space="preserve">Bu nedenle girişimciliğin </w:t>
      </w:r>
      <w:r w:rsidR="004F5409" w:rsidRPr="0008177C">
        <w:rPr>
          <w:rFonts w:ascii="Times New Roman" w:hAnsi="Times New Roman" w:cs="Times New Roman"/>
          <w:sz w:val="24"/>
          <w:szCs w:val="24"/>
        </w:rPr>
        <w:t xml:space="preserve">neyin arttırdığını ve neyin engellediğini </w:t>
      </w:r>
      <w:r w:rsidR="00AB57AB" w:rsidRPr="0008177C">
        <w:rPr>
          <w:rFonts w:ascii="Times New Roman" w:hAnsi="Times New Roman" w:cs="Times New Roman"/>
          <w:sz w:val="24"/>
          <w:szCs w:val="24"/>
        </w:rPr>
        <w:t>daha iyi anlayabilmek ve</w:t>
      </w:r>
      <w:r w:rsidR="004F5409" w:rsidRPr="0008177C">
        <w:rPr>
          <w:rFonts w:ascii="Times New Roman" w:hAnsi="Times New Roman" w:cs="Times New Roman"/>
          <w:sz w:val="24"/>
          <w:szCs w:val="24"/>
        </w:rPr>
        <w:t>ya</w:t>
      </w:r>
      <w:r w:rsidR="00AB57AB" w:rsidRPr="0008177C">
        <w:rPr>
          <w:rFonts w:ascii="Times New Roman" w:hAnsi="Times New Roman" w:cs="Times New Roman"/>
          <w:sz w:val="24"/>
          <w:szCs w:val="24"/>
        </w:rPr>
        <w:t xml:space="preserve"> girişimciliği hangi </w:t>
      </w:r>
      <w:r w:rsidR="00285C9E" w:rsidRPr="0008177C">
        <w:rPr>
          <w:rFonts w:ascii="Times New Roman" w:hAnsi="Times New Roman" w:cs="Times New Roman"/>
          <w:sz w:val="24"/>
          <w:szCs w:val="24"/>
        </w:rPr>
        <w:t>faktörlerin</w:t>
      </w:r>
      <w:r w:rsidR="00AB57AB" w:rsidRPr="0008177C">
        <w:rPr>
          <w:rFonts w:ascii="Times New Roman" w:hAnsi="Times New Roman" w:cs="Times New Roman"/>
          <w:sz w:val="24"/>
          <w:szCs w:val="24"/>
        </w:rPr>
        <w:t xml:space="preserve"> olumlu</w:t>
      </w:r>
      <w:r w:rsidR="006E27F1" w:rsidRPr="0008177C">
        <w:rPr>
          <w:rFonts w:ascii="Times New Roman" w:hAnsi="Times New Roman" w:cs="Times New Roman"/>
          <w:sz w:val="24"/>
          <w:szCs w:val="24"/>
        </w:rPr>
        <w:t xml:space="preserve"> veya olumsuz</w:t>
      </w:r>
      <w:r w:rsidR="00AB57AB" w:rsidRPr="0008177C">
        <w:rPr>
          <w:rFonts w:ascii="Times New Roman" w:hAnsi="Times New Roman" w:cs="Times New Roman"/>
          <w:sz w:val="24"/>
          <w:szCs w:val="24"/>
        </w:rPr>
        <w:t xml:space="preserve"> etkilediğini ortaya koymak yönündeki çalı</w:t>
      </w:r>
      <w:r w:rsidR="002E740E" w:rsidRPr="0008177C">
        <w:rPr>
          <w:rFonts w:ascii="Times New Roman" w:hAnsi="Times New Roman" w:cs="Times New Roman"/>
          <w:sz w:val="24"/>
          <w:szCs w:val="24"/>
        </w:rPr>
        <w:t>şmalara ihtiyaç duyulmaktadır</w:t>
      </w:r>
      <w:r w:rsidR="00AB57AB" w:rsidRPr="0008177C">
        <w:rPr>
          <w:rFonts w:ascii="Times New Roman" w:hAnsi="Times New Roman" w:cs="Times New Roman"/>
          <w:sz w:val="24"/>
          <w:szCs w:val="24"/>
        </w:rPr>
        <w:t xml:space="preserve">. </w:t>
      </w:r>
    </w:p>
    <w:p w:rsidR="00985A10" w:rsidRPr="0008177C" w:rsidRDefault="002919D2" w:rsidP="00B227F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Türkiye’de</w:t>
      </w:r>
      <w:r w:rsidR="00CF1494" w:rsidRPr="0008177C">
        <w:rPr>
          <w:rFonts w:ascii="Times New Roman" w:hAnsi="Times New Roman" w:cs="Times New Roman"/>
          <w:sz w:val="24"/>
          <w:szCs w:val="24"/>
        </w:rPr>
        <w:t>, girişimcilik ile ilgili yapılan araştırmalarda girişimcilik niyetinin fazlasıyla öne çıktığı göze çarpmaktadır (Eser ve Yıldız, 2015: 93).</w:t>
      </w:r>
      <w:r w:rsidR="00AB57AB" w:rsidRPr="0008177C">
        <w:rPr>
          <w:rFonts w:ascii="Times New Roman" w:hAnsi="Times New Roman" w:cs="Times New Roman"/>
          <w:sz w:val="24"/>
          <w:szCs w:val="24"/>
        </w:rPr>
        <w:t xml:space="preserve"> Buna karşın g</w:t>
      </w:r>
      <w:r w:rsidR="007159B7" w:rsidRPr="0008177C">
        <w:rPr>
          <w:rFonts w:ascii="Times New Roman" w:hAnsi="Times New Roman" w:cs="Times New Roman"/>
          <w:sz w:val="24"/>
          <w:szCs w:val="24"/>
        </w:rPr>
        <w:t>irişimci</w:t>
      </w:r>
      <w:r w:rsidR="00925B46">
        <w:rPr>
          <w:rFonts w:ascii="Times New Roman" w:hAnsi="Times New Roman" w:cs="Times New Roman"/>
          <w:sz w:val="24"/>
          <w:szCs w:val="24"/>
        </w:rPr>
        <w:t>lik niyetini</w:t>
      </w:r>
      <w:r w:rsidR="00B227FB" w:rsidRPr="0008177C">
        <w:rPr>
          <w:rFonts w:ascii="Times New Roman" w:hAnsi="Times New Roman" w:cs="Times New Roman"/>
          <w:sz w:val="24"/>
          <w:szCs w:val="24"/>
        </w:rPr>
        <w:t xml:space="preserve"> etkileyen faktörlerin bir kısmı henüz </w:t>
      </w:r>
      <w:r w:rsidR="00341FE9" w:rsidRPr="0008177C">
        <w:rPr>
          <w:rFonts w:ascii="Times New Roman" w:hAnsi="Times New Roman" w:cs="Times New Roman"/>
          <w:sz w:val="24"/>
          <w:szCs w:val="24"/>
        </w:rPr>
        <w:t>ortaya çıkarılmamıştı</w:t>
      </w:r>
      <w:r w:rsidR="00925B46">
        <w:rPr>
          <w:rFonts w:ascii="Times New Roman" w:hAnsi="Times New Roman" w:cs="Times New Roman"/>
          <w:sz w:val="24"/>
          <w:szCs w:val="24"/>
        </w:rPr>
        <w:t>r</w:t>
      </w:r>
      <w:r w:rsidR="00B227FB" w:rsidRPr="0008177C">
        <w:rPr>
          <w:rFonts w:ascii="Times New Roman" w:hAnsi="Times New Roman" w:cs="Times New Roman"/>
          <w:sz w:val="24"/>
          <w:szCs w:val="24"/>
        </w:rPr>
        <w:t>.</w:t>
      </w:r>
      <w:r w:rsidR="007159B7" w:rsidRPr="0008177C">
        <w:rPr>
          <w:rFonts w:ascii="Times New Roman" w:hAnsi="Times New Roman" w:cs="Times New Roman"/>
          <w:sz w:val="24"/>
          <w:szCs w:val="24"/>
        </w:rPr>
        <w:t xml:space="preserve"> Bu tez çalışması Türkiye’de</w:t>
      </w:r>
      <w:r w:rsidR="00AB57AB" w:rsidRPr="0008177C">
        <w:rPr>
          <w:rFonts w:ascii="Times New Roman" w:hAnsi="Times New Roman" w:cs="Times New Roman"/>
          <w:sz w:val="24"/>
          <w:szCs w:val="24"/>
        </w:rPr>
        <w:t xml:space="preserve"> sürekli teşvik edilmesine rağmen</w:t>
      </w:r>
      <w:r w:rsidR="007159B7" w:rsidRPr="0008177C">
        <w:rPr>
          <w:rFonts w:ascii="Times New Roman" w:hAnsi="Times New Roman" w:cs="Times New Roman"/>
          <w:sz w:val="24"/>
          <w:szCs w:val="24"/>
        </w:rPr>
        <w:t xml:space="preserve"> henüz istenilen düzeyde olmayan veya eksik olan girişimciliği olumlu</w:t>
      </w:r>
      <w:r w:rsidR="00CF1494" w:rsidRPr="0008177C">
        <w:rPr>
          <w:rFonts w:ascii="Times New Roman" w:hAnsi="Times New Roman" w:cs="Times New Roman"/>
          <w:sz w:val="24"/>
          <w:szCs w:val="24"/>
        </w:rPr>
        <w:t xml:space="preserve"> (para sevgisi)</w:t>
      </w:r>
      <w:r w:rsidR="007159B7" w:rsidRPr="0008177C">
        <w:rPr>
          <w:rFonts w:ascii="Times New Roman" w:hAnsi="Times New Roman" w:cs="Times New Roman"/>
          <w:sz w:val="24"/>
          <w:szCs w:val="24"/>
        </w:rPr>
        <w:t xml:space="preserve"> ve olumsuz</w:t>
      </w:r>
      <w:r w:rsidR="00CF1494" w:rsidRPr="0008177C">
        <w:rPr>
          <w:rFonts w:ascii="Times New Roman" w:hAnsi="Times New Roman" w:cs="Times New Roman"/>
          <w:sz w:val="24"/>
          <w:szCs w:val="24"/>
        </w:rPr>
        <w:t xml:space="preserve"> (başarısızlık korkusu)</w:t>
      </w:r>
      <w:r w:rsidR="007159B7" w:rsidRPr="0008177C">
        <w:rPr>
          <w:rFonts w:ascii="Times New Roman" w:hAnsi="Times New Roman" w:cs="Times New Roman"/>
          <w:sz w:val="24"/>
          <w:szCs w:val="24"/>
        </w:rPr>
        <w:t xml:space="preserve"> yönde etkileyen faktörlerden ikisini ort</w:t>
      </w:r>
      <w:r w:rsidR="00B227FB" w:rsidRPr="0008177C">
        <w:rPr>
          <w:rFonts w:ascii="Times New Roman" w:hAnsi="Times New Roman" w:cs="Times New Roman"/>
          <w:sz w:val="24"/>
          <w:szCs w:val="24"/>
        </w:rPr>
        <w:t>aya çıkarmayı amaçlamaktadır.</w:t>
      </w:r>
    </w:p>
    <w:p w:rsidR="00985A10" w:rsidRPr="0008177C" w:rsidRDefault="00B227FB" w:rsidP="00341FE9">
      <w:pPr>
        <w:tabs>
          <w:tab w:val="left" w:pos="2291"/>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  </w:t>
      </w:r>
      <w:r w:rsidR="00341FE9" w:rsidRPr="0008177C">
        <w:rPr>
          <w:rFonts w:ascii="Times New Roman" w:hAnsi="Times New Roman" w:cs="Times New Roman"/>
          <w:sz w:val="24"/>
          <w:szCs w:val="24"/>
        </w:rPr>
        <w:tab/>
      </w:r>
    </w:p>
    <w:p w:rsidR="004C4725" w:rsidRPr="0008177C" w:rsidRDefault="009E7CAE" w:rsidP="00A15345">
      <w:pPr>
        <w:pStyle w:val="Balk2"/>
        <w:spacing w:line="360" w:lineRule="auto"/>
        <w:ind w:left="0" w:firstLine="709"/>
        <w:rPr>
          <w:rFonts w:ascii="Times New Roman" w:hAnsi="Times New Roman" w:cs="Times New Roman"/>
          <w:color w:val="auto"/>
        </w:rPr>
      </w:pPr>
      <w:bookmarkStart w:id="18" w:name="_Toc54743383"/>
      <w:r w:rsidRPr="0008177C">
        <w:rPr>
          <w:rFonts w:ascii="Times New Roman" w:hAnsi="Times New Roman" w:cs="Times New Roman"/>
          <w:color w:val="auto"/>
        </w:rPr>
        <w:t>2.3</w:t>
      </w:r>
      <w:r w:rsidR="00B262F4">
        <w:rPr>
          <w:rFonts w:ascii="Times New Roman" w:hAnsi="Times New Roman" w:cs="Times New Roman"/>
          <w:color w:val="auto"/>
        </w:rPr>
        <w:t>.</w:t>
      </w:r>
      <w:r w:rsidRPr="0008177C">
        <w:rPr>
          <w:rFonts w:ascii="Times New Roman" w:hAnsi="Times New Roman" w:cs="Times New Roman"/>
          <w:color w:val="auto"/>
        </w:rPr>
        <w:t xml:space="preserve"> </w:t>
      </w:r>
      <w:r w:rsidR="004C4725" w:rsidRPr="0008177C">
        <w:rPr>
          <w:rFonts w:ascii="Times New Roman" w:hAnsi="Times New Roman" w:cs="Times New Roman"/>
          <w:color w:val="auto"/>
        </w:rPr>
        <w:t>Konunun Önemi</w:t>
      </w:r>
      <w:bookmarkEnd w:id="18"/>
    </w:p>
    <w:p w:rsidR="004232F3" w:rsidRPr="0008177C" w:rsidRDefault="00130EE1" w:rsidP="00B227F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Eser ve Yıldız, (2015: </w:t>
      </w:r>
      <w:r w:rsidR="009F41A0" w:rsidRPr="0008177C">
        <w:rPr>
          <w:rFonts w:ascii="Times New Roman" w:hAnsi="Times New Roman" w:cs="Times New Roman"/>
          <w:sz w:val="24"/>
          <w:szCs w:val="24"/>
        </w:rPr>
        <w:t>105</w:t>
      </w:r>
      <w:r w:rsidRPr="0008177C">
        <w:rPr>
          <w:rFonts w:ascii="Times New Roman" w:hAnsi="Times New Roman" w:cs="Times New Roman"/>
          <w:sz w:val="24"/>
          <w:szCs w:val="24"/>
        </w:rPr>
        <w:t xml:space="preserve">) girişimcilik ile ilgili Türkiye’deki akademik çalışmaları değerlendirdikleri makalelerinde gelecekte yapılacak çalışmalarda, öncelikle ve de özellikle yalnızca girişimci bireyi tanımlamaya yönelik çalışmalardan kaçınmak gerektiğini </w:t>
      </w:r>
      <w:r w:rsidR="00A72CA9" w:rsidRPr="0008177C">
        <w:rPr>
          <w:rFonts w:ascii="Times New Roman" w:hAnsi="Times New Roman" w:cs="Times New Roman"/>
          <w:sz w:val="24"/>
          <w:szCs w:val="24"/>
        </w:rPr>
        <w:t>ifade etmişlerdir.</w:t>
      </w:r>
      <w:r w:rsidRPr="0008177C">
        <w:rPr>
          <w:rFonts w:ascii="Times New Roman" w:hAnsi="Times New Roman" w:cs="Times New Roman"/>
          <w:sz w:val="24"/>
          <w:szCs w:val="24"/>
        </w:rPr>
        <w:t xml:space="preserve"> Bu bağlamda</w:t>
      </w:r>
      <w:r w:rsidR="002F484F" w:rsidRPr="0008177C">
        <w:rPr>
          <w:rFonts w:ascii="Times New Roman" w:hAnsi="Times New Roman" w:cs="Times New Roman"/>
          <w:sz w:val="24"/>
          <w:szCs w:val="24"/>
        </w:rPr>
        <w:t xml:space="preserve"> bu </w:t>
      </w:r>
      <w:r w:rsidRPr="0008177C">
        <w:rPr>
          <w:rFonts w:ascii="Times New Roman" w:hAnsi="Times New Roman" w:cs="Times New Roman"/>
          <w:sz w:val="24"/>
          <w:szCs w:val="24"/>
        </w:rPr>
        <w:t>çalışma girişimcide bulunması g</w:t>
      </w:r>
      <w:r w:rsidR="00B227FB" w:rsidRPr="0008177C">
        <w:rPr>
          <w:rFonts w:ascii="Times New Roman" w:hAnsi="Times New Roman" w:cs="Times New Roman"/>
          <w:sz w:val="24"/>
          <w:szCs w:val="24"/>
        </w:rPr>
        <w:t>ereken özelliklere</w:t>
      </w:r>
      <w:r w:rsidRPr="0008177C">
        <w:rPr>
          <w:rFonts w:ascii="Times New Roman" w:hAnsi="Times New Roman" w:cs="Times New Roman"/>
          <w:sz w:val="24"/>
          <w:szCs w:val="24"/>
        </w:rPr>
        <w:t xml:space="preserve"> veya girişimciyi </w:t>
      </w:r>
      <w:r w:rsidR="00251773" w:rsidRPr="0008177C">
        <w:rPr>
          <w:rFonts w:ascii="Times New Roman" w:hAnsi="Times New Roman" w:cs="Times New Roman"/>
          <w:sz w:val="24"/>
          <w:szCs w:val="24"/>
        </w:rPr>
        <w:t>tanımlayan özelliklere</w:t>
      </w:r>
      <w:r w:rsidRPr="0008177C">
        <w:rPr>
          <w:rFonts w:ascii="Times New Roman" w:hAnsi="Times New Roman" w:cs="Times New Roman"/>
          <w:sz w:val="24"/>
          <w:szCs w:val="24"/>
        </w:rPr>
        <w:t xml:space="preserve"> değil</w:t>
      </w:r>
      <w:r w:rsidR="00DB398B" w:rsidRPr="0008177C">
        <w:rPr>
          <w:rFonts w:ascii="Times New Roman" w:hAnsi="Times New Roman" w:cs="Times New Roman"/>
          <w:sz w:val="24"/>
          <w:szCs w:val="24"/>
        </w:rPr>
        <w:t>,</w:t>
      </w:r>
      <w:r w:rsidRPr="0008177C">
        <w:rPr>
          <w:rFonts w:ascii="Times New Roman" w:hAnsi="Times New Roman" w:cs="Times New Roman"/>
          <w:sz w:val="24"/>
          <w:szCs w:val="24"/>
        </w:rPr>
        <w:t xml:space="preserve"> girişimciliği </w:t>
      </w:r>
      <w:r w:rsidR="00AE270F" w:rsidRPr="0008177C">
        <w:rPr>
          <w:rFonts w:ascii="Times New Roman" w:hAnsi="Times New Roman" w:cs="Times New Roman"/>
          <w:sz w:val="24"/>
          <w:szCs w:val="24"/>
        </w:rPr>
        <w:t>etkileyen</w:t>
      </w:r>
      <w:r w:rsidR="00B227FB" w:rsidRPr="0008177C">
        <w:rPr>
          <w:rFonts w:ascii="Times New Roman" w:hAnsi="Times New Roman" w:cs="Times New Roman"/>
          <w:sz w:val="24"/>
          <w:szCs w:val="24"/>
        </w:rPr>
        <w:t xml:space="preserve"> faktörlere odaklanmıştır. </w:t>
      </w:r>
    </w:p>
    <w:p w:rsidR="00257AAD" w:rsidRPr="0008177C" w:rsidRDefault="00797042" w:rsidP="00B227F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çalışma girişimcilik ile ilişkisi olduğu dü</w:t>
      </w:r>
      <w:r w:rsidR="00B227FB" w:rsidRPr="0008177C">
        <w:rPr>
          <w:rFonts w:ascii="Times New Roman" w:hAnsi="Times New Roman" w:cs="Times New Roman"/>
          <w:sz w:val="24"/>
          <w:szCs w:val="24"/>
        </w:rPr>
        <w:t>şünülen para sevgisi değişkeni</w:t>
      </w:r>
      <w:r w:rsidRPr="0008177C">
        <w:rPr>
          <w:rFonts w:ascii="Times New Roman" w:hAnsi="Times New Roman" w:cs="Times New Roman"/>
          <w:sz w:val="24"/>
          <w:szCs w:val="24"/>
        </w:rPr>
        <w:t xml:space="preserve"> incele</w:t>
      </w:r>
      <w:r w:rsidR="00B227FB" w:rsidRPr="0008177C">
        <w:rPr>
          <w:rFonts w:ascii="Times New Roman" w:hAnsi="Times New Roman" w:cs="Times New Roman"/>
          <w:sz w:val="24"/>
          <w:szCs w:val="24"/>
        </w:rPr>
        <w:t>n</w:t>
      </w:r>
      <w:r w:rsidRPr="0008177C">
        <w:rPr>
          <w:rFonts w:ascii="Times New Roman" w:hAnsi="Times New Roman" w:cs="Times New Roman"/>
          <w:sz w:val="24"/>
          <w:szCs w:val="24"/>
        </w:rPr>
        <w:t>miştir. Kişilerin paraya ilişkin tutumlarının girişimciliğe etki edip etmediğini ortaya koymak girişimciliği etkileyen bir faktörün ortaya çıkarılmasını sağl</w:t>
      </w:r>
      <w:r w:rsidR="00B227FB" w:rsidRPr="0008177C">
        <w:rPr>
          <w:rFonts w:ascii="Times New Roman" w:hAnsi="Times New Roman" w:cs="Times New Roman"/>
          <w:sz w:val="24"/>
          <w:szCs w:val="24"/>
        </w:rPr>
        <w:t>ayacaktır. Bu çalışma para sevgisinin giri</w:t>
      </w:r>
      <w:r w:rsidR="006E27F1" w:rsidRPr="0008177C">
        <w:rPr>
          <w:rFonts w:ascii="Times New Roman" w:hAnsi="Times New Roman" w:cs="Times New Roman"/>
          <w:sz w:val="24"/>
          <w:szCs w:val="24"/>
        </w:rPr>
        <w:t xml:space="preserve">şimcilik niyetini </w:t>
      </w:r>
      <w:r w:rsidR="00836A7D" w:rsidRPr="0008177C">
        <w:rPr>
          <w:rFonts w:ascii="Times New Roman" w:hAnsi="Times New Roman" w:cs="Times New Roman"/>
          <w:sz w:val="24"/>
          <w:szCs w:val="24"/>
        </w:rPr>
        <w:t>olumlu</w:t>
      </w:r>
      <w:r w:rsidR="006E27F1" w:rsidRPr="0008177C">
        <w:rPr>
          <w:rFonts w:ascii="Times New Roman" w:hAnsi="Times New Roman" w:cs="Times New Roman"/>
          <w:sz w:val="24"/>
          <w:szCs w:val="24"/>
        </w:rPr>
        <w:t xml:space="preserve"> etkile</w:t>
      </w:r>
      <w:r w:rsidR="00B227FB" w:rsidRPr="0008177C">
        <w:rPr>
          <w:rFonts w:ascii="Times New Roman" w:hAnsi="Times New Roman" w:cs="Times New Roman"/>
          <w:sz w:val="24"/>
          <w:szCs w:val="24"/>
        </w:rPr>
        <w:t xml:space="preserve">diği </w:t>
      </w:r>
      <w:r w:rsidR="006E27F1" w:rsidRPr="0008177C">
        <w:rPr>
          <w:rFonts w:ascii="Times New Roman" w:hAnsi="Times New Roman" w:cs="Times New Roman"/>
          <w:sz w:val="24"/>
          <w:szCs w:val="24"/>
        </w:rPr>
        <w:t>varsayımına</w:t>
      </w:r>
      <w:r w:rsidR="00B227FB" w:rsidRPr="0008177C">
        <w:rPr>
          <w:rFonts w:ascii="Times New Roman" w:hAnsi="Times New Roman" w:cs="Times New Roman"/>
          <w:sz w:val="24"/>
          <w:szCs w:val="24"/>
        </w:rPr>
        <w:t xml:space="preserve"> dayanmaktadır. Ayrıca çalışmada </w:t>
      </w:r>
      <w:r w:rsidRPr="0008177C">
        <w:rPr>
          <w:rFonts w:ascii="Times New Roman" w:hAnsi="Times New Roman" w:cs="Times New Roman"/>
          <w:sz w:val="24"/>
          <w:szCs w:val="24"/>
        </w:rPr>
        <w:t>girişimcilik ve para s</w:t>
      </w:r>
      <w:r w:rsidR="00B227FB" w:rsidRPr="0008177C">
        <w:rPr>
          <w:rFonts w:ascii="Times New Roman" w:hAnsi="Times New Roman" w:cs="Times New Roman"/>
          <w:sz w:val="24"/>
          <w:szCs w:val="24"/>
        </w:rPr>
        <w:t>evgisi ilişkisinde b</w:t>
      </w:r>
      <w:r w:rsidRPr="0008177C">
        <w:rPr>
          <w:rFonts w:ascii="Times New Roman" w:hAnsi="Times New Roman" w:cs="Times New Roman"/>
          <w:sz w:val="24"/>
          <w:szCs w:val="24"/>
        </w:rPr>
        <w:t xml:space="preserve">aşarısızlık </w:t>
      </w:r>
      <w:r w:rsidRPr="0008177C">
        <w:rPr>
          <w:rFonts w:ascii="Times New Roman" w:hAnsi="Times New Roman" w:cs="Times New Roman"/>
          <w:sz w:val="24"/>
          <w:szCs w:val="24"/>
        </w:rPr>
        <w:lastRenderedPageBreak/>
        <w:t xml:space="preserve">korkusunun rolü incelemiştir. Acaba kişilerin başarısızlık korkusuna sahip olmaları para sevgisi ve girişimcilik niyeti ilişkisini etkiler mi? Bu tez çalışmasında bu sorunun cevabı aranmaktadır. Dolayısıyla çalışma girişimciliği etkileyen faktörlerin ortaya koyulmasına katkı sağlaması açısından önem taşımaktadır. </w:t>
      </w:r>
      <w:r w:rsidR="009E7CAE" w:rsidRPr="0008177C">
        <w:rPr>
          <w:rFonts w:ascii="Times New Roman" w:hAnsi="Times New Roman" w:cs="Times New Roman"/>
          <w:sz w:val="24"/>
          <w:szCs w:val="24"/>
        </w:rPr>
        <w:t xml:space="preserve"> </w:t>
      </w:r>
    </w:p>
    <w:p w:rsidR="00985A10" w:rsidRPr="0008177C" w:rsidRDefault="00985A10" w:rsidP="00B227FB">
      <w:pPr>
        <w:spacing w:after="0" w:line="360" w:lineRule="auto"/>
        <w:ind w:firstLine="708"/>
        <w:jc w:val="both"/>
        <w:rPr>
          <w:rFonts w:ascii="Times New Roman" w:hAnsi="Times New Roman" w:cs="Times New Roman"/>
          <w:sz w:val="24"/>
          <w:szCs w:val="24"/>
        </w:rPr>
      </w:pPr>
    </w:p>
    <w:p w:rsidR="00985A10" w:rsidRPr="0008177C" w:rsidRDefault="009E7CAE" w:rsidP="00985A10">
      <w:pPr>
        <w:pStyle w:val="Balk2"/>
        <w:spacing w:line="360" w:lineRule="auto"/>
        <w:ind w:left="0" w:firstLine="709"/>
        <w:rPr>
          <w:rFonts w:ascii="Times New Roman" w:hAnsi="Times New Roman" w:cs="Times New Roman"/>
          <w:color w:val="auto"/>
        </w:rPr>
      </w:pPr>
      <w:bookmarkStart w:id="19" w:name="_Toc54743386"/>
      <w:r w:rsidRPr="0008177C">
        <w:rPr>
          <w:rFonts w:ascii="Times New Roman" w:hAnsi="Times New Roman" w:cs="Times New Roman"/>
          <w:color w:val="auto"/>
        </w:rPr>
        <w:t>2.</w:t>
      </w:r>
      <w:r w:rsidR="004367AE" w:rsidRPr="0008177C">
        <w:rPr>
          <w:rFonts w:ascii="Times New Roman" w:hAnsi="Times New Roman" w:cs="Times New Roman"/>
          <w:color w:val="auto"/>
        </w:rPr>
        <w:t>4</w:t>
      </w:r>
      <w:r w:rsidR="00B262F4">
        <w:rPr>
          <w:rFonts w:ascii="Times New Roman" w:hAnsi="Times New Roman" w:cs="Times New Roman"/>
          <w:color w:val="auto"/>
        </w:rPr>
        <w:t>.</w:t>
      </w:r>
      <w:r w:rsidR="004C4725" w:rsidRPr="0008177C">
        <w:rPr>
          <w:rFonts w:ascii="Times New Roman" w:hAnsi="Times New Roman" w:cs="Times New Roman"/>
          <w:color w:val="auto"/>
        </w:rPr>
        <w:t xml:space="preserve"> Araştırmanın Varsayımları</w:t>
      </w:r>
      <w:bookmarkEnd w:id="19"/>
    </w:p>
    <w:p w:rsidR="008A14C2" w:rsidRPr="0008177C" w:rsidRDefault="00534A09" w:rsidP="008A14C2">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Bu </w:t>
      </w:r>
      <w:r w:rsidR="00FE3AD2" w:rsidRPr="0008177C">
        <w:rPr>
          <w:rFonts w:ascii="Times New Roman" w:hAnsi="Times New Roman" w:cs="Times New Roman"/>
          <w:sz w:val="24"/>
          <w:szCs w:val="24"/>
        </w:rPr>
        <w:t xml:space="preserve">tez </w:t>
      </w:r>
      <w:r w:rsidRPr="0008177C">
        <w:rPr>
          <w:rFonts w:ascii="Times New Roman" w:hAnsi="Times New Roman" w:cs="Times New Roman"/>
          <w:sz w:val="24"/>
          <w:szCs w:val="24"/>
        </w:rPr>
        <w:t>çalışma</w:t>
      </w:r>
      <w:r w:rsidR="00FE3AD2" w:rsidRPr="0008177C">
        <w:rPr>
          <w:rFonts w:ascii="Times New Roman" w:hAnsi="Times New Roman" w:cs="Times New Roman"/>
          <w:sz w:val="24"/>
          <w:szCs w:val="24"/>
        </w:rPr>
        <w:t>sı</w:t>
      </w:r>
      <w:r w:rsidRPr="0008177C">
        <w:rPr>
          <w:rFonts w:ascii="Times New Roman" w:hAnsi="Times New Roman" w:cs="Times New Roman"/>
          <w:sz w:val="24"/>
          <w:szCs w:val="24"/>
        </w:rPr>
        <w:t xml:space="preserve">nın ilk varsayımı para sevgisi ile girişimcilik niyeti arasında anlamlı ve pozitif yönlü bir ilişki olduğudur. Çalışmanın ikinci varsayımı para sevgisi ile girişimcilik niyeti arasındaki ilişkide başarısızlık korkusunun koşul değişken olduğudur. Diğer bir ifade ile para sevgisi ve girişimcilik ilişkisi başarısızlık korkusu düşük olduğunda istatistiksel olarak anlamlı olacaktır. Buna karşın para sevgisi ve </w:t>
      </w:r>
      <w:r w:rsidR="004232F3" w:rsidRPr="0008177C">
        <w:rPr>
          <w:rFonts w:ascii="Times New Roman" w:hAnsi="Times New Roman" w:cs="Times New Roman"/>
          <w:sz w:val="24"/>
          <w:szCs w:val="24"/>
        </w:rPr>
        <w:t>girişimcilik</w:t>
      </w:r>
      <w:r w:rsidRPr="0008177C">
        <w:rPr>
          <w:rFonts w:ascii="Times New Roman" w:hAnsi="Times New Roman" w:cs="Times New Roman"/>
          <w:sz w:val="24"/>
          <w:szCs w:val="24"/>
        </w:rPr>
        <w:t xml:space="preserve"> arasındaki ilişki başarısızlık korkusu yüksek olduğunda istatistik</w:t>
      </w:r>
      <w:r w:rsidR="009E7CAE" w:rsidRPr="0008177C">
        <w:rPr>
          <w:rFonts w:ascii="Times New Roman" w:hAnsi="Times New Roman" w:cs="Times New Roman"/>
          <w:sz w:val="24"/>
          <w:szCs w:val="24"/>
        </w:rPr>
        <w:t xml:space="preserve">sel olarak anlamsız olacaktır. </w:t>
      </w:r>
      <w:bookmarkStart w:id="20" w:name="_Toc54743389"/>
    </w:p>
    <w:p w:rsidR="004D0B49" w:rsidRPr="0008177C" w:rsidRDefault="004D0B49" w:rsidP="008A14C2">
      <w:pPr>
        <w:spacing w:line="360" w:lineRule="auto"/>
        <w:ind w:firstLine="709"/>
        <w:jc w:val="both"/>
        <w:rPr>
          <w:rFonts w:ascii="Times New Roman" w:hAnsi="Times New Roman" w:cs="Times New Roman"/>
          <w:sz w:val="24"/>
          <w:szCs w:val="24"/>
        </w:rPr>
      </w:pPr>
    </w:p>
    <w:p w:rsidR="00985A10" w:rsidRPr="0008177C" w:rsidRDefault="009E7CAE" w:rsidP="00985A10">
      <w:pPr>
        <w:pStyle w:val="Balk2"/>
        <w:spacing w:line="360" w:lineRule="auto"/>
        <w:ind w:left="0" w:firstLine="709"/>
        <w:rPr>
          <w:rFonts w:ascii="Times New Roman" w:hAnsi="Times New Roman" w:cs="Times New Roman"/>
          <w:color w:val="auto"/>
        </w:rPr>
      </w:pPr>
      <w:r w:rsidRPr="0008177C">
        <w:rPr>
          <w:rFonts w:ascii="Times New Roman" w:hAnsi="Times New Roman" w:cs="Times New Roman"/>
          <w:color w:val="auto"/>
        </w:rPr>
        <w:t>2.</w:t>
      </w:r>
      <w:r w:rsidR="008A14C2" w:rsidRPr="0008177C">
        <w:rPr>
          <w:rFonts w:ascii="Times New Roman" w:hAnsi="Times New Roman" w:cs="Times New Roman"/>
          <w:color w:val="auto"/>
        </w:rPr>
        <w:t>5</w:t>
      </w:r>
      <w:r w:rsidR="004C4725" w:rsidRPr="0008177C">
        <w:rPr>
          <w:rFonts w:ascii="Times New Roman" w:hAnsi="Times New Roman" w:cs="Times New Roman"/>
          <w:color w:val="auto"/>
        </w:rPr>
        <w:t>. Araştırmanın Modeli</w:t>
      </w:r>
      <w:bookmarkEnd w:id="20"/>
    </w:p>
    <w:p w:rsidR="004C4725" w:rsidRPr="0008177C" w:rsidRDefault="00CA75EA" w:rsidP="00A15345">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Araştırmanın</w:t>
      </w:r>
      <w:r w:rsidR="004C4725" w:rsidRPr="0008177C">
        <w:rPr>
          <w:rFonts w:ascii="Times New Roman" w:hAnsi="Times New Roman" w:cs="Times New Roman"/>
          <w:sz w:val="24"/>
          <w:szCs w:val="24"/>
        </w:rPr>
        <w:t xml:space="preserve"> teorik model</w:t>
      </w:r>
      <w:r w:rsidRPr="0008177C">
        <w:rPr>
          <w:rFonts w:ascii="Times New Roman" w:hAnsi="Times New Roman" w:cs="Times New Roman"/>
          <w:sz w:val="24"/>
          <w:szCs w:val="24"/>
        </w:rPr>
        <w:t xml:space="preserve">i Şekil </w:t>
      </w:r>
      <w:r w:rsidR="008548C4" w:rsidRPr="0008177C">
        <w:rPr>
          <w:rFonts w:ascii="Times New Roman" w:hAnsi="Times New Roman" w:cs="Times New Roman"/>
          <w:sz w:val="24"/>
          <w:szCs w:val="24"/>
        </w:rPr>
        <w:t>4’t</w:t>
      </w:r>
      <w:r w:rsidR="00285C9E" w:rsidRPr="0008177C">
        <w:rPr>
          <w:rFonts w:ascii="Times New Roman" w:hAnsi="Times New Roman" w:cs="Times New Roman"/>
          <w:sz w:val="24"/>
          <w:szCs w:val="24"/>
        </w:rPr>
        <w:t>e</w:t>
      </w:r>
      <w:r w:rsidR="004C4725" w:rsidRPr="0008177C">
        <w:rPr>
          <w:rFonts w:ascii="Times New Roman" w:hAnsi="Times New Roman" w:cs="Times New Roman"/>
          <w:sz w:val="24"/>
          <w:szCs w:val="24"/>
        </w:rPr>
        <w:t xml:space="preserve"> gö</w:t>
      </w:r>
      <w:r w:rsidRPr="0008177C">
        <w:rPr>
          <w:rFonts w:ascii="Times New Roman" w:hAnsi="Times New Roman" w:cs="Times New Roman"/>
          <w:sz w:val="24"/>
          <w:szCs w:val="24"/>
        </w:rPr>
        <w:t xml:space="preserve">sterilmiştir. Araştırma modelinde toplam 3 değişken yer almaktadır. </w:t>
      </w:r>
      <w:r w:rsidR="004C4725" w:rsidRPr="0008177C">
        <w:rPr>
          <w:rFonts w:ascii="Times New Roman" w:hAnsi="Times New Roman" w:cs="Times New Roman"/>
          <w:sz w:val="24"/>
          <w:szCs w:val="24"/>
        </w:rPr>
        <w:t xml:space="preserve"> Bu değişkenler; </w:t>
      </w:r>
      <w:r w:rsidRPr="0008177C">
        <w:rPr>
          <w:rFonts w:ascii="Times New Roman" w:hAnsi="Times New Roman" w:cs="Times New Roman"/>
          <w:sz w:val="24"/>
          <w:szCs w:val="24"/>
        </w:rPr>
        <w:t>para sevgisi bağımsız değişken</w:t>
      </w:r>
      <w:r w:rsidR="00DB398B" w:rsidRPr="0008177C">
        <w:rPr>
          <w:rFonts w:ascii="Times New Roman" w:hAnsi="Times New Roman" w:cs="Times New Roman"/>
          <w:sz w:val="24"/>
          <w:szCs w:val="24"/>
        </w:rPr>
        <w:t xml:space="preserve"> olarak</w:t>
      </w:r>
      <w:r w:rsidRPr="0008177C">
        <w:rPr>
          <w:rFonts w:ascii="Times New Roman" w:hAnsi="Times New Roman" w:cs="Times New Roman"/>
          <w:sz w:val="24"/>
          <w:szCs w:val="24"/>
        </w:rPr>
        <w:t>, girişimcilik niyeti bağımlı değişken</w:t>
      </w:r>
      <w:r w:rsidR="00DB398B" w:rsidRPr="0008177C">
        <w:rPr>
          <w:rFonts w:ascii="Times New Roman" w:hAnsi="Times New Roman" w:cs="Times New Roman"/>
          <w:sz w:val="24"/>
          <w:szCs w:val="24"/>
        </w:rPr>
        <w:t xml:space="preserve"> olarak</w:t>
      </w:r>
      <w:r w:rsidRPr="0008177C">
        <w:rPr>
          <w:rFonts w:ascii="Times New Roman" w:hAnsi="Times New Roman" w:cs="Times New Roman"/>
          <w:sz w:val="24"/>
          <w:szCs w:val="24"/>
        </w:rPr>
        <w:t xml:space="preserve"> ve başarısızlık korkusu koşul</w:t>
      </w:r>
      <w:r w:rsidR="00242FA4" w:rsidRPr="0008177C">
        <w:rPr>
          <w:rFonts w:ascii="Times New Roman" w:hAnsi="Times New Roman" w:cs="Times New Roman"/>
          <w:sz w:val="24"/>
          <w:szCs w:val="24"/>
        </w:rPr>
        <w:t xml:space="preserve"> (moderatör)</w:t>
      </w:r>
      <w:r w:rsidRPr="0008177C">
        <w:rPr>
          <w:rFonts w:ascii="Times New Roman" w:hAnsi="Times New Roman" w:cs="Times New Roman"/>
          <w:sz w:val="24"/>
          <w:szCs w:val="24"/>
        </w:rPr>
        <w:t xml:space="preserve"> değişken olarak yer alm</w:t>
      </w:r>
      <w:r w:rsidR="00DB398B" w:rsidRPr="0008177C">
        <w:rPr>
          <w:rFonts w:ascii="Times New Roman" w:hAnsi="Times New Roman" w:cs="Times New Roman"/>
          <w:sz w:val="24"/>
          <w:szCs w:val="24"/>
        </w:rPr>
        <w:t>ak</w:t>
      </w:r>
      <w:r w:rsidRPr="0008177C">
        <w:rPr>
          <w:rFonts w:ascii="Times New Roman" w:hAnsi="Times New Roman" w:cs="Times New Roman"/>
          <w:sz w:val="24"/>
          <w:szCs w:val="24"/>
        </w:rPr>
        <w:t>tadır.</w:t>
      </w:r>
      <w:r w:rsidR="004232F3" w:rsidRPr="0008177C">
        <w:rPr>
          <w:rFonts w:ascii="Times New Roman" w:hAnsi="Times New Roman" w:cs="Times New Roman"/>
          <w:sz w:val="24"/>
          <w:szCs w:val="24"/>
        </w:rPr>
        <w:t xml:space="preserve"> </w:t>
      </w:r>
    </w:p>
    <w:p w:rsidR="00EC1D28" w:rsidRPr="0008177C" w:rsidRDefault="00EC1D28" w:rsidP="00A15345">
      <w:pPr>
        <w:autoSpaceDE w:val="0"/>
        <w:autoSpaceDN w:val="0"/>
        <w:adjustRightInd w:val="0"/>
        <w:spacing w:after="0" w:line="360" w:lineRule="auto"/>
        <w:ind w:firstLine="708"/>
        <w:jc w:val="both"/>
        <w:rPr>
          <w:rFonts w:ascii="Times New Roman" w:hAnsi="Times New Roman" w:cs="Times New Roman"/>
          <w:sz w:val="24"/>
          <w:szCs w:val="24"/>
        </w:rPr>
      </w:pPr>
    </w:p>
    <w:p w:rsidR="00217C72" w:rsidRPr="0008177C" w:rsidRDefault="00985A10" w:rsidP="009C00B3">
      <w:pPr>
        <w:pStyle w:val="ResimYazs"/>
        <w:spacing w:line="360" w:lineRule="auto"/>
        <w:jc w:val="center"/>
        <w:rPr>
          <w:rFonts w:ascii="Times New Roman" w:hAnsi="Times New Roman" w:cs="Times New Roman"/>
          <w:b/>
          <w:i w:val="0"/>
          <w:color w:val="auto"/>
          <w:sz w:val="24"/>
          <w:szCs w:val="24"/>
        </w:rPr>
      </w:pPr>
      <w:r w:rsidRPr="0008177C">
        <w:rPr>
          <w:rFonts w:ascii="Times New Roman" w:hAnsi="Times New Roman" w:cs="Times New Roman"/>
          <w:b/>
          <w:i w:val="0"/>
          <w:color w:val="auto"/>
          <w:sz w:val="24"/>
          <w:szCs w:val="24"/>
        </w:rPr>
        <w:t>Şekil 4</w:t>
      </w:r>
      <w:r w:rsidR="008F30F3">
        <w:rPr>
          <w:rFonts w:ascii="Times New Roman" w:hAnsi="Times New Roman" w:cs="Times New Roman"/>
          <w:b/>
          <w:i w:val="0"/>
          <w:color w:val="auto"/>
          <w:sz w:val="24"/>
          <w:szCs w:val="24"/>
        </w:rPr>
        <w:t>.</w:t>
      </w:r>
      <w:r w:rsidR="00217C72" w:rsidRPr="0008177C">
        <w:rPr>
          <w:rFonts w:ascii="Times New Roman" w:hAnsi="Times New Roman" w:cs="Times New Roman"/>
          <w:b/>
          <w:i w:val="0"/>
          <w:color w:val="auto"/>
          <w:sz w:val="24"/>
          <w:szCs w:val="24"/>
        </w:rPr>
        <w:t xml:space="preserve"> Araştırma Modeli</w:t>
      </w:r>
    </w:p>
    <w:p w:rsidR="00217C72" w:rsidRPr="0008177C" w:rsidRDefault="00AE1D07" w:rsidP="00A15345">
      <w:pPr>
        <w:spacing w:line="360" w:lineRule="auto"/>
      </w:pPr>
      <w:r>
        <w:rPr>
          <w:rFonts w:ascii="Times New Roman" w:hAnsi="Times New Roman" w:cs="Times New Roman"/>
          <w:noProof/>
          <w:lang w:eastAsia="tr-TR"/>
        </w:rPr>
        <mc:AlternateContent>
          <mc:Choice Requires="wps">
            <w:drawing>
              <wp:anchor distT="0" distB="0" distL="114300" distR="114300" simplePos="0" relativeHeight="251665408" behindDoc="0" locked="0" layoutInCell="1" allowOverlap="1">
                <wp:simplePos x="0" y="0"/>
                <wp:positionH relativeFrom="column">
                  <wp:posOffset>1903095</wp:posOffset>
                </wp:positionH>
                <wp:positionV relativeFrom="paragraph">
                  <wp:posOffset>41910</wp:posOffset>
                </wp:positionV>
                <wp:extent cx="1047750" cy="533400"/>
                <wp:effectExtent l="0" t="0" r="19050" b="19050"/>
                <wp:wrapNone/>
                <wp:docPr id="4" name="Yuvarlatılmış 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750" cy="533400"/>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Başarısızlık Korkusu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 o:spid="_x0000_s1031" style="position:absolute;margin-left:149.85pt;margin-top:3.3pt;width:82.5pt;height: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" fillcolor="white [3201]" strokecolor="black [3200]" strokeweight="1pt">
                <v:stroke joinstyle="miter"/>
                <v:path arrowok="t"/>
                <v:textbo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Başarısızlık Korkusu</w:t>
                      </w:r>
                    </w:p>
                  </w:txbxContent>
                </v:textbox>
              </v:roundrect>
            </w:pict>
          </mc:Fallback>
        </mc:AlternateContent>
      </w:r>
    </w:p>
    <w:p w:rsidR="00241CE7" w:rsidRPr="0008177C" w:rsidRDefault="00AE1D07" w:rsidP="00A15345">
      <w:pPr>
        <w:spacing w:line="360" w:lineRule="auto"/>
      </w:pPr>
      <w:r>
        <w:rPr>
          <w:noProof/>
          <w:lang w:eastAsia="tr-TR"/>
        </w:rPr>
        <mc:AlternateContent>
          <mc:Choice Requires="wps">
            <w:drawing>
              <wp:anchor distT="0" distB="0" distL="114300" distR="114300" simplePos="0" relativeHeight="251682816" behindDoc="0" locked="0" layoutInCell="1" allowOverlap="1">
                <wp:simplePos x="0" y="0"/>
                <wp:positionH relativeFrom="column">
                  <wp:posOffset>2398395</wp:posOffset>
                </wp:positionH>
                <wp:positionV relativeFrom="paragraph">
                  <wp:posOffset>217805</wp:posOffset>
                </wp:positionV>
                <wp:extent cx="9525" cy="923925"/>
                <wp:effectExtent l="38100" t="0" r="66675" b="47625"/>
                <wp:wrapNone/>
                <wp:docPr id="11" name="Düz Ok Bağlayıcısı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923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A747350" id="Düz Ok Bağlayıcısı 11" o:spid="_x0000_s1026" type="#_x0000_t32" style="position:absolute;margin-left:188.85pt;margin-top:17.15pt;width:.75pt;height:72.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" strokecolor="black [3200]" strokeweight=".5pt">
                <v:stroke endarrow="block" joinstyle="miter"/>
                <o:lock v:ext="edit" shapetype="f"/>
              </v:shape>
            </w:pict>
          </mc:Fallback>
        </mc:AlternateContent>
      </w:r>
    </w:p>
    <w:p w:rsidR="002834E3" w:rsidRPr="0008177C" w:rsidRDefault="002834E3" w:rsidP="00A15345">
      <w:pPr>
        <w:spacing w:line="360" w:lineRule="auto"/>
      </w:pPr>
    </w:p>
    <w:p w:rsidR="002834E3" w:rsidRPr="0008177C" w:rsidRDefault="00AE1D07" w:rsidP="00A15345">
      <w:pPr>
        <w:spacing w:line="360" w:lineRule="auto"/>
      </w:pPr>
      <w:r>
        <w:rPr>
          <w:rFonts w:ascii="Times New Roman" w:hAnsi="Times New Roman" w:cs="Times New Roman"/>
          <w:noProof/>
          <w:lang w:eastAsia="tr-TR"/>
        </w:rPr>
        <mc:AlternateContent>
          <mc:Choice Requires="wps">
            <w:drawing>
              <wp:anchor distT="0" distB="0" distL="114300" distR="114300" simplePos="0" relativeHeight="251667456" behindDoc="0" locked="0" layoutInCell="1" allowOverlap="1">
                <wp:simplePos x="0" y="0"/>
                <wp:positionH relativeFrom="column">
                  <wp:posOffset>3408045</wp:posOffset>
                </wp:positionH>
                <wp:positionV relativeFrom="paragraph">
                  <wp:posOffset>113030</wp:posOffset>
                </wp:positionV>
                <wp:extent cx="1162050" cy="647700"/>
                <wp:effectExtent l="0" t="0" r="19050" b="19050"/>
                <wp:wrapNone/>
                <wp:docPr id="5" name="Yuvarlatılmış 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647700"/>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Girişimcilik Niyeti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5" o:spid="_x0000_s1032" style="position:absolute;margin-left:268.35pt;margin-top:8.9pt;width:91.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" fillcolor="white [3201]" strokecolor="black [3200]" strokeweight="1pt">
                <v:stroke joinstyle="miter"/>
                <v:path arrowok="t"/>
                <v:textbo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Girişimcilik Niyeti</w:t>
                      </w:r>
                    </w:p>
                  </w:txbxContent>
                </v:textbox>
              </v:roundrect>
            </w:pict>
          </mc:Fallback>
        </mc:AlternateContent>
      </w:r>
      <w:r>
        <w:rPr>
          <w:rFonts w:ascii="Times New Roman" w:hAnsi="Times New Roman" w:cs="Times New Roman"/>
          <w:noProof/>
          <w:lang w:eastAsia="tr-TR"/>
        </w:rPr>
        <mc:AlternateContent>
          <mc:Choice Requires="wps">
            <w:drawing>
              <wp:anchor distT="0" distB="0" distL="114300" distR="114300" simplePos="0" relativeHeight="251661312" behindDoc="0" locked="0" layoutInCell="1" allowOverlap="1">
                <wp:simplePos x="0" y="0"/>
                <wp:positionH relativeFrom="column">
                  <wp:posOffset>417195</wp:posOffset>
                </wp:positionH>
                <wp:positionV relativeFrom="paragraph">
                  <wp:posOffset>113030</wp:posOffset>
                </wp:positionV>
                <wp:extent cx="933450" cy="590550"/>
                <wp:effectExtent l="0" t="0" r="19050" b="19050"/>
                <wp:wrapNone/>
                <wp:docPr id="2" name="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3450" cy="590550"/>
                        </a:xfrm>
                        <a:prstGeom prst="roundRect">
                          <a:avLst/>
                        </a:prstGeom>
                      </wps:spPr>
                      <wps:style>
                        <a:lnRef idx="2">
                          <a:schemeClr val="dk1"/>
                        </a:lnRef>
                        <a:fillRef idx="1">
                          <a:schemeClr val="lt1"/>
                        </a:fillRef>
                        <a:effectRef idx="0">
                          <a:schemeClr val="dk1"/>
                        </a:effectRef>
                        <a:fontRef idx="minor">
                          <a:schemeClr val="dk1"/>
                        </a:fontRef>
                      </wps:style>
                      <wps:txb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Para Sevgisi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 o:spid="_x0000_s1033" style="position:absolute;margin-left:32.85pt;margin-top:8.9pt;width:73.5pt;height:4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" fillcolor="white [3201]" strokecolor="black [3200]" strokeweight="1pt">
                <v:stroke joinstyle="miter"/>
                <v:path arrowok="t"/>
                <v:textbox>
                  <w:txbxContent>
                    <w:p w:rsidR="00A5540D" w:rsidRPr="006E27F1" w:rsidRDefault="00A5540D" w:rsidP="002834E3">
                      <w:pPr>
                        <w:jc w:val="center"/>
                        <w:rPr>
                          <w:rFonts w:ascii="Times New Roman" w:hAnsi="Times New Roman" w:cs="Times New Roman"/>
                          <w:sz w:val="24"/>
                        </w:rPr>
                      </w:pPr>
                      <w:r w:rsidRPr="006E27F1">
                        <w:rPr>
                          <w:rFonts w:ascii="Times New Roman" w:hAnsi="Times New Roman" w:cs="Times New Roman"/>
                          <w:sz w:val="24"/>
                        </w:rPr>
                        <w:t>Para Sevgisi</w:t>
                      </w:r>
                    </w:p>
                  </w:txbxContent>
                </v:textbox>
              </v:roundrect>
            </w:pict>
          </mc:Fallback>
        </mc:AlternateContent>
      </w:r>
    </w:p>
    <w:p w:rsidR="004F5409" w:rsidRPr="0008177C" w:rsidRDefault="00AE1D07" w:rsidP="00A15345">
      <w:pPr>
        <w:spacing w:line="360" w:lineRule="auto"/>
      </w:pPr>
      <w:r>
        <w:rPr>
          <w:noProof/>
          <w:lang w:eastAsia="tr-TR"/>
        </w:rPr>
        <mc:AlternateContent>
          <mc:Choice Requires="wps">
            <w:drawing>
              <wp:anchor distT="0" distB="0" distL="114300" distR="114300" simplePos="0" relativeHeight="251668480" behindDoc="0" locked="0" layoutInCell="1" allowOverlap="1">
                <wp:simplePos x="0" y="0"/>
                <wp:positionH relativeFrom="column">
                  <wp:posOffset>1371600</wp:posOffset>
                </wp:positionH>
                <wp:positionV relativeFrom="paragraph">
                  <wp:posOffset>38100</wp:posOffset>
                </wp:positionV>
                <wp:extent cx="2070100" cy="19050"/>
                <wp:effectExtent l="0" t="76200" r="25400" b="76200"/>
                <wp:wrapNone/>
                <wp:docPr id="6" name="Düz Ok Bağlayıcısı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070100"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A8C8F7A" id="Düz Ok Bağlayıcısı 6" o:spid="_x0000_s1026" type="#_x0000_t32" style="position:absolute;margin-left:108pt;margin-top:3pt;width:163pt;height:1.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" strokecolor="black [3200]" strokeweight=".5pt">
                <v:stroke endarrow="block" joinstyle="miter"/>
                <o:lock v:ext="edit" shapetype="f"/>
              </v:shape>
            </w:pict>
          </mc:Fallback>
        </mc:AlternateContent>
      </w:r>
    </w:p>
    <w:p w:rsidR="004F5409" w:rsidRPr="0008177C" w:rsidRDefault="004F5409" w:rsidP="00A15345">
      <w:pPr>
        <w:spacing w:line="360" w:lineRule="auto"/>
      </w:pPr>
    </w:p>
    <w:p w:rsidR="009E7CAE" w:rsidRPr="0008177C" w:rsidRDefault="009E7CAE" w:rsidP="00A15345">
      <w:pPr>
        <w:spacing w:line="360" w:lineRule="auto"/>
      </w:pPr>
    </w:p>
    <w:p w:rsidR="004C4725" w:rsidRPr="0008177C" w:rsidRDefault="009E7CAE" w:rsidP="00A15345">
      <w:pPr>
        <w:pStyle w:val="Balk2"/>
        <w:spacing w:line="360" w:lineRule="auto"/>
        <w:ind w:left="0" w:firstLine="709"/>
        <w:rPr>
          <w:rFonts w:ascii="Times New Roman" w:hAnsi="Times New Roman" w:cs="Times New Roman"/>
          <w:color w:val="auto"/>
        </w:rPr>
      </w:pPr>
      <w:bookmarkStart w:id="21" w:name="_Toc54743390"/>
      <w:r w:rsidRPr="0008177C">
        <w:rPr>
          <w:rFonts w:ascii="Times New Roman" w:hAnsi="Times New Roman" w:cs="Times New Roman"/>
          <w:color w:val="auto"/>
        </w:rPr>
        <w:lastRenderedPageBreak/>
        <w:t>2.</w:t>
      </w:r>
      <w:r w:rsidR="008A14C2" w:rsidRPr="0008177C">
        <w:rPr>
          <w:rFonts w:ascii="Times New Roman" w:hAnsi="Times New Roman" w:cs="Times New Roman"/>
          <w:color w:val="auto"/>
        </w:rPr>
        <w:t>6</w:t>
      </w:r>
      <w:r w:rsidR="004C4725" w:rsidRPr="0008177C">
        <w:rPr>
          <w:rFonts w:ascii="Times New Roman" w:hAnsi="Times New Roman" w:cs="Times New Roman"/>
          <w:color w:val="auto"/>
        </w:rPr>
        <w:t>. Araştırmanın Kapsamı</w:t>
      </w:r>
      <w:bookmarkEnd w:id="21"/>
    </w:p>
    <w:p w:rsidR="004808D7" w:rsidRPr="0008177C" w:rsidRDefault="007C7249" w:rsidP="004808D7">
      <w:pPr>
        <w:pStyle w:val="Default"/>
        <w:spacing w:line="360" w:lineRule="auto"/>
        <w:ind w:firstLine="708"/>
        <w:jc w:val="both"/>
        <w:rPr>
          <w:color w:val="auto"/>
        </w:rPr>
      </w:pPr>
      <w:r w:rsidRPr="0008177C">
        <w:rPr>
          <w:color w:val="auto"/>
        </w:rPr>
        <w:t>Literatürde</w:t>
      </w:r>
      <w:r w:rsidR="004808D7" w:rsidRPr="0008177C">
        <w:rPr>
          <w:color w:val="auto"/>
        </w:rPr>
        <w:t xml:space="preserve"> girişimci olmayı b</w:t>
      </w:r>
      <w:r w:rsidR="00446F7A" w:rsidRPr="0008177C">
        <w:rPr>
          <w:color w:val="auto"/>
        </w:rPr>
        <w:t>e</w:t>
      </w:r>
      <w:r w:rsidR="004808D7" w:rsidRPr="0008177C">
        <w:rPr>
          <w:color w:val="auto"/>
        </w:rPr>
        <w:t>lirleyen faktörle</w:t>
      </w:r>
      <w:r w:rsidRPr="0008177C">
        <w:rPr>
          <w:color w:val="auto"/>
        </w:rPr>
        <w:t>rle ilgili olarak üç</w:t>
      </w:r>
      <w:r w:rsidR="00944CA0" w:rsidRPr="0008177C">
        <w:rPr>
          <w:color w:val="auto"/>
        </w:rPr>
        <w:t xml:space="preserve"> farklı</w:t>
      </w:r>
      <w:r w:rsidRPr="0008177C">
        <w:rPr>
          <w:color w:val="auto"/>
        </w:rPr>
        <w:t xml:space="preserve"> yaklaşım</w:t>
      </w:r>
      <w:r w:rsidR="004808D7" w:rsidRPr="0008177C">
        <w:rPr>
          <w:color w:val="auto"/>
        </w:rPr>
        <w:t xml:space="preserve"> </w:t>
      </w:r>
      <w:r w:rsidRPr="0008177C">
        <w:rPr>
          <w:color w:val="auto"/>
        </w:rPr>
        <w:t>(</w:t>
      </w:r>
      <w:r w:rsidR="004808D7" w:rsidRPr="0008177C">
        <w:rPr>
          <w:color w:val="auto"/>
        </w:rPr>
        <w:t>bireysel yaklaşım, çevresel yaklaşım ve firma yaklaşımı</w:t>
      </w:r>
      <w:r w:rsidRPr="0008177C">
        <w:rPr>
          <w:color w:val="auto"/>
        </w:rPr>
        <w:t>) olduğu ifade edilmiştir</w:t>
      </w:r>
      <w:r w:rsidR="004808D7" w:rsidRPr="0008177C">
        <w:rPr>
          <w:color w:val="auto"/>
        </w:rPr>
        <w:t xml:space="preserve"> (Kalkan, 2011: 192). Bu çalışmada </w:t>
      </w:r>
      <w:r w:rsidR="00B93103" w:rsidRPr="0008177C">
        <w:rPr>
          <w:color w:val="auto"/>
        </w:rPr>
        <w:t xml:space="preserve">kişinin paraya ilişkin olumlu tutumlarını içeren </w:t>
      </w:r>
      <w:r w:rsidR="004808D7" w:rsidRPr="0008177C">
        <w:rPr>
          <w:color w:val="auto"/>
        </w:rPr>
        <w:t>bireysel yaklaşım</w:t>
      </w:r>
      <w:r w:rsidR="00B93103" w:rsidRPr="0008177C">
        <w:rPr>
          <w:color w:val="auto"/>
        </w:rPr>
        <w:t xml:space="preserve"> </w:t>
      </w:r>
      <w:r w:rsidR="004808D7" w:rsidRPr="0008177C">
        <w:rPr>
          <w:color w:val="auto"/>
        </w:rPr>
        <w:t xml:space="preserve">tercih edilmiş ve diğer yaklaşımlar </w:t>
      </w:r>
      <w:r w:rsidR="00446F7A" w:rsidRPr="0008177C">
        <w:rPr>
          <w:color w:val="auto"/>
        </w:rPr>
        <w:t xml:space="preserve">çalışmanın kapsamı </w:t>
      </w:r>
      <w:r w:rsidR="004808D7" w:rsidRPr="0008177C">
        <w:rPr>
          <w:color w:val="auto"/>
        </w:rPr>
        <w:t xml:space="preserve">dışında </w:t>
      </w:r>
      <w:r w:rsidR="00446F7A" w:rsidRPr="0008177C">
        <w:rPr>
          <w:color w:val="auto"/>
        </w:rPr>
        <w:t>bırakılmıştır</w:t>
      </w:r>
      <w:r w:rsidR="004808D7" w:rsidRPr="0008177C">
        <w:rPr>
          <w:color w:val="auto"/>
        </w:rPr>
        <w:t xml:space="preserve">. </w:t>
      </w:r>
    </w:p>
    <w:p w:rsidR="00CF1494" w:rsidRPr="0008177C" w:rsidRDefault="00217C72" w:rsidP="00492586">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Anket </w:t>
      </w:r>
      <w:r w:rsidR="004C4725" w:rsidRPr="0008177C">
        <w:rPr>
          <w:rFonts w:ascii="Times New Roman" w:hAnsi="Times New Roman" w:cs="Times New Roman"/>
          <w:sz w:val="24"/>
          <w:szCs w:val="24"/>
        </w:rPr>
        <w:t>şeklinde yürütülen bu araştırmanın ö</w:t>
      </w:r>
      <w:r w:rsidR="00CF1494" w:rsidRPr="0008177C">
        <w:rPr>
          <w:rFonts w:ascii="Times New Roman" w:hAnsi="Times New Roman" w:cs="Times New Roman"/>
          <w:sz w:val="24"/>
          <w:szCs w:val="24"/>
        </w:rPr>
        <w:t>rneklemi</w:t>
      </w:r>
      <w:r w:rsidR="004C4725" w:rsidRPr="0008177C">
        <w:rPr>
          <w:rFonts w:ascii="Times New Roman" w:hAnsi="Times New Roman" w:cs="Times New Roman"/>
          <w:sz w:val="24"/>
          <w:szCs w:val="24"/>
        </w:rPr>
        <w:t xml:space="preserve"> Gümüşhane </w:t>
      </w:r>
      <w:r w:rsidR="00925B46">
        <w:rPr>
          <w:rFonts w:ascii="Times New Roman" w:hAnsi="Times New Roman" w:cs="Times New Roman"/>
          <w:sz w:val="24"/>
          <w:szCs w:val="24"/>
        </w:rPr>
        <w:t>Ü</w:t>
      </w:r>
      <w:r w:rsidR="00CA75EA" w:rsidRPr="0008177C">
        <w:rPr>
          <w:rFonts w:ascii="Times New Roman" w:hAnsi="Times New Roman" w:cs="Times New Roman"/>
          <w:sz w:val="24"/>
          <w:szCs w:val="24"/>
        </w:rPr>
        <w:t>niversitesi</w:t>
      </w:r>
      <w:r w:rsidR="00925B46">
        <w:rPr>
          <w:rFonts w:ascii="Times New Roman" w:hAnsi="Times New Roman" w:cs="Times New Roman"/>
          <w:sz w:val="24"/>
          <w:szCs w:val="24"/>
        </w:rPr>
        <w:t>’</w:t>
      </w:r>
      <w:r w:rsidR="00CA75EA" w:rsidRPr="0008177C">
        <w:rPr>
          <w:rFonts w:ascii="Times New Roman" w:hAnsi="Times New Roman" w:cs="Times New Roman"/>
          <w:sz w:val="24"/>
          <w:szCs w:val="24"/>
        </w:rPr>
        <w:t xml:space="preserve">nde iktisadi ve idari programlarda öğrenim gören öğrencilerden oluşmaktadır. </w:t>
      </w:r>
      <w:r w:rsidR="00740542" w:rsidRPr="0008177C">
        <w:rPr>
          <w:rFonts w:ascii="Times New Roman" w:hAnsi="Times New Roman" w:cs="Times New Roman"/>
          <w:sz w:val="24"/>
          <w:szCs w:val="24"/>
        </w:rPr>
        <w:t xml:space="preserve">Bu bölümler insan kaynakları yönetimi, maliye ve sağlık yönetimi öğrencilerinden ibarettir. </w:t>
      </w:r>
      <w:r w:rsidR="00492586" w:rsidRPr="0008177C">
        <w:rPr>
          <w:rFonts w:ascii="Times New Roman" w:hAnsi="Times New Roman" w:cs="Times New Roman"/>
          <w:sz w:val="24"/>
          <w:szCs w:val="24"/>
        </w:rPr>
        <w:t>İktisadi ve idari programlarda okuyan üniversite öğrencilerinin örneklem olarak seçilmes</w:t>
      </w:r>
      <w:r w:rsidR="002E740E" w:rsidRPr="0008177C">
        <w:rPr>
          <w:rFonts w:ascii="Times New Roman" w:hAnsi="Times New Roman" w:cs="Times New Roman"/>
          <w:sz w:val="24"/>
          <w:szCs w:val="24"/>
        </w:rPr>
        <w:t>inin nedenleri şu şekilde açıklanabilir</w:t>
      </w:r>
      <w:r w:rsidR="00492586" w:rsidRPr="0008177C">
        <w:rPr>
          <w:rFonts w:ascii="Times New Roman" w:hAnsi="Times New Roman" w:cs="Times New Roman"/>
          <w:sz w:val="24"/>
          <w:szCs w:val="24"/>
        </w:rPr>
        <w:t>. İlk olarak</w:t>
      </w:r>
      <w:r w:rsidR="002E740E" w:rsidRPr="0008177C">
        <w:rPr>
          <w:rFonts w:ascii="Times New Roman" w:hAnsi="Times New Roman" w:cs="Times New Roman"/>
          <w:sz w:val="24"/>
          <w:szCs w:val="24"/>
        </w:rPr>
        <w:t>,</w:t>
      </w:r>
      <w:r w:rsidR="00492586" w:rsidRPr="0008177C">
        <w:rPr>
          <w:rFonts w:ascii="Times New Roman" w:hAnsi="Times New Roman" w:cs="Times New Roman"/>
          <w:sz w:val="24"/>
          <w:szCs w:val="24"/>
        </w:rPr>
        <w:t xml:space="preserve"> üniversite </w:t>
      </w:r>
      <w:r w:rsidR="00285C9E" w:rsidRPr="0008177C">
        <w:rPr>
          <w:rFonts w:ascii="Times New Roman" w:hAnsi="Times New Roman" w:cs="Times New Roman"/>
          <w:sz w:val="24"/>
          <w:szCs w:val="24"/>
        </w:rPr>
        <w:t>öğrencileri</w:t>
      </w:r>
      <w:r w:rsidR="00492586" w:rsidRPr="0008177C">
        <w:rPr>
          <w:rFonts w:ascii="Times New Roman" w:hAnsi="Times New Roman" w:cs="Times New Roman"/>
          <w:sz w:val="24"/>
          <w:szCs w:val="24"/>
        </w:rPr>
        <w:t xml:space="preserve"> henüz girişimci olmayan ancak girişimciliğe yakın bir evrede oldukları iddia </w:t>
      </w:r>
      <w:r w:rsidR="002E740E" w:rsidRPr="0008177C">
        <w:rPr>
          <w:rFonts w:ascii="Times New Roman" w:hAnsi="Times New Roman" w:cs="Times New Roman"/>
          <w:sz w:val="24"/>
          <w:szCs w:val="24"/>
        </w:rPr>
        <w:t>edilebilir</w:t>
      </w:r>
      <w:r w:rsidR="00492586" w:rsidRPr="0008177C">
        <w:rPr>
          <w:rFonts w:ascii="Times New Roman" w:hAnsi="Times New Roman" w:cs="Times New Roman"/>
          <w:sz w:val="24"/>
          <w:szCs w:val="24"/>
        </w:rPr>
        <w:t xml:space="preserve">. İktisadi ve idari programda okuyan öğrencilerin ise işletme, yönetim, girişimcilik vb. dersleri diğer öğrenciler ile karşılaştırıldığında (örneğin edebiyat fakültesi programları veya ilahiyat fakültesi programları gibi) girişimcilik konusunda daha fazla eğitim ve farkındalık geliştirdikleri </w:t>
      </w:r>
      <w:r w:rsidR="002E740E" w:rsidRPr="0008177C">
        <w:rPr>
          <w:rFonts w:ascii="Times New Roman" w:hAnsi="Times New Roman" w:cs="Times New Roman"/>
          <w:sz w:val="24"/>
          <w:szCs w:val="24"/>
        </w:rPr>
        <w:t>iddia edilmektedir</w:t>
      </w:r>
      <w:r w:rsidR="00492586" w:rsidRPr="0008177C">
        <w:rPr>
          <w:rFonts w:ascii="Times New Roman" w:hAnsi="Times New Roman" w:cs="Times New Roman"/>
          <w:sz w:val="24"/>
          <w:szCs w:val="24"/>
        </w:rPr>
        <w:t>. Bu sebeple</w:t>
      </w:r>
      <w:r w:rsidR="002E740E" w:rsidRPr="0008177C">
        <w:rPr>
          <w:rFonts w:ascii="Times New Roman" w:hAnsi="Times New Roman" w:cs="Times New Roman"/>
          <w:sz w:val="24"/>
          <w:szCs w:val="24"/>
        </w:rPr>
        <w:t>,</w:t>
      </w:r>
      <w:r w:rsidR="00492586" w:rsidRPr="0008177C">
        <w:rPr>
          <w:rFonts w:ascii="Times New Roman" w:hAnsi="Times New Roman" w:cs="Times New Roman"/>
          <w:sz w:val="24"/>
          <w:szCs w:val="24"/>
        </w:rPr>
        <w:t xml:space="preserve"> araştırma örnekleminin iktisadi ve idari programlarda okuyan öğrencileri olması mantıksal olarak açıklanabilir. </w:t>
      </w:r>
      <w:r w:rsidR="004C4725" w:rsidRPr="0008177C">
        <w:rPr>
          <w:rFonts w:ascii="Times New Roman" w:hAnsi="Times New Roman" w:cs="Times New Roman"/>
          <w:sz w:val="24"/>
          <w:szCs w:val="24"/>
        </w:rPr>
        <w:t xml:space="preserve">Zaman, mekân ve izin alınmasına yönelik kısıtlamalardan dolayı </w:t>
      </w:r>
      <w:r w:rsidR="00CA75EA" w:rsidRPr="0008177C">
        <w:rPr>
          <w:rFonts w:ascii="Times New Roman" w:hAnsi="Times New Roman" w:cs="Times New Roman"/>
          <w:sz w:val="24"/>
          <w:szCs w:val="24"/>
        </w:rPr>
        <w:t>Gümüşhane Üniversitesi öğrencileri örneklem olarak tercih edilmiştir.</w:t>
      </w:r>
      <w:r w:rsidR="00CF1494" w:rsidRPr="0008177C">
        <w:rPr>
          <w:rFonts w:ascii="Times New Roman" w:hAnsi="Times New Roman" w:cs="Times New Roman"/>
          <w:sz w:val="24"/>
          <w:szCs w:val="24"/>
        </w:rPr>
        <w:t xml:space="preserve"> </w:t>
      </w:r>
      <w:r w:rsidR="004F5409" w:rsidRPr="0008177C">
        <w:rPr>
          <w:rFonts w:ascii="Times New Roman" w:hAnsi="Times New Roman" w:cs="Times New Roman"/>
          <w:sz w:val="24"/>
          <w:szCs w:val="24"/>
        </w:rPr>
        <w:t xml:space="preserve">Diğer bölüm öğrencileri araştırma kapsamı dışında tutulmuştur. </w:t>
      </w:r>
    </w:p>
    <w:p w:rsidR="006D701E" w:rsidRPr="0008177C" w:rsidRDefault="006D701E" w:rsidP="009E7CAE">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Girişimcilik niyeti yeni bir işletme kurmak dışında da mevcut olabilir. Örneğin bir işyerinde çalışanlar için veya işletme ve kurum düzeyinde de girişimcilik niyeti söz konusu olabilir. Bu çalışmada bireyin işletme </w:t>
      </w:r>
      <w:r w:rsidR="00CA6B1E" w:rsidRPr="0008177C">
        <w:rPr>
          <w:rFonts w:ascii="Times New Roman" w:hAnsi="Times New Roman" w:cs="Times New Roman"/>
          <w:sz w:val="24"/>
          <w:szCs w:val="24"/>
        </w:rPr>
        <w:t>kurma niyeti</w:t>
      </w:r>
      <w:r w:rsidRPr="0008177C">
        <w:rPr>
          <w:rFonts w:ascii="Times New Roman" w:hAnsi="Times New Roman" w:cs="Times New Roman"/>
          <w:sz w:val="24"/>
          <w:szCs w:val="24"/>
        </w:rPr>
        <w:t xml:space="preserve"> şeklinde gir</w:t>
      </w:r>
      <w:r w:rsidR="00CA6B1E" w:rsidRPr="0008177C">
        <w:rPr>
          <w:rFonts w:ascii="Times New Roman" w:hAnsi="Times New Roman" w:cs="Times New Roman"/>
          <w:sz w:val="24"/>
          <w:szCs w:val="24"/>
        </w:rPr>
        <w:t>işimcilik niyeti incelenmiştir</w:t>
      </w:r>
      <w:r w:rsidRPr="0008177C">
        <w:rPr>
          <w:rFonts w:ascii="Times New Roman" w:hAnsi="Times New Roman" w:cs="Times New Roman"/>
          <w:sz w:val="24"/>
          <w:szCs w:val="24"/>
        </w:rPr>
        <w:t xml:space="preserve">. Buna karşın, çalışanların veya kurumların girişimcilik niyeti </w:t>
      </w:r>
      <w:r w:rsidR="00CA6B1E" w:rsidRPr="0008177C">
        <w:rPr>
          <w:rFonts w:ascii="Times New Roman" w:hAnsi="Times New Roman" w:cs="Times New Roman"/>
          <w:sz w:val="24"/>
          <w:szCs w:val="24"/>
        </w:rPr>
        <w:t xml:space="preserve">bu çalışmanın kapsamı dışında bırakılmıştır. </w:t>
      </w:r>
      <w:r w:rsidRPr="0008177C">
        <w:rPr>
          <w:rFonts w:ascii="Times New Roman" w:hAnsi="Times New Roman" w:cs="Times New Roman"/>
          <w:sz w:val="24"/>
          <w:szCs w:val="24"/>
        </w:rPr>
        <w:t xml:space="preserve"> </w:t>
      </w:r>
    </w:p>
    <w:p w:rsidR="00985A10" w:rsidRPr="0008177C" w:rsidRDefault="00985A10" w:rsidP="009E7CAE">
      <w:pPr>
        <w:spacing w:after="0" w:line="360" w:lineRule="auto"/>
        <w:ind w:firstLine="708"/>
        <w:jc w:val="both"/>
        <w:rPr>
          <w:rFonts w:ascii="Times New Roman" w:hAnsi="Times New Roman" w:cs="Times New Roman"/>
          <w:sz w:val="24"/>
          <w:szCs w:val="24"/>
        </w:rPr>
      </w:pPr>
    </w:p>
    <w:p w:rsidR="004C4725" w:rsidRPr="0008177C" w:rsidRDefault="009E7CAE" w:rsidP="00A15345">
      <w:pPr>
        <w:pStyle w:val="Balk2"/>
        <w:spacing w:line="360" w:lineRule="auto"/>
        <w:ind w:left="0" w:firstLine="709"/>
        <w:rPr>
          <w:rFonts w:ascii="Times New Roman" w:hAnsi="Times New Roman" w:cs="Times New Roman"/>
          <w:color w:val="auto"/>
        </w:rPr>
      </w:pPr>
      <w:bookmarkStart w:id="22" w:name="_Toc54743391"/>
      <w:r w:rsidRPr="0008177C">
        <w:rPr>
          <w:rFonts w:ascii="Times New Roman" w:hAnsi="Times New Roman" w:cs="Times New Roman"/>
          <w:color w:val="auto"/>
        </w:rPr>
        <w:t>2.</w:t>
      </w:r>
      <w:r w:rsidR="008A14C2" w:rsidRPr="0008177C">
        <w:rPr>
          <w:rFonts w:ascii="Times New Roman" w:hAnsi="Times New Roman" w:cs="Times New Roman"/>
          <w:color w:val="auto"/>
        </w:rPr>
        <w:t>7</w:t>
      </w:r>
      <w:r w:rsidRPr="0008177C">
        <w:rPr>
          <w:rFonts w:ascii="Times New Roman" w:hAnsi="Times New Roman" w:cs="Times New Roman"/>
          <w:color w:val="auto"/>
        </w:rPr>
        <w:t>.</w:t>
      </w:r>
      <w:r w:rsidR="004C4725" w:rsidRPr="0008177C">
        <w:rPr>
          <w:rFonts w:ascii="Times New Roman" w:hAnsi="Times New Roman" w:cs="Times New Roman"/>
          <w:color w:val="auto"/>
        </w:rPr>
        <w:t xml:space="preserve"> Araştırmanın Hipotezleri</w:t>
      </w:r>
      <w:bookmarkEnd w:id="22"/>
    </w:p>
    <w:p w:rsidR="004C4725" w:rsidRPr="0008177C" w:rsidRDefault="004C4725" w:rsidP="00A15345">
      <w:pPr>
        <w:pStyle w:val="Default"/>
        <w:spacing w:line="360" w:lineRule="auto"/>
        <w:ind w:firstLine="707"/>
        <w:jc w:val="both"/>
        <w:rPr>
          <w:color w:val="auto"/>
        </w:rPr>
      </w:pPr>
      <w:r w:rsidRPr="0008177C">
        <w:rPr>
          <w:color w:val="auto"/>
        </w:rPr>
        <w:t xml:space="preserve">Bu araştırmada ortaya konulan değişkenlere ilişkin </w:t>
      </w:r>
      <w:r w:rsidR="00CA75EA" w:rsidRPr="0008177C">
        <w:rPr>
          <w:color w:val="auto"/>
        </w:rPr>
        <w:t xml:space="preserve">iki adet </w:t>
      </w:r>
      <w:r w:rsidRPr="0008177C">
        <w:rPr>
          <w:color w:val="auto"/>
        </w:rPr>
        <w:t>hipote</w:t>
      </w:r>
      <w:r w:rsidR="00CA75EA" w:rsidRPr="0008177C">
        <w:rPr>
          <w:color w:val="auto"/>
        </w:rPr>
        <w:t>z</w:t>
      </w:r>
      <w:r w:rsidR="00B67DD8" w:rsidRPr="0008177C">
        <w:rPr>
          <w:color w:val="auto"/>
        </w:rPr>
        <w:t xml:space="preserve"> geliştirilmiştir. </w:t>
      </w:r>
      <w:r w:rsidR="00555E98" w:rsidRPr="0008177C">
        <w:rPr>
          <w:color w:val="auto"/>
        </w:rPr>
        <w:t>Bu hipotezler literatürden yararlanılarak ve açıklayıcı mantık çerçevesi</w:t>
      </w:r>
      <w:r w:rsidR="00285C9E" w:rsidRPr="0008177C">
        <w:rPr>
          <w:color w:val="auto"/>
        </w:rPr>
        <w:t>n</w:t>
      </w:r>
      <w:r w:rsidR="00555E98" w:rsidRPr="0008177C">
        <w:rPr>
          <w:color w:val="auto"/>
        </w:rPr>
        <w:t xml:space="preserve">de geliştirilmiştir. </w:t>
      </w:r>
      <w:r w:rsidR="00B67DD8" w:rsidRPr="0008177C">
        <w:rPr>
          <w:color w:val="auto"/>
        </w:rPr>
        <w:t>Çalışma</w:t>
      </w:r>
      <w:r w:rsidRPr="0008177C">
        <w:rPr>
          <w:color w:val="auto"/>
        </w:rPr>
        <w:t xml:space="preserve"> kapsamında ileri sürülen</w:t>
      </w:r>
      <w:r w:rsidR="004232F3" w:rsidRPr="0008177C">
        <w:rPr>
          <w:color w:val="auto"/>
        </w:rPr>
        <w:t xml:space="preserve"> iki hipotez</w:t>
      </w:r>
      <w:r w:rsidRPr="0008177C">
        <w:rPr>
          <w:color w:val="auto"/>
        </w:rPr>
        <w:t xml:space="preserve"> </w:t>
      </w:r>
      <w:r w:rsidR="004232F3" w:rsidRPr="0008177C">
        <w:rPr>
          <w:color w:val="auto"/>
        </w:rPr>
        <w:t>şu şekildedir</w:t>
      </w:r>
      <w:r w:rsidRPr="0008177C">
        <w:rPr>
          <w:color w:val="auto"/>
        </w:rPr>
        <w:t xml:space="preserve">: </w:t>
      </w:r>
    </w:p>
    <w:p w:rsidR="00BE1A56" w:rsidRPr="0008177C" w:rsidRDefault="00CA75EA" w:rsidP="00BE1A56">
      <w:pPr>
        <w:pStyle w:val="Default"/>
        <w:tabs>
          <w:tab w:val="left" w:pos="709"/>
        </w:tabs>
        <w:spacing w:line="360" w:lineRule="auto"/>
        <w:jc w:val="both"/>
        <w:rPr>
          <w:color w:val="auto"/>
        </w:rPr>
      </w:pPr>
      <w:r w:rsidRPr="0008177C">
        <w:rPr>
          <w:color w:val="auto"/>
        </w:rPr>
        <w:tab/>
        <w:t xml:space="preserve">Hipotez 1: Para sevgisi ve girişimcilik niyeti arasında anlamlı ve pozitif yönlü bir ilişki bulunmaktadır. </w:t>
      </w:r>
    </w:p>
    <w:p w:rsidR="0071594C" w:rsidRPr="0008177C" w:rsidRDefault="00BE1A56" w:rsidP="00BE1A56">
      <w:pPr>
        <w:pStyle w:val="Default"/>
        <w:tabs>
          <w:tab w:val="left" w:pos="709"/>
        </w:tabs>
        <w:spacing w:line="360" w:lineRule="auto"/>
        <w:jc w:val="both"/>
        <w:rPr>
          <w:color w:val="auto"/>
          <w:szCs w:val="23"/>
        </w:rPr>
      </w:pPr>
      <w:r w:rsidRPr="0008177C">
        <w:rPr>
          <w:color w:val="auto"/>
        </w:rPr>
        <w:lastRenderedPageBreak/>
        <w:tab/>
      </w:r>
      <w:r w:rsidR="00CA75EA" w:rsidRPr="0008177C">
        <w:rPr>
          <w:color w:val="auto"/>
        </w:rPr>
        <w:t xml:space="preserve">Hipotez 2: </w:t>
      </w:r>
      <w:r w:rsidR="001A1101" w:rsidRPr="0008177C">
        <w:rPr>
          <w:color w:val="auto"/>
          <w:szCs w:val="23"/>
        </w:rPr>
        <w:t>Para sevgisi ve girişimcilik niyeti arasındaki ilişkide başarısızlık korkusu koşul değişkendir. Başarısızlık korkusu yüksek olduğunda para sevgisi ve girişimcilik niyeti arasındaki ilişki anlamsız olacaktır. Başarısızlık korkusu düşük olduğunda para sevgisi ve girişimcilik niyeti ilişkisi anlamlı ve pozitif yönlü olacaktır.</w:t>
      </w:r>
    </w:p>
    <w:p w:rsidR="00BF4B7E" w:rsidRPr="0008177C" w:rsidRDefault="00BF4B7E" w:rsidP="009E7CAE">
      <w:pPr>
        <w:pStyle w:val="Default"/>
        <w:spacing w:line="360" w:lineRule="auto"/>
        <w:ind w:firstLine="708"/>
        <w:jc w:val="both"/>
        <w:rPr>
          <w:rStyle w:val="tlid-translation"/>
          <w:color w:val="auto"/>
          <w:szCs w:val="23"/>
        </w:rPr>
      </w:pPr>
    </w:p>
    <w:p w:rsidR="00D83EDB" w:rsidRPr="0008177C" w:rsidRDefault="009E7CAE" w:rsidP="00A15345">
      <w:pPr>
        <w:pStyle w:val="Balk2"/>
        <w:spacing w:line="360" w:lineRule="auto"/>
        <w:ind w:left="0" w:firstLine="709"/>
        <w:rPr>
          <w:rStyle w:val="tlid-translation"/>
          <w:rFonts w:ascii="Times New Roman" w:hAnsi="Times New Roman" w:cs="Times New Roman"/>
          <w:color w:val="auto"/>
        </w:rPr>
      </w:pPr>
      <w:bookmarkStart w:id="23" w:name="_Toc54743393"/>
      <w:r w:rsidRPr="0008177C">
        <w:rPr>
          <w:rStyle w:val="tlid-translation"/>
          <w:rFonts w:ascii="Times New Roman" w:hAnsi="Times New Roman" w:cs="Times New Roman"/>
          <w:color w:val="auto"/>
        </w:rPr>
        <w:t>2</w:t>
      </w:r>
      <w:r w:rsidR="00D83EDB" w:rsidRPr="0008177C">
        <w:rPr>
          <w:rStyle w:val="tlid-translation"/>
          <w:rFonts w:ascii="Times New Roman" w:hAnsi="Times New Roman" w:cs="Times New Roman"/>
          <w:color w:val="auto"/>
        </w:rPr>
        <w:t xml:space="preserve">. </w:t>
      </w:r>
      <w:r w:rsidR="008A14C2" w:rsidRPr="0008177C">
        <w:rPr>
          <w:rStyle w:val="tlid-translation"/>
          <w:rFonts w:ascii="Times New Roman" w:hAnsi="Times New Roman" w:cs="Times New Roman"/>
          <w:color w:val="auto"/>
        </w:rPr>
        <w:t>8</w:t>
      </w:r>
      <w:r w:rsidRPr="0008177C">
        <w:rPr>
          <w:rStyle w:val="tlid-translation"/>
          <w:rFonts w:ascii="Times New Roman" w:hAnsi="Times New Roman" w:cs="Times New Roman"/>
          <w:color w:val="auto"/>
        </w:rPr>
        <w:t xml:space="preserve">. </w:t>
      </w:r>
      <w:r w:rsidR="00D83EDB" w:rsidRPr="0008177C">
        <w:rPr>
          <w:rStyle w:val="tlid-translation"/>
          <w:rFonts w:ascii="Times New Roman" w:hAnsi="Times New Roman" w:cs="Times New Roman"/>
          <w:color w:val="auto"/>
        </w:rPr>
        <w:t>Kontrol Değişkenler</w:t>
      </w:r>
      <w:bookmarkEnd w:id="23"/>
      <w:r w:rsidR="00925B46">
        <w:rPr>
          <w:rStyle w:val="tlid-translation"/>
          <w:rFonts w:ascii="Times New Roman" w:hAnsi="Times New Roman" w:cs="Times New Roman"/>
          <w:color w:val="auto"/>
        </w:rPr>
        <w:t xml:space="preserve"> </w:t>
      </w:r>
    </w:p>
    <w:p w:rsidR="00754AD8" w:rsidRPr="0008177C" w:rsidRDefault="00A66BFC" w:rsidP="00A15345">
      <w:pPr>
        <w:pStyle w:val="Default"/>
        <w:spacing w:line="360" w:lineRule="auto"/>
        <w:ind w:firstLine="707"/>
        <w:jc w:val="both"/>
        <w:rPr>
          <w:color w:val="auto"/>
        </w:rPr>
      </w:pPr>
      <w:r w:rsidRPr="0008177C">
        <w:rPr>
          <w:color w:val="auto"/>
          <w:szCs w:val="23"/>
        </w:rPr>
        <w:t xml:space="preserve">Kontrol değişken araştırma hipotezleri arasında yer </w:t>
      </w:r>
      <w:r w:rsidR="000F5E1F" w:rsidRPr="0008177C">
        <w:rPr>
          <w:color w:val="auto"/>
          <w:szCs w:val="23"/>
        </w:rPr>
        <w:t>almayan, buna karşın bağımlı değ</w:t>
      </w:r>
      <w:r w:rsidRPr="0008177C">
        <w:rPr>
          <w:color w:val="auto"/>
          <w:szCs w:val="23"/>
        </w:rPr>
        <w:t>işken üzerinde etkisi olduğu düşünülen değişkendir. Bu sebeple a</w:t>
      </w:r>
      <w:r w:rsidR="00A15345" w:rsidRPr="0008177C">
        <w:rPr>
          <w:color w:val="auto"/>
          <w:szCs w:val="23"/>
        </w:rPr>
        <w:t>raştırmalard</w:t>
      </w:r>
      <w:r w:rsidR="000F5E1F" w:rsidRPr="0008177C">
        <w:rPr>
          <w:color w:val="auto"/>
          <w:szCs w:val="23"/>
        </w:rPr>
        <w:t>a kontrol değişkenin bağımlı değ</w:t>
      </w:r>
      <w:r w:rsidR="00A15345" w:rsidRPr="0008177C">
        <w:rPr>
          <w:color w:val="auto"/>
          <w:szCs w:val="23"/>
        </w:rPr>
        <w:t>işken üzerinde etkili olup olmadı</w:t>
      </w:r>
      <w:r w:rsidRPr="0008177C">
        <w:rPr>
          <w:color w:val="auto"/>
          <w:szCs w:val="23"/>
        </w:rPr>
        <w:t>ğına bakılır</w:t>
      </w:r>
      <w:r w:rsidR="00A15345" w:rsidRPr="0008177C">
        <w:rPr>
          <w:color w:val="auto"/>
          <w:szCs w:val="23"/>
        </w:rPr>
        <w:t xml:space="preserve"> </w:t>
      </w:r>
      <w:r w:rsidR="00D83EDB" w:rsidRPr="0008177C">
        <w:rPr>
          <w:color w:val="auto"/>
          <w:szCs w:val="23"/>
        </w:rPr>
        <w:t xml:space="preserve">(Bono ve McNamara, 2011: 657-660). Bu çalışmada yer alan </w:t>
      </w:r>
      <w:r w:rsidR="00442E89" w:rsidRPr="0008177C">
        <w:rPr>
          <w:color w:val="auto"/>
          <w:szCs w:val="23"/>
        </w:rPr>
        <w:t xml:space="preserve">ve </w:t>
      </w:r>
      <w:r w:rsidR="00D83EDB" w:rsidRPr="0008177C">
        <w:rPr>
          <w:color w:val="auto"/>
          <w:szCs w:val="23"/>
        </w:rPr>
        <w:t xml:space="preserve">bağımlı </w:t>
      </w:r>
      <w:r w:rsidR="00A15345" w:rsidRPr="0008177C">
        <w:rPr>
          <w:color w:val="auto"/>
        </w:rPr>
        <w:t>değişken olan girişimcilik niyeti</w:t>
      </w:r>
      <w:r w:rsidR="00D83EDB" w:rsidRPr="0008177C">
        <w:rPr>
          <w:color w:val="auto"/>
        </w:rPr>
        <w:t xml:space="preserve"> üzerinde</w:t>
      </w:r>
      <w:r w:rsidRPr="0008177C">
        <w:rPr>
          <w:color w:val="auto"/>
        </w:rPr>
        <w:t xml:space="preserve"> etki</w:t>
      </w:r>
      <w:r w:rsidR="00442E89" w:rsidRPr="0008177C">
        <w:rPr>
          <w:color w:val="auto"/>
        </w:rPr>
        <w:t>sinin olabileceği düşünülerek</w:t>
      </w:r>
      <w:r w:rsidRPr="0008177C">
        <w:rPr>
          <w:color w:val="auto"/>
        </w:rPr>
        <w:t xml:space="preserve"> analizlere</w:t>
      </w:r>
      <w:r w:rsidR="000F5E1F" w:rsidRPr="0008177C">
        <w:rPr>
          <w:color w:val="auto"/>
        </w:rPr>
        <w:t xml:space="preserve"> </w:t>
      </w:r>
      <w:r w:rsidRPr="0008177C">
        <w:rPr>
          <w:color w:val="auto"/>
        </w:rPr>
        <w:t xml:space="preserve">dahil edilen </w:t>
      </w:r>
      <w:r w:rsidR="00706A23" w:rsidRPr="0008177C">
        <w:rPr>
          <w:color w:val="auto"/>
        </w:rPr>
        <w:t xml:space="preserve">kontrol değişkenler </w:t>
      </w:r>
      <w:r w:rsidRPr="0008177C">
        <w:rPr>
          <w:color w:val="auto"/>
        </w:rPr>
        <w:t>cinsiyet, yaş ve harcama miktarıdır</w:t>
      </w:r>
      <w:r w:rsidR="00706A23" w:rsidRPr="0008177C">
        <w:rPr>
          <w:color w:val="auto"/>
        </w:rPr>
        <w:t xml:space="preserve">. </w:t>
      </w:r>
      <w:r w:rsidR="00442E89" w:rsidRPr="0008177C">
        <w:rPr>
          <w:color w:val="auto"/>
        </w:rPr>
        <w:t xml:space="preserve">Aşağıda bu değişkenlerin her birinin bağımlı değişken olan girişimcilik niyeti üzerine etkilerinin nasıl olabileceğine dair varsayımlar yer almaktadır. </w:t>
      </w:r>
    </w:p>
    <w:p w:rsidR="00A15345" w:rsidRPr="0008177C" w:rsidRDefault="00D83EDB" w:rsidP="00A15345">
      <w:pPr>
        <w:autoSpaceDE w:val="0"/>
        <w:autoSpaceDN w:val="0"/>
        <w:adjustRightInd w:val="0"/>
        <w:spacing w:line="360" w:lineRule="auto"/>
        <w:ind w:firstLine="707"/>
        <w:jc w:val="both"/>
        <w:rPr>
          <w:rFonts w:ascii="Times New Roman" w:hAnsi="Times New Roman" w:cs="Times New Roman"/>
          <w:iCs/>
          <w:sz w:val="24"/>
          <w:szCs w:val="24"/>
        </w:rPr>
      </w:pPr>
      <w:r w:rsidRPr="0008177C">
        <w:rPr>
          <w:rFonts w:ascii="Times New Roman" w:hAnsi="Times New Roman" w:cs="Times New Roman"/>
          <w:i/>
          <w:iCs/>
          <w:sz w:val="24"/>
          <w:szCs w:val="24"/>
        </w:rPr>
        <w:t xml:space="preserve">Cinsiyet: </w:t>
      </w:r>
      <w:r w:rsidR="00A15345" w:rsidRPr="0008177C">
        <w:rPr>
          <w:rFonts w:ascii="Times New Roman" w:hAnsi="Times New Roman" w:cs="Times New Roman"/>
          <w:iCs/>
          <w:sz w:val="24"/>
          <w:szCs w:val="24"/>
        </w:rPr>
        <w:t xml:space="preserve">Kadınlar ile erkekler arasında girişimcilik açısından farklılıklar bulunabilir. </w:t>
      </w:r>
      <w:r w:rsidR="000D4D31" w:rsidRPr="0008177C">
        <w:rPr>
          <w:rFonts w:ascii="Times New Roman" w:hAnsi="Times New Roman" w:cs="Times New Roman"/>
          <w:iCs/>
          <w:sz w:val="24"/>
          <w:szCs w:val="24"/>
        </w:rPr>
        <w:t>Yapılan bazı araştırmalar göstermektedir ki erkeklerin girişimcilik ile ilgili kadınlardan daha fazladır (</w:t>
      </w:r>
      <w:r w:rsidR="000D4D31" w:rsidRPr="0008177C">
        <w:rPr>
          <w:rFonts w:ascii="Times New Roman" w:hAnsi="Times New Roman" w:cs="Times New Roman"/>
          <w:sz w:val="24"/>
          <w:szCs w:val="24"/>
        </w:rPr>
        <w:t>Wang ve Wong, 2004: 171</w:t>
      </w:r>
      <w:r w:rsidR="000D4D31" w:rsidRPr="0008177C">
        <w:rPr>
          <w:rFonts w:ascii="Times New Roman" w:hAnsi="Times New Roman" w:cs="Times New Roman"/>
          <w:iCs/>
          <w:sz w:val="24"/>
          <w:szCs w:val="24"/>
        </w:rPr>
        <w:t xml:space="preserve">). </w:t>
      </w:r>
      <w:r w:rsidR="00F57AAD" w:rsidRPr="0008177C">
        <w:rPr>
          <w:rFonts w:ascii="Times New Roman" w:hAnsi="Times New Roman" w:cs="Times New Roman"/>
          <w:iCs/>
          <w:sz w:val="24"/>
          <w:szCs w:val="24"/>
        </w:rPr>
        <w:t xml:space="preserve">Başka bir araştırmada erkek öğrencilerin </w:t>
      </w:r>
      <w:r w:rsidR="00925B46">
        <w:rPr>
          <w:rFonts w:ascii="Times New Roman" w:hAnsi="Times New Roman" w:cs="Times New Roman"/>
          <w:iCs/>
          <w:sz w:val="24"/>
          <w:szCs w:val="24"/>
        </w:rPr>
        <w:t>kadınlardan</w:t>
      </w:r>
      <w:r w:rsidR="00F57AAD" w:rsidRPr="0008177C">
        <w:rPr>
          <w:rFonts w:ascii="Times New Roman" w:hAnsi="Times New Roman" w:cs="Times New Roman"/>
          <w:iCs/>
          <w:sz w:val="24"/>
          <w:szCs w:val="24"/>
        </w:rPr>
        <w:t xml:space="preserve"> daha fazla girişimcilik niyetine sahip olduğunu tespit etmiştir</w:t>
      </w:r>
      <w:r w:rsidR="00DF1D33" w:rsidRPr="0008177C">
        <w:rPr>
          <w:rFonts w:ascii="Times New Roman" w:hAnsi="Times New Roman" w:cs="Times New Roman"/>
          <w:iCs/>
          <w:sz w:val="24"/>
          <w:szCs w:val="24"/>
        </w:rPr>
        <w:t xml:space="preserve"> (</w:t>
      </w:r>
      <w:r w:rsidR="00DF1D33" w:rsidRPr="0008177C">
        <w:rPr>
          <w:rFonts w:ascii="Times New Roman" w:hAnsi="Times New Roman" w:cs="Times New Roman"/>
          <w:sz w:val="24"/>
          <w:szCs w:val="24"/>
        </w:rPr>
        <w:t>Naktiyok ve Timuroğlu, 2009: 98</w:t>
      </w:r>
      <w:r w:rsidR="00DF1D33" w:rsidRPr="0008177C">
        <w:rPr>
          <w:rFonts w:ascii="Times New Roman" w:hAnsi="Times New Roman" w:cs="Times New Roman"/>
          <w:iCs/>
          <w:sz w:val="24"/>
          <w:szCs w:val="24"/>
        </w:rPr>
        <w:t>)</w:t>
      </w:r>
      <w:r w:rsidR="00F57AAD" w:rsidRPr="0008177C">
        <w:rPr>
          <w:rFonts w:ascii="Times New Roman" w:hAnsi="Times New Roman" w:cs="Times New Roman"/>
          <w:iCs/>
          <w:sz w:val="24"/>
          <w:szCs w:val="24"/>
        </w:rPr>
        <w:t>. B</w:t>
      </w:r>
      <w:r w:rsidR="00A15345" w:rsidRPr="0008177C">
        <w:rPr>
          <w:rFonts w:ascii="Times New Roman" w:hAnsi="Times New Roman" w:cs="Times New Roman"/>
          <w:iCs/>
          <w:sz w:val="24"/>
          <w:szCs w:val="24"/>
        </w:rPr>
        <w:t xml:space="preserve">u sebeple </w:t>
      </w:r>
      <w:r w:rsidR="000D4D31" w:rsidRPr="0008177C">
        <w:rPr>
          <w:rFonts w:ascii="Times New Roman" w:hAnsi="Times New Roman" w:cs="Times New Roman"/>
          <w:iCs/>
          <w:sz w:val="24"/>
          <w:szCs w:val="24"/>
        </w:rPr>
        <w:t>e</w:t>
      </w:r>
      <w:r w:rsidR="00A66BFC" w:rsidRPr="0008177C">
        <w:rPr>
          <w:rFonts w:ascii="Times New Roman" w:hAnsi="Times New Roman" w:cs="Times New Roman"/>
          <w:iCs/>
          <w:sz w:val="24"/>
          <w:szCs w:val="24"/>
        </w:rPr>
        <w:t>rkeklerin toplumsal rolleri içerisinde para kazanıcı rolünün kadınlara göre daha fazla olduğu düşünülerekten</w:t>
      </w:r>
      <w:r w:rsidR="00442E89" w:rsidRPr="0008177C">
        <w:rPr>
          <w:rFonts w:ascii="Times New Roman" w:hAnsi="Times New Roman" w:cs="Times New Roman"/>
          <w:iCs/>
          <w:sz w:val="24"/>
          <w:szCs w:val="24"/>
        </w:rPr>
        <w:t xml:space="preserve"> (Holt ve Thompson, 2004: 426)</w:t>
      </w:r>
      <w:r w:rsidR="00A66BFC" w:rsidRPr="0008177C">
        <w:rPr>
          <w:rFonts w:ascii="Times New Roman" w:hAnsi="Times New Roman" w:cs="Times New Roman"/>
          <w:iCs/>
          <w:sz w:val="24"/>
          <w:szCs w:val="24"/>
        </w:rPr>
        <w:t xml:space="preserve"> cinsiyet değişkeni kontrol değişken olarak çalışmaya dahil </w:t>
      </w:r>
      <w:r w:rsidR="00285C9E" w:rsidRPr="0008177C">
        <w:rPr>
          <w:rFonts w:ascii="Times New Roman" w:hAnsi="Times New Roman" w:cs="Times New Roman"/>
          <w:iCs/>
          <w:sz w:val="24"/>
          <w:szCs w:val="24"/>
        </w:rPr>
        <w:t>edilmiştir</w:t>
      </w:r>
      <w:r w:rsidR="00A66BFC" w:rsidRPr="0008177C">
        <w:rPr>
          <w:rFonts w:ascii="Times New Roman" w:hAnsi="Times New Roman" w:cs="Times New Roman"/>
          <w:iCs/>
          <w:sz w:val="24"/>
          <w:szCs w:val="24"/>
        </w:rPr>
        <w:t xml:space="preserve">. </w:t>
      </w:r>
    </w:p>
    <w:p w:rsidR="00A15345" w:rsidRPr="0008177C" w:rsidRDefault="00D83EDB" w:rsidP="00A15345">
      <w:pPr>
        <w:autoSpaceDE w:val="0"/>
        <w:autoSpaceDN w:val="0"/>
        <w:adjustRightInd w:val="0"/>
        <w:spacing w:line="360" w:lineRule="auto"/>
        <w:ind w:firstLine="707"/>
        <w:jc w:val="both"/>
        <w:rPr>
          <w:rFonts w:ascii="Times New Roman" w:hAnsi="Times New Roman" w:cs="Times New Roman"/>
          <w:sz w:val="24"/>
          <w:szCs w:val="24"/>
        </w:rPr>
      </w:pPr>
      <w:r w:rsidRPr="0008177C">
        <w:rPr>
          <w:rFonts w:ascii="Times New Roman" w:hAnsi="Times New Roman" w:cs="Times New Roman"/>
          <w:i/>
          <w:iCs/>
          <w:sz w:val="24"/>
          <w:szCs w:val="24"/>
        </w:rPr>
        <w:t xml:space="preserve">Yaş: </w:t>
      </w:r>
      <w:r w:rsidR="00A15345" w:rsidRPr="0008177C">
        <w:rPr>
          <w:rFonts w:ascii="Times New Roman" w:hAnsi="Times New Roman" w:cs="Times New Roman"/>
          <w:sz w:val="24"/>
          <w:szCs w:val="24"/>
        </w:rPr>
        <w:t xml:space="preserve">Yaş ile girişimcilik arasında bir ilişki bulunabilir. </w:t>
      </w:r>
      <w:r w:rsidR="00A66BFC" w:rsidRPr="0008177C">
        <w:rPr>
          <w:rFonts w:ascii="Times New Roman" w:hAnsi="Times New Roman" w:cs="Times New Roman"/>
          <w:sz w:val="24"/>
          <w:szCs w:val="24"/>
        </w:rPr>
        <w:t>Özellikle kişinin yaşam yaşı ilerledikçe elde ettikleri tecrübeler ile birlikte girişimcili</w:t>
      </w:r>
      <w:r w:rsidR="002E740E" w:rsidRPr="0008177C">
        <w:rPr>
          <w:rFonts w:ascii="Times New Roman" w:hAnsi="Times New Roman" w:cs="Times New Roman"/>
          <w:sz w:val="24"/>
          <w:szCs w:val="24"/>
        </w:rPr>
        <w:t>k eğiliminin artabileceği beklenmektedir</w:t>
      </w:r>
      <w:r w:rsidR="00A66BFC" w:rsidRPr="0008177C">
        <w:rPr>
          <w:rFonts w:ascii="Times New Roman" w:hAnsi="Times New Roman" w:cs="Times New Roman"/>
          <w:sz w:val="24"/>
          <w:szCs w:val="24"/>
        </w:rPr>
        <w:t xml:space="preserve">. </w:t>
      </w:r>
      <w:r w:rsidR="00787164" w:rsidRPr="0008177C">
        <w:rPr>
          <w:rFonts w:ascii="Times New Roman" w:hAnsi="Times New Roman" w:cs="Times New Roman"/>
          <w:sz w:val="24"/>
          <w:szCs w:val="24"/>
        </w:rPr>
        <w:t xml:space="preserve">Yapılan bazı araştırmalarda ileriki yaşlarda girişimciliğin artabileceği ortaya koyulmuştur (Asuman, 2014: 49). </w:t>
      </w:r>
      <w:r w:rsidR="00A15345" w:rsidRPr="0008177C">
        <w:rPr>
          <w:rFonts w:ascii="Times New Roman" w:hAnsi="Times New Roman" w:cs="Times New Roman"/>
          <w:sz w:val="24"/>
          <w:szCs w:val="24"/>
        </w:rPr>
        <w:t xml:space="preserve">Bu sebeple yaş değişkeni kontrol değişken olarak ele alınmıştır. </w:t>
      </w:r>
    </w:p>
    <w:p w:rsidR="00E120B8" w:rsidRPr="0008177C" w:rsidRDefault="00A15345" w:rsidP="009E7CAE">
      <w:pPr>
        <w:pStyle w:val="Default"/>
        <w:spacing w:after="240" w:line="360" w:lineRule="auto"/>
        <w:ind w:firstLine="720"/>
        <w:jc w:val="both"/>
        <w:rPr>
          <w:iCs/>
          <w:color w:val="auto"/>
        </w:rPr>
      </w:pPr>
      <w:r w:rsidRPr="0008177C">
        <w:rPr>
          <w:i/>
          <w:iCs/>
          <w:color w:val="auto"/>
        </w:rPr>
        <w:t>Harcama</w:t>
      </w:r>
      <w:r w:rsidR="00857409" w:rsidRPr="0008177C">
        <w:rPr>
          <w:i/>
          <w:iCs/>
          <w:color w:val="auto"/>
        </w:rPr>
        <w:t xml:space="preserve"> miktarı</w:t>
      </w:r>
      <w:r w:rsidR="00D83EDB" w:rsidRPr="0008177C">
        <w:rPr>
          <w:i/>
          <w:iCs/>
          <w:color w:val="auto"/>
        </w:rPr>
        <w:t xml:space="preserve">: </w:t>
      </w:r>
      <w:r w:rsidRPr="0008177C">
        <w:rPr>
          <w:iCs/>
          <w:color w:val="auto"/>
        </w:rPr>
        <w:t xml:space="preserve">Aylık harcama miktarı ile girişimcilik arasında ilişki bulunabileceği düşünülerekten harcama değişkeni kontrol değişken olarak çalışmaya dahil edilmiştir. </w:t>
      </w:r>
      <w:r w:rsidR="00A66BFC" w:rsidRPr="0008177C">
        <w:rPr>
          <w:iCs/>
          <w:color w:val="auto"/>
        </w:rPr>
        <w:t xml:space="preserve">Kişinin harcama miktarı arttıkça daha fazla paraya ihtiyaç duyarlar. Bu durum girişimcilik eğilimini </w:t>
      </w:r>
      <w:r w:rsidR="004F5409" w:rsidRPr="0008177C">
        <w:rPr>
          <w:iCs/>
          <w:color w:val="auto"/>
        </w:rPr>
        <w:t>etkileyebilir</w:t>
      </w:r>
      <w:r w:rsidR="00A66BFC" w:rsidRPr="0008177C">
        <w:rPr>
          <w:iCs/>
          <w:color w:val="auto"/>
        </w:rPr>
        <w:t xml:space="preserve">. Bu sebeple harcama </w:t>
      </w:r>
      <w:r w:rsidR="00565076" w:rsidRPr="0008177C">
        <w:rPr>
          <w:iCs/>
          <w:color w:val="auto"/>
        </w:rPr>
        <w:t>miktarı Türk Lirası</w:t>
      </w:r>
      <w:r w:rsidR="00494894" w:rsidRPr="0008177C">
        <w:rPr>
          <w:iCs/>
          <w:color w:val="auto"/>
        </w:rPr>
        <w:t xml:space="preserve"> </w:t>
      </w:r>
      <w:r w:rsidR="00565076" w:rsidRPr="0008177C">
        <w:rPr>
          <w:iCs/>
          <w:color w:val="auto"/>
        </w:rPr>
        <w:t xml:space="preserve">cinsinden bir </w:t>
      </w:r>
      <w:r w:rsidR="00A66BFC" w:rsidRPr="0008177C">
        <w:rPr>
          <w:iCs/>
          <w:color w:val="auto"/>
        </w:rPr>
        <w:t xml:space="preserve">kontrol değişken olarak araştırmaya dahil edilmiştir. </w:t>
      </w:r>
    </w:p>
    <w:p w:rsidR="00EC1D28" w:rsidRPr="0008177C" w:rsidRDefault="00EC1D28" w:rsidP="009E7CAE">
      <w:pPr>
        <w:pStyle w:val="Default"/>
        <w:spacing w:after="240" w:line="360" w:lineRule="auto"/>
        <w:ind w:firstLine="720"/>
        <w:jc w:val="both"/>
        <w:rPr>
          <w:iCs/>
          <w:color w:val="auto"/>
        </w:rPr>
      </w:pPr>
    </w:p>
    <w:p w:rsidR="00D83EDB" w:rsidRPr="0008177C" w:rsidRDefault="00277E63" w:rsidP="00A15345">
      <w:pPr>
        <w:pStyle w:val="Balk3"/>
        <w:spacing w:line="360" w:lineRule="auto"/>
        <w:ind w:left="0" w:firstLine="709"/>
        <w:rPr>
          <w:rStyle w:val="tlid-translation"/>
          <w:rFonts w:ascii="Times New Roman" w:hAnsi="Times New Roman" w:cs="Times New Roman"/>
          <w:color w:val="auto"/>
        </w:rPr>
      </w:pPr>
      <w:bookmarkStart w:id="24" w:name="_Toc54743395"/>
      <w:r w:rsidRPr="0008177C">
        <w:rPr>
          <w:rStyle w:val="tlid-translation"/>
          <w:rFonts w:ascii="Times New Roman" w:hAnsi="Times New Roman" w:cs="Times New Roman"/>
          <w:color w:val="auto"/>
        </w:rPr>
        <w:t>2.</w:t>
      </w:r>
      <w:r w:rsidR="008A14C2" w:rsidRPr="0008177C">
        <w:rPr>
          <w:rStyle w:val="tlid-translation"/>
          <w:rFonts w:ascii="Times New Roman" w:hAnsi="Times New Roman" w:cs="Times New Roman"/>
          <w:color w:val="auto"/>
        </w:rPr>
        <w:t>9</w:t>
      </w:r>
      <w:r w:rsidR="00D83EDB" w:rsidRPr="0008177C">
        <w:rPr>
          <w:rStyle w:val="tlid-translation"/>
          <w:rFonts w:ascii="Times New Roman" w:hAnsi="Times New Roman" w:cs="Times New Roman"/>
          <w:color w:val="auto"/>
        </w:rPr>
        <w:t xml:space="preserve">. Katılımcılar ve </w:t>
      </w:r>
      <w:bookmarkEnd w:id="24"/>
      <w:r w:rsidR="00A02A0E" w:rsidRPr="0008177C">
        <w:rPr>
          <w:rStyle w:val="tlid-translation"/>
          <w:rFonts w:ascii="Times New Roman" w:hAnsi="Times New Roman" w:cs="Times New Roman"/>
          <w:color w:val="auto"/>
        </w:rPr>
        <w:t>Veri Toplama Süreci</w:t>
      </w:r>
    </w:p>
    <w:p w:rsidR="00D17ACE" w:rsidRPr="0008177C" w:rsidRDefault="00BE1A56" w:rsidP="00251773">
      <w:pPr>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 </w:t>
      </w:r>
      <w:r w:rsidR="00836A7D" w:rsidRPr="0008177C">
        <w:rPr>
          <w:rFonts w:ascii="Times New Roman" w:hAnsi="Times New Roman" w:cs="Times New Roman"/>
          <w:sz w:val="24"/>
          <w:szCs w:val="24"/>
        </w:rPr>
        <w:t>Çalışmanın örnekle</w:t>
      </w:r>
      <w:r w:rsidR="00251773" w:rsidRPr="0008177C">
        <w:rPr>
          <w:rFonts w:ascii="Times New Roman" w:hAnsi="Times New Roman" w:cs="Times New Roman"/>
          <w:sz w:val="24"/>
          <w:szCs w:val="24"/>
        </w:rPr>
        <w:t xml:space="preserve">mini Gümüşhane Üniversitesi İktisadi ve İdari Bilimler Fakültesi’nde öğrenim gören 296 öğrenci oluşturmaktadır. </w:t>
      </w:r>
      <w:r w:rsidR="00D17ACE" w:rsidRPr="0008177C">
        <w:rPr>
          <w:rFonts w:ascii="Times New Roman" w:hAnsi="Times New Roman" w:cs="Times New Roman"/>
          <w:sz w:val="24"/>
          <w:szCs w:val="24"/>
        </w:rPr>
        <w:t xml:space="preserve">Başlangıçta toplam 320 adet veri toplanmıştır. Ancak yapılan incelemeler sonucunda anket formunu dikkatle doldurmadığı veya rastgele doldurduğu tespit edilen katılımcıların verileri analizlere dahil edilmemiştir. </w:t>
      </w:r>
    </w:p>
    <w:p w:rsidR="00251773" w:rsidRPr="0008177C" w:rsidRDefault="00251773" w:rsidP="00251773">
      <w:pPr>
        <w:spacing w:after="0"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İşletmecilik ve girişimcilik alanlarında öğrenim görmeleri nedeniyle </w:t>
      </w:r>
      <w:r w:rsidR="00836A7D" w:rsidRPr="0008177C">
        <w:rPr>
          <w:rFonts w:ascii="Times New Roman" w:hAnsi="Times New Roman" w:cs="Times New Roman"/>
          <w:sz w:val="24"/>
          <w:szCs w:val="24"/>
        </w:rPr>
        <w:t>girişimcilik</w:t>
      </w:r>
      <w:r w:rsidRPr="0008177C">
        <w:rPr>
          <w:rFonts w:ascii="Times New Roman" w:hAnsi="Times New Roman" w:cs="Times New Roman"/>
          <w:sz w:val="24"/>
          <w:szCs w:val="24"/>
        </w:rPr>
        <w:t xml:space="preserve"> potansiyellerinin daha yüksek olmaları beklenmektedir. </w:t>
      </w:r>
      <w:r w:rsidR="00836A7D" w:rsidRPr="0008177C">
        <w:rPr>
          <w:rFonts w:ascii="Times New Roman" w:hAnsi="Times New Roman" w:cs="Times New Roman"/>
          <w:sz w:val="24"/>
          <w:szCs w:val="24"/>
        </w:rPr>
        <w:t>Toplanan v</w:t>
      </w:r>
      <w:r w:rsidRPr="0008177C">
        <w:rPr>
          <w:rFonts w:ascii="Times New Roman" w:hAnsi="Times New Roman" w:cs="Times New Roman"/>
          <w:sz w:val="24"/>
          <w:szCs w:val="24"/>
        </w:rPr>
        <w:t xml:space="preserve">eriler internet üzerinden </w:t>
      </w:r>
      <w:r w:rsidR="00D17ACE" w:rsidRPr="0008177C">
        <w:rPr>
          <w:rFonts w:ascii="Times New Roman" w:hAnsi="Times New Roman" w:cs="Times New Roman"/>
          <w:sz w:val="24"/>
          <w:szCs w:val="24"/>
        </w:rPr>
        <w:t>çevrimiçi (</w:t>
      </w:r>
      <w:r w:rsidRPr="0008177C">
        <w:rPr>
          <w:rFonts w:ascii="Times New Roman" w:hAnsi="Times New Roman" w:cs="Times New Roman"/>
          <w:sz w:val="24"/>
          <w:szCs w:val="24"/>
        </w:rPr>
        <w:t>online</w:t>
      </w:r>
      <w:r w:rsidR="00D17ACE" w:rsidRPr="0008177C">
        <w:rPr>
          <w:rFonts w:ascii="Times New Roman" w:hAnsi="Times New Roman" w:cs="Times New Roman"/>
          <w:sz w:val="24"/>
          <w:szCs w:val="24"/>
        </w:rPr>
        <w:t>)</w:t>
      </w:r>
      <w:r w:rsidRPr="0008177C">
        <w:rPr>
          <w:rFonts w:ascii="Times New Roman" w:hAnsi="Times New Roman" w:cs="Times New Roman"/>
          <w:sz w:val="24"/>
          <w:szCs w:val="24"/>
        </w:rPr>
        <w:t xml:space="preserve"> olarak elde edilmiştir.</w:t>
      </w:r>
      <w:r w:rsidR="00D17ACE" w:rsidRPr="0008177C">
        <w:rPr>
          <w:rFonts w:ascii="Times New Roman" w:hAnsi="Times New Roman" w:cs="Times New Roman"/>
          <w:sz w:val="24"/>
          <w:szCs w:val="24"/>
        </w:rPr>
        <w:t xml:space="preserve"> Veriler toplanırken öğrencilerin sorulan bütün sorulara cevap vermesini gerektirecek şekilde tasarlanmıştır. Bu sayede boş bırakılan soru bulunmamaktadır. </w:t>
      </w:r>
    </w:p>
    <w:p w:rsidR="00BE1A56" w:rsidRPr="0008177C" w:rsidRDefault="00BE1A56" w:rsidP="00251773">
      <w:pPr>
        <w:spacing w:after="0" w:line="360" w:lineRule="auto"/>
        <w:ind w:firstLine="709"/>
        <w:jc w:val="both"/>
        <w:rPr>
          <w:rFonts w:ascii="Times New Roman" w:hAnsi="Times New Roman" w:cs="Times New Roman"/>
          <w:sz w:val="24"/>
          <w:szCs w:val="24"/>
        </w:rPr>
      </w:pPr>
    </w:p>
    <w:p w:rsidR="00251773" w:rsidRPr="0008177C" w:rsidRDefault="00251773" w:rsidP="00251773">
      <w:pPr>
        <w:pStyle w:val="Balk3"/>
        <w:spacing w:before="0" w:line="360" w:lineRule="auto"/>
        <w:ind w:left="0" w:firstLine="709"/>
        <w:rPr>
          <w:rStyle w:val="tlid-translation"/>
          <w:rFonts w:ascii="Times New Roman" w:hAnsi="Times New Roman" w:cs="Times New Roman"/>
          <w:color w:val="auto"/>
        </w:rPr>
      </w:pPr>
      <w:r w:rsidRPr="0008177C">
        <w:rPr>
          <w:rStyle w:val="tlid-translation"/>
          <w:rFonts w:ascii="Times New Roman" w:hAnsi="Times New Roman" w:cs="Times New Roman"/>
          <w:color w:val="auto"/>
        </w:rPr>
        <w:t>2.</w:t>
      </w:r>
      <w:r w:rsidR="00277E63" w:rsidRPr="0008177C">
        <w:rPr>
          <w:rStyle w:val="tlid-translation"/>
          <w:rFonts w:ascii="Times New Roman" w:hAnsi="Times New Roman" w:cs="Times New Roman"/>
          <w:color w:val="auto"/>
        </w:rPr>
        <w:t>1</w:t>
      </w:r>
      <w:r w:rsidR="008A14C2" w:rsidRPr="0008177C">
        <w:rPr>
          <w:rStyle w:val="tlid-translation"/>
          <w:rFonts w:ascii="Times New Roman" w:hAnsi="Times New Roman" w:cs="Times New Roman"/>
          <w:color w:val="auto"/>
        </w:rPr>
        <w:t>0</w:t>
      </w:r>
      <w:r w:rsidRPr="0008177C">
        <w:rPr>
          <w:rStyle w:val="tlid-translation"/>
          <w:rFonts w:ascii="Times New Roman" w:hAnsi="Times New Roman" w:cs="Times New Roman"/>
          <w:color w:val="auto"/>
        </w:rPr>
        <w:t>. Araştırmada Kullanılan Ölçekler</w:t>
      </w:r>
    </w:p>
    <w:p w:rsidR="00251773" w:rsidRPr="0008177C" w:rsidRDefault="00251773" w:rsidP="00251773">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Bu çalışmada değişkenleri ölçmek için daha önceden kullanılan ve geçerliliği ve güvenirliği kanıtlanmış </w:t>
      </w:r>
      <w:r w:rsidR="00D17ACE" w:rsidRPr="0008177C">
        <w:rPr>
          <w:rFonts w:ascii="Times New Roman" w:hAnsi="Times New Roman" w:cs="Times New Roman"/>
          <w:sz w:val="24"/>
          <w:szCs w:val="24"/>
        </w:rPr>
        <w:t>3 adet ölçek</w:t>
      </w:r>
      <w:r w:rsidRPr="0008177C">
        <w:rPr>
          <w:rFonts w:ascii="Times New Roman" w:hAnsi="Times New Roman" w:cs="Times New Roman"/>
          <w:sz w:val="24"/>
          <w:szCs w:val="24"/>
        </w:rPr>
        <w:t xml:space="preserve"> tercih edilmiştir. </w:t>
      </w:r>
      <w:r w:rsidR="00D17ACE" w:rsidRPr="0008177C">
        <w:rPr>
          <w:rFonts w:ascii="Times New Roman" w:hAnsi="Times New Roman" w:cs="Times New Roman"/>
          <w:sz w:val="24"/>
          <w:szCs w:val="24"/>
        </w:rPr>
        <w:t xml:space="preserve">Bu ölçekler para sevgisi, girişimcilik niyeti ve başarısızlık korkusudur. </w:t>
      </w:r>
      <w:r w:rsidRPr="0008177C">
        <w:rPr>
          <w:rFonts w:ascii="Times New Roman" w:hAnsi="Times New Roman" w:cs="Times New Roman"/>
          <w:sz w:val="24"/>
          <w:szCs w:val="24"/>
        </w:rPr>
        <w:t xml:space="preserve">Bu ölçeklere ilişkin bilgiler aşağıda verilmiştir. </w:t>
      </w:r>
    </w:p>
    <w:p w:rsidR="00251773" w:rsidRPr="0008177C" w:rsidRDefault="00251773" w:rsidP="00251773">
      <w:pPr>
        <w:spacing w:line="360" w:lineRule="auto"/>
        <w:ind w:firstLine="709"/>
        <w:jc w:val="both"/>
        <w:rPr>
          <w:rFonts w:ascii="Times New Roman" w:hAnsi="Times New Roman" w:cs="Times New Roman"/>
          <w:sz w:val="24"/>
          <w:szCs w:val="24"/>
        </w:rPr>
      </w:pPr>
      <w:r w:rsidRPr="008E0F45">
        <w:rPr>
          <w:rFonts w:ascii="Times New Roman" w:eastAsia="Times New Roman" w:hAnsi="Times New Roman" w:cs="Times New Roman"/>
          <w:b/>
          <w:sz w:val="24"/>
          <w:szCs w:val="24"/>
          <w:lang w:eastAsia="tr-TR"/>
        </w:rPr>
        <w:t>Para sevgisi</w:t>
      </w:r>
      <w:r w:rsidR="00B262F4" w:rsidRPr="008E0F45">
        <w:rPr>
          <w:rFonts w:ascii="Times New Roman" w:eastAsia="Times New Roman" w:hAnsi="Times New Roman" w:cs="Times New Roman"/>
          <w:b/>
          <w:sz w:val="24"/>
          <w:szCs w:val="24"/>
          <w:lang w:eastAsia="tr-TR"/>
        </w:rPr>
        <w:t xml:space="preserve"> ölçeği</w:t>
      </w:r>
      <w:r w:rsidR="008E0F45" w:rsidRPr="008E0F45">
        <w:rPr>
          <w:rFonts w:ascii="Times New Roman" w:eastAsia="Times New Roman" w:hAnsi="Times New Roman" w:cs="Times New Roman"/>
          <w:sz w:val="24"/>
          <w:szCs w:val="24"/>
          <w:lang w:eastAsia="tr-TR"/>
        </w:rPr>
        <w:t>:</w:t>
      </w:r>
      <w:r w:rsidRPr="0008177C">
        <w:rPr>
          <w:rFonts w:ascii="Times New Roman" w:eastAsia="Times New Roman" w:hAnsi="Times New Roman" w:cs="Times New Roman"/>
          <w:sz w:val="24"/>
          <w:szCs w:val="24"/>
          <w:lang w:eastAsia="tr-TR"/>
        </w:rPr>
        <w:t xml:space="preserve"> Bu çalışmada </w:t>
      </w:r>
      <w:r w:rsidRPr="0008177C">
        <w:rPr>
          <w:rFonts w:ascii="AdvPSBEMI" w:hAnsi="AdvPSBEMI" w:cs="AdvPSBEMI"/>
          <w:sz w:val="24"/>
          <w:szCs w:val="24"/>
        </w:rPr>
        <w:t>Tang ve Chen</w:t>
      </w:r>
      <w:r w:rsidRPr="0008177C">
        <w:rPr>
          <w:rFonts w:ascii="Times New Roman" w:eastAsia="Times New Roman" w:hAnsi="Times New Roman" w:cs="Times New Roman"/>
          <w:sz w:val="24"/>
          <w:szCs w:val="24"/>
          <w:lang w:eastAsia="tr-TR"/>
        </w:rPr>
        <w:t xml:space="preserve"> (2008: 20) tarafından geliştirilen ve 9 ifadeden oluşan para sevgisi ölçeği kullanılmıştır. Ölçekte yer alan ifadeler arasında “zengin olmak istiyorum”</w:t>
      </w:r>
      <w:r w:rsidR="00494894" w:rsidRPr="0008177C">
        <w:rPr>
          <w:rFonts w:ascii="Times New Roman" w:eastAsia="Times New Roman" w:hAnsi="Times New Roman" w:cs="Times New Roman"/>
          <w:sz w:val="24"/>
          <w:szCs w:val="24"/>
          <w:lang w:eastAsia="tr-TR"/>
        </w:rPr>
        <w:t>,</w:t>
      </w:r>
      <w:r w:rsidRPr="0008177C">
        <w:rPr>
          <w:rFonts w:ascii="Times New Roman" w:eastAsia="Times New Roman" w:hAnsi="Times New Roman" w:cs="Times New Roman"/>
          <w:sz w:val="24"/>
          <w:szCs w:val="24"/>
          <w:lang w:eastAsia="tr-TR"/>
        </w:rPr>
        <w:t xml:space="preserve"> “zengin olmak hoş bir şey olmalı”, “çok fazla paraya sahip olmak (zengin olmak) iyidir”, “para beni sıkı çalışmaya yöneltir”, “para kazanmak için çok çalışmaya istekliyim”, “para beni oldukça motive eder”, “para değerlidir”, “para güzeldir” ifadeleri yer almaktadır. Katılımcılar tüm maddelere 5 puanlık bir ölçekte cevap vermişlerdir. Bunlar; 1 = Kesinlikle Katılmıyorum, 2 = Biraz Katılmıyorum, 3 = Ne Katılıyorum Ne Katılmıyorum, 4 = Biraz Katılıyorum, 5 = Kesinlikle Katılıyorum. (Bakınız Ek 1: Anket Formu).</w:t>
      </w:r>
    </w:p>
    <w:p w:rsidR="00251773" w:rsidRPr="0008177C" w:rsidRDefault="00251773" w:rsidP="00251773">
      <w:pPr>
        <w:spacing w:line="360" w:lineRule="auto"/>
        <w:ind w:firstLine="709"/>
        <w:jc w:val="both"/>
        <w:rPr>
          <w:rFonts w:ascii="Times New Roman" w:hAnsi="Times New Roman" w:cs="Times New Roman"/>
          <w:sz w:val="24"/>
          <w:szCs w:val="24"/>
        </w:rPr>
      </w:pPr>
      <w:r w:rsidRPr="008E0F45">
        <w:rPr>
          <w:rFonts w:ascii="Times New Roman" w:eastAsia="Times New Roman" w:hAnsi="Times New Roman" w:cs="Times New Roman"/>
          <w:b/>
          <w:sz w:val="24"/>
          <w:szCs w:val="24"/>
          <w:lang w:eastAsia="tr-TR"/>
        </w:rPr>
        <w:t>Girişimcilik niyeti</w:t>
      </w:r>
      <w:r w:rsidR="00B262F4" w:rsidRPr="008E0F45">
        <w:rPr>
          <w:rFonts w:ascii="Times New Roman" w:eastAsia="Times New Roman" w:hAnsi="Times New Roman" w:cs="Times New Roman"/>
          <w:b/>
          <w:sz w:val="24"/>
          <w:szCs w:val="24"/>
          <w:lang w:eastAsia="tr-TR"/>
        </w:rPr>
        <w:t xml:space="preserve"> ölçeği</w:t>
      </w:r>
      <w:r w:rsidR="008E0F45">
        <w:rPr>
          <w:rFonts w:ascii="Times New Roman" w:eastAsia="Times New Roman" w:hAnsi="Times New Roman" w:cs="Times New Roman"/>
          <w:b/>
          <w:sz w:val="24"/>
          <w:szCs w:val="24"/>
          <w:lang w:eastAsia="tr-TR"/>
        </w:rPr>
        <w:t xml:space="preserve">: </w:t>
      </w:r>
      <w:r w:rsidRPr="0008177C">
        <w:rPr>
          <w:rFonts w:ascii="Times New Roman" w:eastAsia="Times New Roman" w:hAnsi="Times New Roman" w:cs="Times New Roman"/>
          <w:sz w:val="24"/>
          <w:szCs w:val="24"/>
          <w:lang w:eastAsia="tr-TR"/>
        </w:rPr>
        <w:t xml:space="preserve">Crant (1996) tarafından geliştirilen girişimcilik niyeti ölçeği iki sorudan oluşmaktadır. Bunlar “bir gün kendi işimi kuracağımı düşünüyorum” ve “yakın bir gelecekte kendi işimi kurma ihtimalim muhtemeldir”. Katılımcılar tüm maddelere 5 puanlık bir ölçekte cevap vermişlerdir. Bunlar; 1 = Kesinlikle </w:t>
      </w:r>
      <w:r w:rsidRPr="0008177C">
        <w:rPr>
          <w:rFonts w:ascii="Times New Roman" w:eastAsia="Times New Roman" w:hAnsi="Times New Roman" w:cs="Times New Roman"/>
          <w:sz w:val="24"/>
          <w:szCs w:val="24"/>
          <w:lang w:eastAsia="tr-TR"/>
        </w:rPr>
        <w:lastRenderedPageBreak/>
        <w:t>Katılmıyorum, 2 = Biraz Katılmıyorum, 3 = Ne Katılıyorum Ne Katılmıyorum, 4 = Biraz Katılıyorum, 5 = Kesinlikle Katılıyorum. (Bakınız Ek 1: Anket Formu).</w:t>
      </w:r>
    </w:p>
    <w:p w:rsidR="00D17ACE" w:rsidRPr="0008177C" w:rsidRDefault="00251773" w:rsidP="00251773">
      <w:pPr>
        <w:spacing w:line="360" w:lineRule="auto"/>
        <w:ind w:firstLine="709"/>
        <w:jc w:val="both"/>
        <w:rPr>
          <w:rFonts w:ascii="Times New Roman" w:eastAsia="Times New Roman" w:hAnsi="Times New Roman" w:cs="Times New Roman"/>
          <w:sz w:val="24"/>
          <w:szCs w:val="24"/>
          <w:lang w:eastAsia="tr-TR"/>
        </w:rPr>
      </w:pPr>
      <w:r w:rsidRPr="008E0F45">
        <w:rPr>
          <w:rFonts w:ascii="Times New Roman" w:eastAsia="Times New Roman" w:hAnsi="Times New Roman" w:cs="Times New Roman"/>
          <w:b/>
          <w:sz w:val="24"/>
          <w:szCs w:val="24"/>
          <w:lang w:eastAsia="tr-TR"/>
        </w:rPr>
        <w:t>Başarısızlık korkusu</w:t>
      </w:r>
      <w:r w:rsidR="00B262F4" w:rsidRPr="008E0F45">
        <w:rPr>
          <w:rFonts w:ascii="Times New Roman" w:eastAsia="Times New Roman" w:hAnsi="Times New Roman" w:cs="Times New Roman"/>
          <w:b/>
          <w:sz w:val="24"/>
          <w:szCs w:val="24"/>
          <w:lang w:eastAsia="tr-TR"/>
        </w:rPr>
        <w:t xml:space="preserve"> ölçeği</w:t>
      </w:r>
      <w:r w:rsidR="008E0F45" w:rsidRPr="008E0F45">
        <w:rPr>
          <w:rFonts w:ascii="Times New Roman" w:eastAsia="Times New Roman" w:hAnsi="Times New Roman" w:cs="Times New Roman"/>
          <w:b/>
          <w:sz w:val="24"/>
          <w:szCs w:val="24"/>
          <w:lang w:eastAsia="tr-TR"/>
        </w:rPr>
        <w:t>:</w:t>
      </w:r>
      <w:r w:rsidRPr="0008177C">
        <w:rPr>
          <w:rFonts w:ascii="Times New Roman" w:eastAsia="Times New Roman" w:hAnsi="Times New Roman" w:cs="Times New Roman"/>
          <w:i/>
          <w:sz w:val="24"/>
          <w:szCs w:val="24"/>
          <w:lang w:eastAsia="tr-TR"/>
        </w:rPr>
        <w:t xml:space="preserve"> </w:t>
      </w:r>
      <w:r w:rsidRPr="0008177C">
        <w:rPr>
          <w:rFonts w:ascii="Times New Roman" w:eastAsia="Times New Roman" w:hAnsi="Times New Roman" w:cs="Times New Roman"/>
          <w:sz w:val="24"/>
          <w:szCs w:val="24"/>
          <w:lang w:eastAsia="tr-TR"/>
        </w:rPr>
        <w:t xml:space="preserve">Conroy </w:t>
      </w:r>
      <w:r w:rsidR="004F5409" w:rsidRPr="0008177C">
        <w:rPr>
          <w:rFonts w:ascii="Times New Roman" w:eastAsia="Times New Roman" w:hAnsi="Times New Roman" w:cs="Times New Roman"/>
          <w:sz w:val="24"/>
          <w:szCs w:val="24"/>
          <w:lang w:eastAsia="tr-TR"/>
        </w:rPr>
        <w:t>ve arkadaşları (2007</w:t>
      </w:r>
      <w:r w:rsidRPr="0008177C">
        <w:rPr>
          <w:rFonts w:ascii="Times New Roman" w:eastAsia="Times New Roman" w:hAnsi="Times New Roman" w:cs="Times New Roman"/>
          <w:sz w:val="24"/>
          <w:szCs w:val="24"/>
          <w:lang w:eastAsia="tr-TR"/>
        </w:rPr>
        <w:t>) tarafından geliştirilen başarısızlık korkusu ölçeği, 5 sorudan oluşmaktadır. Ölçekte yer alan ifadeler şu şekildedir; “eğer başarısız olursam sıkılır ve utanırım”, “eğer başarısız olursam insanların gözünde değerim düşer”, “eğer başarısız olursam geleceğim belirsiz olur”, “eğer başarısız olursam insanlar bana ilgi duymazlar” ve “eğer başarısız olursam insanları üzmüş olurum”. Bunlar; 1 = Kesinlikle Katılmıyorum, 2 = Biraz Katılmıyorum, 3 = Ne Katılıyorum Ne Katılmıyorum, 4 = Biraz Katılıyorum, 5 = Kesinlikle Katılıyorum. (Bakınız Ek 1: Anket Formu).</w:t>
      </w:r>
    </w:p>
    <w:p w:rsidR="00EB2D14" w:rsidRPr="0008177C" w:rsidRDefault="00EB2D14" w:rsidP="00251773">
      <w:pPr>
        <w:spacing w:line="360" w:lineRule="auto"/>
        <w:ind w:firstLine="709"/>
        <w:jc w:val="both"/>
        <w:rPr>
          <w:rFonts w:ascii="Times New Roman" w:eastAsia="Times New Roman" w:hAnsi="Times New Roman" w:cs="Times New Roman"/>
          <w:sz w:val="24"/>
          <w:szCs w:val="24"/>
          <w:lang w:eastAsia="tr-TR"/>
        </w:rPr>
      </w:pPr>
    </w:p>
    <w:p w:rsidR="00251773" w:rsidRPr="0008177C" w:rsidRDefault="00847B3B" w:rsidP="00847B3B">
      <w:pPr>
        <w:pStyle w:val="Balk3"/>
        <w:spacing w:before="0" w:line="360" w:lineRule="auto"/>
        <w:ind w:left="0" w:firstLine="709"/>
        <w:rPr>
          <w:rFonts w:ascii="Times New Roman" w:hAnsi="Times New Roman" w:cs="Times New Roman"/>
          <w:color w:val="auto"/>
        </w:rPr>
      </w:pPr>
      <w:r w:rsidRPr="0008177C">
        <w:rPr>
          <w:rStyle w:val="tlid-translation"/>
          <w:rFonts w:ascii="Times New Roman" w:hAnsi="Times New Roman" w:cs="Times New Roman"/>
          <w:color w:val="auto"/>
        </w:rPr>
        <w:t>2.1</w:t>
      </w:r>
      <w:r w:rsidR="008A14C2" w:rsidRPr="0008177C">
        <w:rPr>
          <w:rStyle w:val="tlid-translation"/>
          <w:rFonts w:ascii="Times New Roman" w:hAnsi="Times New Roman" w:cs="Times New Roman"/>
          <w:color w:val="auto"/>
        </w:rPr>
        <w:t>1</w:t>
      </w:r>
      <w:r w:rsidRPr="0008177C">
        <w:rPr>
          <w:rStyle w:val="tlid-translation"/>
          <w:rFonts w:ascii="Times New Roman" w:hAnsi="Times New Roman" w:cs="Times New Roman"/>
          <w:color w:val="auto"/>
        </w:rPr>
        <w:t xml:space="preserve">. </w:t>
      </w:r>
      <w:r w:rsidR="00251773" w:rsidRPr="0008177C">
        <w:rPr>
          <w:rFonts w:ascii="Times New Roman" w:eastAsia="Times New Roman" w:hAnsi="Times New Roman" w:cs="Times New Roman"/>
          <w:color w:val="auto"/>
          <w:lang w:eastAsia="tr-TR"/>
        </w:rPr>
        <w:t>Bulgular</w:t>
      </w:r>
    </w:p>
    <w:p w:rsidR="008A14C2" w:rsidRPr="0008177C" w:rsidRDefault="00251773" w:rsidP="008A14C2">
      <w:pPr>
        <w:spacing w:line="360" w:lineRule="auto"/>
        <w:ind w:firstLine="709"/>
        <w:jc w:val="both"/>
        <w:rPr>
          <w:rFonts w:ascii="Times New Roman" w:hAnsi="Times New Roman" w:cs="Times New Roman"/>
          <w:sz w:val="24"/>
          <w:szCs w:val="23"/>
        </w:rPr>
      </w:pPr>
      <w:r w:rsidRPr="0008177C">
        <w:rPr>
          <w:rStyle w:val="tlid-translation"/>
          <w:rFonts w:ascii="Times New Roman" w:hAnsi="Times New Roman" w:cs="Times New Roman"/>
          <w:sz w:val="24"/>
          <w:szCs w:val="24"/>
        </w:rPr>
        <w:t>Çalışmada öncelikle katılımcılara ait demografik özellikler incelenmiştir.</w:t>
      </w:r>
      <w:r w:rsidR="00586C15" w:rsidRPr="0008177C">
        <w:rPr>
          <w:rStyle w:val="tlid-translation"/>
          <w:rFonts w:ascii="Times New Roman" w:hAnsi="Times New Roman" w:cs="Times New Roman"/>
          <w:sz w:val="24"/>
          <w:szCs w:val="24"/>
        </w:rPr>
        <w:t xml:space="preserve"> </w:t>
      </w:r>
      <w:r w:rsidR="00A02D0B" w:rsidRPr="0008177C">
        <w:rPr>
          <w:rFonts w:ascii="Times New Roman" w:hAnsi="Times New Roman" w:cs="Times New Roman"/>
          <w:sz w:val="24"/>
          <w:szCs w:val="24"/>
        </w:rPr>
        <w:t>Katılımcıların</w:t>
      </w:r>
      <w:r w:rsidR="00D83EDB" w:rsidRPr="0008177C">
        <w:rPr>
          <w:rFonts w:ascii="Times New Roman" w:hAnsi="Times New Roman" w:cs="Times New Roman"/>
          <w:sz w:val="24"/>
          <w:szCs w:val="24"/>
        </w:rPr>
        <w:t xml:space="preserve"> demografik özellikler</w:t>
      </w:r>
      <w:r w:rsidR="00A02D0B" w:rsidRPr="0008177C">
        <w:rPr>
          <w:rFonts w:ascii="Times New Roman" w:hAnsi="Times New Roman" w:cs="Times New Roman"/>
          <w:sz w:val="24"/>
          <w:szCs w:val="24"/>
        </w:rPr>
        <w:t>i</w:t>
      </w:r>
      <w:r w:rsidR="00D83EDB" w:rsidRPr="0008177C">
        <w:rPr>
          <w:rFonts w:ascii="Times New Roman" w:hAnsi="Times New Roman" w:cs="Times New Roman"/>
          <w:sz w:val="24"/>
          <w:szCs w:val="24"/>
        </w:rPr>
        <w:t xml:space="preserve"> </w:t>
      </w:r>
      <w:r w:rsidR="00285C9E" w:rsidRPr="0008177C">
        <w:rPr>
          <w:rFonts w:ascii="Times New Roman" w:hAnsi="Times New Roman" w:cs="Times New Roman"/>
          <w:sz w:val="24"/>
          <w:szCs w:val="24"/>
        </w:rPr>
        <w:t xml:space="preserve">Tablo </w:t>
      </w:r>
      <w:r w:rsidR="006F7BE2" w:rsidRPr="0008177C">
        <w:rPr>
          <w:rFonts w:ascii="Times New Roman" w:hAnsi="Times New Roman" w:cs="Times New Roman"/>
          <w:sz w:val="24"/>
          <w:szCs w:val="24"/>
        </w:rPr>
        <w:t>2</w:t>
      </w:r>
      <w:r w:rsidR="00D83EDB" w:rsidRPr="0008177C">
        <w:rPr>
          <w:rFonts w:ascii="Times New Roman" w:hAnsi="Times New Roman" w:cs="Times New Roman"/>
          <w:sz w:val="24"/>
          <w:szCs w:val="24"/>
        </w:rPr>
        <w:t>’de görülmektedir.</w:t>
      </w:r>
      <w:r w:rsidR="00A02D0B" w:rsidRPr="0008177C">
        <w:rPr>
          <w:rFonts w:ascii="Times New Roman" w:hAnsi="Times New Roman" w:cs="Times New Roman"/>
          <w:sz w:val="24"/>
          <w:szCs w:val="24"/>
        </w:rPr>
        <w:t xml:space="preserve"> </w:t>
      </w:r>
      <w:r w:rsidR="00A02D0B" w:rsidRPr="0008177C">
        <w:rPr>
          <w:rFonts w:ascii="Times New Roman" w:hAnsi="Times New Roman" w:cs="Times New Roman"/>
          <w:sz w:val="24"/>
          <w:szCs w:val="23"/>
        </w:rPr>
        <w:t xml:space="preserve">Ankete katılanların </w:t>
      </w:r>
      <w:r w:rsidR="00676AC3">
        <w:rPr>
          <w:rFonts w:ascii="Times New Roman" w:hAnsi="Times New Roman" w:cs="Times New Roman"/>
          <w:sz w:val="24"/>
          <w:szCs w:val="23"/>
        </w:rPr>
        <w:t>%,53’ü</w:t>
      </w:r>
      <w:r w:rsidR="00A02D0B" w:rsidRPr="0008177C">
        <w:rPr>
          <w:rFonts w:ascii="Times New Roman" w:hAnsi="Times New Roman" w:cs="Times New Roman"/>
          <w:sz w:val="24"/>
          <w:szCs w:val="23"/>
        </w:rPr>
        <w:t xml:space="preserve"> (</w:t>
      </w:r>
      <w:r w:rsidR="00A02D0B" w:rsidRPr="0008177C">
        <w:rPr>
          <w:rFonts w:ascii="Times New Roman" w:hAnsi="Times New Roman" w:cs="Times New Roman"/>
          <w:i/>
          <w:iCs/>
          <w:sz w:val="24"/>
          <w:szCs w:val="23"/>
        </w:rPr>
        <w:t>n</w:t>
      </w:r>
      <w:r w:rsidR="00676AC3">
        <w:rPr>
          <w:rFonts w:ascii="Times New Roman" w:hAnsi="Times New Roman" w:cs="Times New Roman"/>
          <w:sz w:val="24"/>
          <w:szCs w:val="23"/>
        </w:rPr>
        <w:t>=157</w:t>
      </w:r>
      <w:r w:rsidR="00A02D0B" w:rsidRPr="0008177C">
        <w:rPr>
          <w:rFonts w:ascii="Times New Roman" w:hAnsi="Times New Roman" w:cs="Times New Roman"/>
          <w:sz w:val="24"/>
          <w:szCs w:val="23"/>
        </w:rPr>
        <w:t>) kadın, %47’si (</w:t>
      </w:r>
      <w:r w:rsidR="00A02D0B" w:rsidRPr="0008177C">
        <w:rPr>
          <w:rFonts w:ascii="Times New Roman" w:hAnsi="Times New Roman" w:cs="Times New Roman"/>
          <w:i/>
          <w:iCs/>
          <w:sz w:val="24"/>
          <w:szCs w:val="23"/>
        </w:rPr>
        <w:t>n</w:t>
      </w:r>
      <w:r w:rsidR="00676AC3">
        <w:rPr>
          <w:rFonts w:ascii="Times New Roman" w:hAnsi="Times New Roman" w:cs="Times New Roman"/>
          <w:sz w:val="24"/>
          <w:szCs w:val="23"/>
        </w:rPr>
        <w:t>=139) erkektir. Katılımcıların %17,6’sı</w:t>
      </w:r>
      <w:r w:rsidR="00A02D0B" w:rsidRPr="0008177C">
        <w:rPr>
          <w:rFonts w:ascii="Times New Roman" w:hAnsi="Times New Roman" w:cs="Times New Roman"/>
          <w:sz w:val="24"/>
          <w:szCs w:val="23"/>
        </w:rPr>
        <w:t xml:space="preserve"> (</w:t>
      </w:r>
      <w:r w:rsidR="00A02D0B" w:rsidRPr="0008177C">
        <w:rPr>
          <w:rFonts w:ascii="Times New Roman" w:hAnsi="Times New Roman" w:cs="Times New Roman"/>
          <w:i/>
          <w:iCs/>
          <w:sz w:val="24"/>
          <w:szCs w:val="23"/>
        </w:rPr>
        <w:t>n</w:t>
      </w:r>
      <w:r w:rsidR="00676AC3">
        <w:rPr>
          <w:rFonts w:ascii="Times New Roman" w:hAnsi="Times New Roman" w:cs="Times New Roman"/>
          <w:sz w:val="24"/>
          <w:szCs w:val="23"/>
        </w:rPr>
        <w:t>=52</w:t>
      </w:r>
      <w:r w:rsidR="00A02D0B" w:rsidRPr="0008177C">
        <w:rPr>
          <w:rFonts w:ascii="Times New Roman" w:hAnsi="Times New Roman" w:cs="Times New Roman"/>
          <w:sz w:val="24"/>
          <w:szCs w:val="23"/>
        </w:rPr>
        <w:t xml:space="preserve">) </w:t>
      </w:r>
      <w:r w:rsidR="00285C9E" w:rsidRPr="0008177C">
        <w:rPr>
          <w:rFonts w:ascii="Times New Roman" w:hAnsi="Times New Roman" w:cs="Times New Roman"/>
          <w:sz w:val="24"/>
          <w:szCs w:val="23"/>
        </w:rPr>
        <w:t>ön lisans</w:t>
      </w:r>
      <w:r w:rsidR="00676AC3">
        <w:rPr>
          <w:rFonts w:ascii="Times New Roman" w:hAnsi="Times New Roman" w:cs="Times New Roman"/>
          <w:sz w:val="24"/>
          <w:szCs w:val="23"/>
        </w:rPr>
        <w:t xml:space="preserve"> öğrencisi, %82,4’ü</w:t>
      </w:r>
      <w:r w:rsidR="00A02D0B" w:rsidRPr="0008177C">
        <w:rPr>
          <w:rFonts w:ascii="Times New Roman" w:hAnsi="Times New Roman" w:cs="Times New Roman"/>
          <w:sz w:val="24"/>
          <w:szCs w:val="23"/>
        </w:rPr>
        <w:t xml:space="preserve"> (</w:t>
      </w:r>
      <w:r w:rsidR="00A02D0B" w:rsidRPr="0008177C">
        <w:rPr>
          <w:rFonts w:ascii="Times New Roman" w:hAnsi="Times New Roman" w:cs="Times New Roman"/>
          <w:i/>
          <w:iCs/>
          <w:sz w:val="24"/>
          <w:szCs w:val="23"/>
        </w:rPr>
        <w:t>n</w:t>
      </w:r>
      <w:r w:rsidR="00A02D0B" w:rsidRPr="0008177C">
        <w:rPr>
          <w:rFonts w:ascii="Times New Roman" w:hAnsi="Times New Roman" w:cs="Times New Roman"/>
          <w:sz w:val="24"/>
          <w:szCs w:val="23"/>
        </w:rPr>
        <w:t>=2</w:t>
      </w:r>
      <w:r w:rsidR="00676AC3">
        <w:rPr>
          <w:rFonts w:ascii="Times New Roman" w:hAnsi="Times New Roman" w:cs="Times New Roman"/>
          <w:sz w:val="24"/>
          <w:szCs w:val="23"/>
        </w:rPr>
        <w:t>44</w:t>
      </w:r>
      <w:r w:rsidR="00A02D0B" w:rsidRPr="0008177C">
        <w:rPr>
          <w:rFonts w:ascii="Times New Roman" w:hAnsi="Times New Roman" w:cs="Times New Roman"/>
          <w:sz w:val="24"/>
          <w:szCs w:val="23"/>
        </w:rPr>
        <w:t xml:space="preserve">) lisans öğrencisidir. </w:t>
      </w:r>
      <w:r w:rsidR="00787164" w:rsidRPr="0008177C">
        <w:rPr>
          <w:rFonts w:ascii="Times New Roman" w:hAnsi="Times New Roman" w:cs="Times New Roman"/>
          <w:sz w:val="24"/>
          <w:szCs w:val="23"/>
        </w:rPr>
        <w:t xml:space="preserve">Katılımcıların </w:t>
      </w:r>
      <w:r w:rsidR="00285C9E" w:rsidRPr="0008177C">
        <w:rPr>
          <w:rFonts w:ascii="Times New Roman" w:hAnsi="Times New Roman" w:cs="Times New Roman"/>
          <w:sz w:val="24"/>
          <w:szCs w:val="23"/>
        </w:rPr>
        <w:t>minimum</w:t>
      </w:r>
      <w:r w:rsidR="00787164" w:rsidRPr="0008177C">
        <w:rPr>
          <w:rFonts w:ascii="Times New Roman" w:hAnsi="Times New Roman" w:cs="Times New Roman"/>
          <w:sz w:val="24"/>
          <w:szCs w:val="23"/>
        </w:rPr>
        <w:t xml:space="preserve"> harcama miktarı aylık 45 TL iken, maksimum harcama miktarı aylık 7200 TL şeklindedir. Katılımcıların ortalama harcama miktarı </w:t>
      </w:r>
      <w:bookmarkStart w:id="25" w:name="_Toc54743633"/>
      <w:r w:rsidR="00985A10" w:rsidRPr="0008177C">
        <w:rPr>
          <w:rFonts w:ascii="Times New Roman" w:hAnsi="Times New Roman" w:cs="Times New Roman"/>
          <w:sz w:val="24"/>
          <w:szCs w:val="23"/>
        </w:rPr>
        <w:t>1135 TL olarak gerçekleşmiştir</w:t>
      </w:r>
      <w:r w:rsidR="00D17ACE" w:rsidRPr="0008177C">
        <w:rPr>
          <w:rFonts w:ascii="Times New Roman" w:hAnsi="Times New Roman" w:cs="Times New Roman"/>
          <w:sz w:val="24"/>
          <w:szCs w:val="23"/>
        </w:rPr>
        <w:t xml:space="preserve">. </w:t>
      </w: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4D0B49" w:rsidRPr="0008177C" w:rsidRDefault="004D0B49" w:rsidP="008A14C2">
      <w:pPr>
        <w:spacing w:line="360" w:lineRule="auto"/>
        <w:ind w:firstLine="709"/>
        <w:jc w:val="both"/>
        <w:rPr>
          <w:rFonts w:ascii="Times New Roman" w:hAnsi="Times New Roman" w:cs="Times New Roman"/>
          <w:sz w:val="24"/>
          <w:szCs w:val="23"/>
        </w:rPr>
      </w:pPr>
    </w:p>
    <w:p w:rsidR="00D83EDB" w:rsidRPr="0008177C" w:rsidRDefault="00815156" w:rsidP="00A15345">
      <w:pPr>
        <w:tabs>
          <w:tab w:val="left" w:pos="3828"/>
        </w:tabs>
        <w:spacing w:line="360" w:lineRule="auto"/>
        <w:jc w:val="center"/>
        <w:rPr>
          <w:rFonts w:ascii="Times New Roman" w:hAnsi="Times New Roman" w:cs="Times New Roman"/>
          <w:b/>
          <w:sz w:val="24"/>
          <w:szCs w:val="24"/>
        </w:rPr>
      </w:pPr>
      <w:r w:rsidRPr="0008177C">
        <w:rPr>
          <w:rFonts w:ascii="Times New Roman" w:hAnsi="Times New Roman" w:cs="Times New Roman"/>
          <w:b/>
          <w:bCs/>
          <w:sz w:val="24"/>
          <w:szCs w:val="24"/>
        </w:rPr>
        <w:lastRenderedPageBreak/>
        <w:t xml:space="preserve">Tablo </w:t>
      </w:r>
      <w:r w:rsidR="006F7BE2" w:rsidRPr="0008177C">
        <w:rPr>
          <w:rFonts w:ascii="Times New Roman" w:hAnsi="Times New Roman" w:cs="Times New Roman"/>
          <w:b/>
          <w:bCs/>
          <w:sz w:val="24"/>
          <w:szCs w:val="24"/>
        </w:rPr>
        <w:t>2</w:t>
      </w:r>
      <w:r w:rsidR="008F30F3">
        <w:rPr>
          <w:rFonts w:ascii="Times New Roman" w:hAnsi="Times New Roman" w:cs="Times New Roman"/>
          <w:b/>
          <w:bCs/>
          <w:sz w:val="24"/>
          <w:szCs w:val="24"/>
        </w:rPr>
        <w:t>.</w:t>
      </w:r>
      <w:r w:rsidR="00D83EDB" w:rsidRPr="0008177C">
        <w:rPr>
          <w:rFonts w:ascii="Times New Roman" w:hAnsi="Times New Roman" w:cs="Times New Roman"/>
          <w:b/>
          <w:sz w:val="24"/>
          <w:szCs w:val="24"/>
        </w:rPr>
        <w:t xml:space="preserve"> Katılı</w:t>
      </w:r>
      <w:r w:rsidR="00D76E16" w:rsidRPr="0008177C">
        <w:rPr>
          <w:rFonts w:ascii="Times New Roman" w:hAnsi="Times New Roman" w:cs="Times New Roman"/>
          <w:b/>
          <w:sz w:val="24"/>
          <w:szCs w:val="24"/>
        </w:rPr>
        <w:t xml:space="preserve">mcıların </w:t>
      </w:r>
      <w:r w:rsidR="00D83EDB" w:rsidRPr="0008177C">
        <w:rPr>
          <w:rFonts w:ascii="Times New Roman" w:hAnsi="Times New Roman" w:cs="Times New Roman"/>
          <w:b/>
          <w:sz w:val="24"/>
          <w:szCs w:val="24"/>
        </w:rPr>
        <w:t>Demografik Özellikler</w:t>
      </w:r>
      <w:bookmarkEnd w:id="25"/>
      <w:r w:rsidR="006C68E5">
        <w:rPr>
          <w:rFonts w:ascii="Times New Roman" w:hAnsi="Times New Roman" w:cs="Times New Roman"/>
          <w:b/>
          <w:sz w:val="24"/>
          <w:szCs w:val="24"/>
        </w:rPr>
        <w:t>i</w:t>
      </w:r>
    </w:p>
    <w:tbl>
      <w:tblPr>
        <w:tblStyle w:val="DzTablo21"/>
        <w:tblW w:w="8410" w:type="dxa"/>
        <w:tblLayout w:type="fixed"/>
        <w:tblLook w:val="0000" w:firstRow="0" w:lastRow="0" w:firstColumn="0" w:lastColumn="0" w:noHBand="0" w:noVBand="0"/>
      </w:tblPr>
      <w:tblGrid>
        <w:gridCol w:w="1842"/>
        <w:gridCol w:w="1521"/>
        <w:gridCol w:w="1684"/>
        <w:gridCol w:w="1593"/>
        <w:gridCol w:w="1770"/>
      </w:tblGrid>
      <w:tr w:rsidR="00787CFA" w:rsidRPr="0008177C" w:rsidTr="004D0B49">
        <w:trPr>
          <w:cnfStyle w:val="000000100000" w:firstRow="0" w:lastRow="0" w:firstColumn="0" w:lastColumn="0" w:oddVBand="0" w:evenVBand="0" w:oddHBand="1" w:evenHBand="0" w:firstRowFirstColumn="0" w:firstRowLastColumn="0" w:lastRowFirstColumn="0" w:lastRowLastColumn="0"/>
          <w:trHeight w:val="1067"/>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117C6A" w:rsidP="00117C6A">
            <w:pPr>
              <w:autoSpaceDE w:val="0"/>
              <w:autoSpaceDN w:val="0"/>
              <w:adjustRightInd w:val="0"/>
              <w:spacing w:line="360" w:lineRule="auto"/>
              <w:rPr>
                <w:rFonts w:ascii="Times New Roman" w:hAnsi="Times New Roman" w:cs="Times New Roman"/>
                <w:szCs w:val="24"/>
              </w:rPr>
            </w:pP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center"/>
              <w:rPr>
                <w:rFonts w:ascii="Times New Roman" w:hAnsi="Times New Roman" w:cs="Times New Roman"/>
                <w:b/>
                <w:sz w:val="24"/>
                <w:szCs w:val="24"/>
              </w:rPr>
            </w:pPr>
            <w:r w:rsidRPr="0008177C">
              <w:rPr>
                <w:rFonts w:ascii="Times New Roman" w:hAnsi="Times New Roman" w:cs="Times New Roman"/>
                <w:b/>
                <w:sz w:val="24"/>
                <w:szCs w:val="24"/>
              </w:rPr>
              <w:t>Minimum</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center"/>
              <w:rPr>
                <w:rFonts w:ascii="Times New Roman" w:hAnsi="Times New Roman" w:cs="Times New Roman"/>
                <w:b/>
                <w:sz w:val="24"/>
                <w:szCs w:val="24"/>
              </w:rPr>
            </w:pPr>
            <w:r w:rsidRPr="0008177C">
              <w:rPr>
                <w:rFonts w:ascii="Times New Roman" w:hAnsi="Times New Roman" w:cs="Times New Roman"/>
                <w:b/>
                <w:sz w:val="24"/>
                <w:szCs w:val="24"/>
              </w:rPr>
              <w:t>Maksimum</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center"/>
              <w:rPr>
                <w:rFonts w:ascii="Times New Roman" w:hAnsi="Times New Roman" w:cs="Times New Roman"/>
                <w:b/>
                <w:sz w:val="24"/>
                <w:szCs w:val="24"/>
              </w:rPr>
            </w:pPr>
            <w:r w:rsidRPr="0008177C">
              <w:rPr>
                <w:rFonts w:ascii="Times New Roman" w:hAnsi="Times New Roman" w:cs="Times New Roman"/>
                <w:b/>
                <w:sz w:val="24"/>
                <w:szCs w:val="24"/>
              </w:rPr>
              <w:t>Ortalama</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center"/>
              <w:rPr>
                <w:rFonts w:ascii="Times New Roman" w:hAnsi="Times New Roman" w:cs="Times New Roman"/>
                <w:b/>
                <w:sz w:val="24"/>
                <w:szCs w:val="24"/>
              </w:rPr>
            </w:pPr>
            <w:r w:rsidRPr="0008177C">
              <w:rPr>
                <w:rFonts w:ascii="Times New Roman" w:hAnsi="Times New Roman" w:cs="Times New Roman"/>
                <w:b/>
                <w:sz w:val="24"/>
                <w:szCs w:val="24"/>
              </w:rPr>
              <w:t>Standart Sapma</w:t>
            </w:r>
          </w:p>
        </w:tc>
      </w:tr>
      <w:tr w:rsidR="00787CFA" w:rsidRPr="0008177C" w:rsidTr="004D0B49">
        <w:trPr>
          <w:trHeight w:val="538"/>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117C6A"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 xml:space="preserve">Yaş </w:t>
            </w: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18,00</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33,00</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20,435</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1,869</w:t>
            </w:r>
          </w:p>
        </w:tc>
      </w:tr>
      <w:tr w:rsidR="00787CFA" w:rsidRPr="0008177C" w:rsidTr="004D0B49">
        <w:trPr>
          <w:cnfStyle w:val="000000100000" w:firstRow="0" w:lastRow="0" w:firstColumn="0" w:lastColumn="0" w:oddVBand="0" w:evenVBand="0" w:oddHBand="1" w:evenHBand="0" w:firstRowFirstColumn="0" w:firstRowLastColumn="0" w:lastRowFirstColumn="0" w:lastRowLastColumn="0"/>
          <w:trHeight w:val="538"/>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117C6A"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 xml:space="preserve">Cinsiyet </w:t>
            </w: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1,00</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2,00</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1,469</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,499</w:t>
            </w:r>
          </w:p>
        </w:tc>
      </w:tr>
      <w:tr w:rsidR="00787CFA" w:rsidRPr="0008177C" w:rsidTr="004D0B49">
        <w:trPr>
          <w:trHeight w:val="1067"/>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A04B8D"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Öğrencilik Süresi (Yıl)</w:t>
            </w: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1,00</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8,00</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2,155</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1,410</w:t>
            </w:r>
          </w:p>
        </w:tc>
      </w:tr>
      <w:tr w:rsidR="00787CFA" w:rsidRPr="0008177C" w:rsidTr="004D0B49">
        <w:trPr>
          <w:cnfStyle w:val="000000100000" w:firstRow="0" w:lastRow="0" w:firstColumn="0" w:lastColumn="0" w:oddVBand="0" w:evenVBand="0" w:oddHBand="1" w:evenHBand="0" w:firstRowFirstColumn="0" w:firstRowLastColumn="0" w:lastRowFirstColumn="0" w:lastRowLastColumn="0"/>
          <w:trHeight w:val="1210"/>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117C6A"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 xml:space="preserve">Aylık Harcama </w:t>
            </w:r>
          </w:p>
          <w:p w:rsidR="00117C6A" w:rsidRPr="0008177C" w:rsidRDefault="00117C6A"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Miktarı</w:t>
            </w: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45</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7200</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1135,19</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1309,833</w:t>
            </w:r>
          </w:p>
        </w:tc>
      </w:tr>
      <w:tr w:rsidR="00787CFA" w:rsidRPr="0008177C" w:rsidTr="004D0B49">
        <w:trPr>
          <w:trHeight w:val="745"/>
        </w:trPr>
        <w:tc>
          <w:tcPr>
            <w:cnfStyle w:val="000010000000" w:firstRow="0" w:lastRow="0" w:firstColumn="0" w:lastColumn="0" w:oddVBand="1" w:evenVBand="0" w:oddHBand="0" w:evenHBand="0" w:firstRowFirstColumn="0" w:firstRowLastColumn="0" w:lastRowFirstColumn="0" w:lastRowLastColumn="0"/>
            <w:tcW w:w="1842" w:type="dxa"/>
          </w:tcPr>
          <w:p w:rsidR="00117C6A" w:rsidRPr="0008177C" w:rsidRDefault="00117C6A" w:rsidP="00117C6A">
            <w:pPr>
              <w:autoSpaceDE w:val="0"/>
              <w:autoSpaceDN w:val="0"/>
              <w:adjustRightInd w:val="0"/>
              <w:spacing w:line="360" w:lineRule="auto"/>
              <w:ind w:left="60" w:right="60"/>
              <w:rPr>
                <w:rFonts w:ascii="Times New Roman" w:hAnsi="Times New Roman" w:cs="Times New Roman"/>
                <w:b/>
                <w:sz w:val="24"/>
                <w:szCs w:val="24"/>
              </w:rPr>
            </w:pPr>
            <w:r w:rsidRPr="0008177C">
              <w:rPr>
                <w:rFonts w:ascii="Times New Roman" w:hAnsi="Times New Roman" w:cs="Times New Roman"/>
                <w:b/>
                <w:sz w:val="24"/>
                <w:szCs w:val="24"/>
              </w:rPr>
              <w:t xml:space="preserve">Eğitim Düzeyi </w:t>
            </w:r>
          </w:p>
        </w:tc>
        <w:tc>
          <w:tcPr>
            <w:cnfStyle w:val="000001000000" w:firstRow="0" w:lastRow="0" w:firstColumn="0" w:lastColumn="0" w:oddVBand="0" w:evenVBand="1" w:oddHBand="0" w:evenHBand="0" w:firstRowFirstColumn="0" w:firstRowLastColumn="0" w:lastRowFirstColumn="0" w:lastRowLastColumn="0"/>
            <w:tcW w:w="1521"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1,00</w:t>
            </w:r>
          </w:p>
        </w:tc>
        <w:tc>
          <w:tcPr>
            <w:cnfStyle w:val="000010000000" w:firstRow="0" w:lastRow="0" w:firstColumn="0" w:lastColumn="0" w:oddVBand="1" w:evenVBand="0" w:oddHBand="0" w:evenHBand="0" w:firstRowFirstColumn="0" w:firstRowLastColumn="0" w:lastRowFirstColumn="0" w:lastRowLastColumn="0"/>
            <w:tcW w:w="1684"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2,00</w:t>
            </w:r>
          </w:p>
        </w:tc>
        <w:tc>
          <w:tcPr>
            <w:cnfStyle w:val="000001000000" w:firstRow="0" w:lastRow="0" w:firstColumn="0" w:lastColumn="0" w:oddVBand="0" w:evenVBand="1" w:oddHBand="0" w:evenHBand="0" w:firstRowFirstColumn="0" w:firstRowLastColumn="0" w:lastRowFirstColumn="0" w:lastRowLastColumn="0"/>
            <w:tcW w:w="1593"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1,543</w:t>
            </w:r>
          </w:p>
        </w:tc>
        <w:tc>
          <w:tcPr>
            <w:cnfStyle w:val="000010000000" w:firstRow="0" w:lastRow="0" w:firstColumn="0" w:lastColumn="0" w:oddVBand="1" w:evenVBand="0" w:oddHBand="0" w:evenHBand="0" w:firstRowFirstColumn="0" w:firstRowLastColumn="0" w:lastRowFirstColumn="0" w:lastRowLastColumn="0"/>
            <w:tcW w:w="1770" w:type="dxa"/>
          </w:tcPr>
          <w:p w:rsidR="00117C6A" w:rsidRPr="0008177C" w:rsidRDefault="00117C6A" w:rsidP="00117C6A">
            <w:pPr>
              <w:autoSpaceDE w:val="0"/>
              <w:autoSpaceDN w:val="0"/>
              <w:adjustRightInd w:val="0"/>
              <w:spacing w:line="360" w:lineRule="auto"/>
              <w:ind w:left="60" w:right="60"/>
              <w:jc w:val="right"/>
              <w:rPr>
                <w:rFonts w:ascii="Times New Roman" w:hAnsi="Times New Roman" w:cs="Times New Roman"/>
                <w:sz w:val="24"/>
                <w:szCs w:val="24"/>
              </w:rPr>
            </w:pPr>
            <w:r w:rsidRPr="0008177C">
              <w:rPr>
                <w:rFonts w:ascii="Times New Roman" w:hAnsi="Times New Roman" w:cs="Times New Roman"/>
                <w:sz w:val="24"/>
                <w:szCs w:val="24"/>
              </w:rPr>
              <w:t>,498</w:t>
            </w:r>
          </w:p>
        </w:tc>
      </w:tr>
    </w:tbl>
    <w:p w:rsidR="00712075" w:rsidRPr="0008177C" w:rsidRDefault="00207565" w:rsidP="00261F73">
      <w:pPr>
        <w:tabs>
          <w:tab w:val="left" w:pos="1477"/>
        </w:tabs>
        <w:autoSpaceDE w:val="0"/>
        <w:autoSpaceDN w:val="0"/>
        <w:adjustRightInd w:val="0"/>
        <w:spacing w:after="0" w:line="400" w:lineRule="atLeast"/>
        <w:jc w:val="center"/>
        <w:rPr>
          <w:rFonts w:ascii="Times New Roman" w:hAnsi="Times New Roman" w:cs="Times New Roman"/>
          <w:sz w:val="24"/>
          <w:szCs w:val="24"/>
        </w:rPr>
      </w:pPr>
      <w:r w:rsidRPr="0008177C">
        <w:rPr>
          <w:rFonts w:ascii="Times New Roman" w:hAnsi="Times New Roman" w:cs="Times New Roman"/>
          <w:sz w:val="24"/>
          <w:szCs w:val="24"/>
        </w:rPr>
        <w:t xml:space="preserve">Not: Cinsiyet 1: Kadın, 2: Erkek, Harcama: Aylık Türk Lirası, Eğitim Düzeyi: 1: </w:t>
      </w:r>
      <w:r w:rsidR="00285C9E" w:rsidRPr="0008177C">
        <w:rPr>
          <w:rFonts w:ascii="Times New Roman" w:hAnsi="Times New Roman" w:cs="Times New Roman"/>
          <w:sz w:val="24"/>
          <w:szCs w:val="24"/>
        </w:rPr>
        <w:t>Ön lisans</w:t>
      </w:r>
      <w:r w:rsidR="008F5E2C" w:rsidRPr="0008177C">
        <w:rPr>
          <w:rFonts w:ascii="Times New Roman" w:hAnsi="Times New Roman" w:cs="Times New Roman"/>
          <w:sz w:val="24"/>
          <w:szCs w:val="24"/>
        </w:rPr>
        <w:t xml:space="preserve"> öğrencisi</w:t>
      </w:r>
      <w:r w:rsidRPr="0008177C">
        <w:rPr>
          <w:rFonts w:ascii="Times New Roman" w:hAnsi="Times New Roman" w:cs="Times New Roman"/>
          <w:sz w:val="24"/>
          <w:szCs w:val="24"/>
        </w:rPr>
        <w:t>, 2: Lisans</w:t>
      </w:r>
      <w:r w:rsidR="008F5E2C" w:rsidRPr="0008177C">
        <w:rPr>
          <w:rFonts w:ascii="Times New Roman" w:hAnsi="Times New Roman" w:cs="Times New Roman"/>
          <w:sz w:val="24"/>
          <w:szCs w:val="24"/>
        </w:rPr>
        <w:t xml:space="preserve"> öğrencisi</w:t>
      </w:r>
      <w:r w:rsidR="00117C6A" w:rsidRPr="0008177C">
        <w:rPr>
          <w:rFonts w:ascii="Times New Roman" w:hAnsi="Times New Roman" w:cs="Times New Roman"/>
          <w:sz w:val="24"/>
          <w:szCs w:val="24"/>
        </w:rPr>
        <w:t xml:space="preserve">, </w:t>
      </w:r>
      <w:r w:rsidR="00D17ACE" w:rsidRPr="0008177C">
        <w:rPr>
          <w:rFonts w:ascii="Times New Roman" w:hAnsi="Times New Roman" w:cs="Times New Roman"/>
          <w:sz w:val="24"/>
          <w:szCs w:val="24"/>
        </w:rPr>
        <w:t>analizlere dahil edilen</w:t>
      </w:r>
      <w:r w:rsidR="00117C6A" w:rsidRPr="0008177C">
        <w:rPr>
          <w:rFonts w:ascii="Times New Roman" w:hAnsi="Times New Roman" w:cs="Times New Roman"/>
          <w:sz w:val="24"/>
          <w:szCs w:val="24"/>
        </w:rPr>
        <w:t xml:space="preserve"> kişi sayısı 296’dır.</w:t>
      </w:r>
    </w:p>
    <w:p w:rsidR="00985A10" w:rsidRPr="0008177C" w:rsidRDefault="00985A10" w:rsidP="00AB414E">
      <w:pPr>
        <w:tabs>
          <w:tab w:val="left" w:pos="1477"/>
        </w:tabs>
        <w:autoSpaceDE w:val="0"/>
        <w:autoSpaceDN w:val="0"/>
        <w:adjustRightInd w:val="0"/>
        <w:spacing w:after="0" w:line="400" w:lineRule="atLeast"/>
        <w:rPr>
          <w:rFonts w:ascii="Times New Roman" w:hAnsi="Times New Roman" w:cs="Times New Roman"/>
          <w:sz w:val="24"/>
          <w:szCs w:val="24"/>
        </w:rPr>
      </w:pPr>
    </w:p>
    <w:p w:rsidR="001C5EB2" w:rsidRPr="0008177C" w:rsidRDefault="001C5EB2" w:rsidP="001C5EB2">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 xml:space="preserve">Aşağıdaki modellerde, SPSS 21, PROCESS ve AMOS 20 programları kullanılarak para sevgisi ve girişimcilik niyeti arasındaki ilişki ve bu ilişkide başarısızlık korkusunun koşul değişken olarak rolü analiz edilmiştir. Modeldeki bağımsız değişken para sevgisi, bağımlı değişken girişimcilik niyeti ve koşul değişken başarısızlık korkusudur. </w:t>
      </w:r>
    </w:p>
    <w:p w:rsidR="001C5EB2" w:rsidRPr="0008177C" w:rsidRDefault="001C5EB2" w:rsidP="001C5EB2">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Araştırmaya, bağımsız değişken (para sevgisi) ve bağımlı değişken (girişimcilik niyeti) arasında kurulan ilişkinin yönüne ve/veya kuvvetine etki eden bir değişken olarak tabir edilen koşul (moderatör) bir değişken (başarısızlık korkusu) eklenmiştir (Baron ve Kenny, 1986: 1174).  Bağımsız değişken ve koşu</w:t>
      </w:r>
      <w:r w:rsidR="00B93103" w:rsidRPr="0008177C">
        <w:rPr>
          <w:rFonts w:ascii="Times New Roman" w:hAnsi="Times New Roman" w:cs="Times New Roman"/>
          <w:sz w:val="24"/>
          <w:szCs w:val="23"/>
        </w:rPr>
        <w:t>l</w:t>
      </w:r>
      <w:r w:rsidRPr="0008177C">
        <w:rPr>
          <w:rFonts w:ascii="Times New Roman" w:hAnsi="Times New Roman" w:cs="Times New Roman"/>
          <w:sz w:val="24"/>
          <w:szCs w:val="23"/>
        </w:rPr>
        <w:t xml:space="preserve"> değişkenin çarpımı ile (para sevgisi X başarısızlık korkusu) etkileşim etkisi ortaya konulmuştur (Baron ve Kenny, 1986: 1174). Kontrol değişkenlerin bağımlı değişken olan girişimcilik niyeti ile ilişkisi olabileceği düşünülerek yaş, cinsiyet, harcama değişkenleri de modele dahil edilmiştir. </w:t>
      </w:r>
    </w:p>
    <w:p w:rsidR="00277E63" w:rsidRPr="0008177C" w:rsidRDefault="00277E63" w:rsidP="00586C15">
      <w:pPr>
        <w:spacing w:after="0" w:line="360" w:lineRule="auto"/>
        <w:ind w:firstLine="708"/>
        <w:jc w:val="both"/>
        <w:rPr>
          <w:rStyle w:val="tlid-translation"/>
          <w:rFonts w:ascii="Times New Roman" w:hAnsi="Times New Roman" w:cs="Times New Roman"/>
          <w:sz w:val="24"/>
          <w:szCs w:val="23"/>
        </w:rPr>
      </w:pPr>
    </w:p>
    <w:p w:rsidR="00D83EDB" w:rsidRPr="0008177C" w:rsidRDefault="00586C15" w:rsidP="00277E63">
      <w:pPr>
        <w:pStyle w:val="Balk3"/>
        <w:tabs>
          <w:tab w:val="left" w:pos="7020"/>
        </w:tabs>
        <w:spacing w:line="360" w:lineRule="auto"/>
        <w:ind w:left="0" w:firstLine="709"/>
        <w:rPr>
          <w:rFonts w:ascii="Times New Roman" w:hAnsi="Times New Roman" w:cs="Times New Roman"/>
          <w:color w:val="auto"/>
        </w:rPr>
      </w:pPr>
      <w:bookmarkStart w:id="26" w:name="_Toc54743398"/>
      <w:r w:rsidRPr="0008177C">
        <w:rPr>
          <w:rStyle w:val="tlid-translation"/>
          <w:rFonts w:ascii="Times New Roman" w:hAnsi="Times New Roman" w:cs="Times New Roman"/>
          <w:color w:val="auto"/>
        </w:rPr>
        <w:lastRenderedPageBreak/>
        <w:t>2.1</w:t>
      </w:r>
      <w:r w:rsidR="008A14C2" w:rsidRPr="0008177C">
        <w:rPr>
          <w:rStyle w:val="tlid-translation"/>
          <w:rFonts w:ascii="Times New Roman" w:hAnsi="Times New Roman" w:cs="Times New Roman"/>
          <w:color w:val="auto"/>
        </w:rPr>
        <w:t>1</w:t>
      </w:r>
      <w:r w:rsidR="00D83EDB" w:rsidRPr="0008177C">
        <w:rPr>
          <w:rStyle w:val="tlid-translation"/>
          <w:rFonts w:ascii="Times New Roman" w:hAnsi="Times New Roman" w:cs="Times New Roman"/>
          <w:color w:val="auto"/>
        </w:rPr>
        <w:t>.1.</w:t>
      </w:r>
      <w:bookmarkStart w:id="27" w:name="_Toc54743399"/>
      <w:bookmarkEnd w:id="26"/>
      <w:r w:rsidR="00D83EDB" w:rsidRPr="0008177C">
        <w:rPr>
          <w:rFonts w:ascii="Times New Roman" w:hAnsi="Times New Roman" w:cs="Times New Roman"/>
          <w:color w:val="auto"/>
        </w:rPr>
        <w:t xml:space="preserve"> </w:t>
      </w:r>
      <w:r w:rsidR="00696197" w:rsidRPr="0008177C">
        <w:rPr>
          <w:rFonts w:ascii="Times New Roman" w:hAnsi="Times New Roman" w:cs="Times New Roman"/>
          <w:color w:val="auto"/>
        </w:rPr>
        <w:t>Para Sevgisi</w:t>
      </w:r>
      <w:r w:rsidR="00D83EDB" w:rsidRPr="0008177C">
        <w:rPr>
          <w:rFonts w:ascii="Times New Roman" w:hAnsi="Times New Roman" w:cs="Times New Roman"/>
          <w:color w:val="auto"/>
        </w:rPr>
        <w:t xml:space="preserve"> Ölçeğinin Açıklayıcı ve Doğrulayıcı Faktör Analizi </w:t>
      </w:r>
      <w:r w:rsidR="001F20BE" w:rsidRPr="0008177C">
        <w:rPr>
          <w:rFonts w:ascii="Times New Roman" w:hAnsi="Times New Roman" w:cs="Times New Roman"/>
          <w:color w:val="auto"/>
        </w:rPr>
        <w:t xml:space="preserve">ve </w:t>
      </w:r>
      <w:r w:rsidR="00285C9E" w:rsidRPr="0008177C">
        <w:rPr>
          <w:rFonts w:ascii="Times New Roman" w:hAnsi="Times New Roman" w:cs="Times New Roman"/>
          <w:color w:val="auto"/>
        </w:rPr>
        <w:t>Güvenilirlik</w:t>
      </w:r>
      <w:r w:rsidR="001F20BE" w:rsidRPr="0008177C">
        <w:rPr>
          <w:rFonts w:ascii="Times New Roman" w:hAnsi="Times New Roman" w:cs="Times New Roman"/>
          <w:color w:val="auto"/>
        </w:rPr>
        <w:t xml:space="preserve"> Analizi </w:t>
      </w:r>
      <w:r w:rsidR="00D83EDB" w:rsidRPr="0008177C">
        <w:rPr>
          <w:rFonts w:ascii="Times New Roman" w:hAnsi="Times New Roman" w:cs="Times New Roman"/>
          <w:color w:val="auto"/>
        </w:rPr>
        <w:t>Sonuçları</w:t>
      </w:r>
      <w:bookmarkEnd w:id="27"/>
    </w:p>
    <w:p w:rsidR="00277E63" w:rsidRPr="0008177C" w:rsidRDefault="00277E63" w:rsidP="00277E63">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Çalışmada yer alan para sevgisi, girişimcilik niyeti ve başarısızlık korkusu ölçeklerinin açıklayıcı ve doğrulayıcı faktör analizleri ve güvenilirlik analizleri yapılarak sonuçları aşağıda sunulmuştur.</w:t>
      </w:r>
    </w:p>
    <w:p w:rsidR="00D83EDB" w:rsidRPr="0008177C" w:rsidRDefault="00D83EDB" w:rsidP="00A15345">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 xml:space="preserve">Araştırmadaki </w:t>
      </w:r>
      <w:r w:rsidR="00696197" w:rsidRPr="0008177C">
        <w:rPr>
          <w:rFonts w:ascii="Times New Roman" w:hAnsi="Times New Roman" w:cs="Times New Roman"/>
          <w:sz w:val="24"/>
          <w:szCs w:val="23"/>
        </w:rPr>
        <w:t>para sevgisi</w:t>
      </w:r>
      <w:r w:rsidRPr="0008177C">
        <w:rPr>
          <w:rFonts w:ascii="Times New Roman" w:hAnsi="Times New Roman" w:cs="Times New Roman"/>
          <w:sz w:val="24"/>
          <w:szCs w:val="23"/>
        </w:rPr>
        <w:t xml:space="preserve"> ölçeğinin </w:t>
      </w:r>
      <w:r w:rsidR="00693B41" w:rsidRPr="0008177C">
        <w:rPr>
          <w:rFonts w:ascii="Times New Roman" w:hAnsi="Times New Roman" w:cs="Times New Roman"/>
          <w:sz w:val="24"/>
          <w:szCs w:val="23"/>
        </w:rPr>
        <w:t xml:space="preserve">önce açıklayıcı faktör analizi daha sonra doğrulayıcı faktör analizi </w:t>
      </w:r>
      <w:r w:rsidRPr="0008177C">
        <w:rPr>
          <w:rFonts w:ascii="Times New Roman" w:hAnsi="Times New Roman" w:cs="Times New Roman"/>
          <w:sz w:val="24"/>
          <w:szCs w:val="23"/>
        </w:rPr>
        <w:t xml:space="preserve">yapılmıştır. Ölçekte yer alan maddelere ait faktör yükleri, açıklanan varyans, öz değer </w:t>
      </w:r>
      <w:r w:rsidR="00836A7D" w:rsidRPr="0008177C">
        <w:rPr>
          <w:rFonts w:ascii="Times New Roman" w:hAnsi="Times New Roman" w:cs="Times New Roman"/>
          <w:sz w:val="24"/>
          <w:szCs w:val="23"/>
        </w:rPr>
        <w:t>(eigen value) ve güvenilirlik (Cronbach A</w:t>
      </w:r>
      <w:r w:rsidR="00285C9E" w:rsidRPr="0008177C">
        <w:rPr>
          <w:rFonts w:ascii="Times New Roman" w:hAnsi="Times New Roman" w:cs="Times New Roman"/>
          <w:sz w:val="24"/>
          <w:szCs w:val="23"/>
        </w:rPr>
        <w:t xml:space="preserve">lfa) rakamlarına Tablo </w:t>
      </w:r>
      <w:r w:rsidR="006F7BE2" w:rsidRPr="0008177C">
        <w:rPr>
          <w:rFonts w:ascii="Times New Roman" w:hAnsi="Times New Roman" w:cs="Times New Roman"/>
          <w:sz w:val="24"/>
          <w:szCs w:val="23"/>
        </w:rPr>
        <w:t>3</w:t>
      </w:r>
      <w:r w:rsidRPr="0008177C">
        <w:rPr>
          <w:rFonts w:ascii="Times New Roman" w:hAnsi="Times New Roman" w:cs="Times New Roman"/>
          <w:sz w:val="24"/>
          <w:szCs w:val="23"/>
        </w:rPr>
        <w:t>’de yer verilmiştir.</w:t>
      </w:r>
    </w:p>
    <w:p w:rsidR="00A93F80" w:rsidRPr="0008177C" w:rsidRDefault="00A93F80" w:rsidP="00A15345">
      <w:pPr>
        <w:spacing w:line="360" w:lineRule="auto"/>
        <w:ind w:firstLine="708"/>
        <w:jc w:val="both"/>
        <w:rPr>
          <w:rFonts w:ascii="Times New Roman" w:hAnsi="Times New Roman" w:cs="Times New Roman"/>
          <w:sz w:val="24"/>
          <w:szCs w:val="23"/>
        </w:rPr>
      </w:pPr>
    </w:p>
    <w:p w:rsidR="00D83EDB" w:rsidRPr="0008177C" w:rsidRDefault="00934460" w:rsidP="00A15345">
      <w:pPr>
        <w:tabs>
          <w:tab w:val="left" w:pos="3828"/>
        </w:tabs>
        <w:autoSpaceDE w:val="0"/>
        <w:autoSpaceDN w:val="0"/>
        <w:adjustRightInd w:val="0"/>
        <w:spacing w:after="0" w:line="360" w:lineRule="auto"/>
        <w:jc w:val="center"/>
        <w:rPr>
          <w:rFonts w:ascii="Times New Roman" w:hAnsi="Times New Roman" w:cs="Times New Roman"/>
          <w:b/>
          <w:sz w:val="24"/>
          <w:szCs w:val="18"/>
        </w:rPr>
      </w:pPr>
      <w:bookmarkStart w:id="28" w:name="_Toc54743634"/>
      <w:r w:rsidRPr="0008177C">
        <w:rPr>
          <w:rFonts w:ascii="Times New Roman" w:hAnsi="Times New Roman" w:cs="Times New Roman"/>
          <w:b/>
          <w:bCs/>
          <w:sz w:val="24"/>
          <w:szCs w:val="24"/>
        </w:rPr>
        <w:t xml:space="preserve">Tablo </w:t>
      </w:r>
      <w:r w:rsidR="006F7BE2" w:rsidRPr="0008177C">
        <w:rPr>
          <w:rFonts w:ascii="Times New Roman" w:hAnsi="Times New Roman" w:cs="Times New Roman"/>
          <w:b/>
          <w:sz w:val="24"/>
          <w:szCs w:val="24"/>
        </w:rPr>
        <w:t>3</w:t>
      </w:r>
      <w:r w:rsidR="008F30F3">
        <w:rPr>
          <w:rFonts w:ascii="Times New Roman" w:hAnsi="Times New Roman" w:cs="Times New Roman"/>
          <w:b/>
          <w:bCs/>
          <w:sz w:val="24"/>
          <w:szCs w:val="24"/>
        </w:rPr>
        <w:t>.</w:t>
      </w:r>
      <w:r w:rsidR="00D83EDB" w:rsidRPr="0008177C">
        <w:rPr>
          <w:rFonts w:ascii="Times New Roman" w:hAnsi="Times New Roman" w:cs="Times New Roman"/>
          <w:b/>
          <w:sz w:val="24"/>
          <w:szCs w:val="24"/>
        </w:rPr>
        <w:t xml:space="preserve"> </w:t>
      </w:r>
      <w:r w:rsidR="00956313" w:rsidRPr="0008177C">
        <w:rPr>
          <w:rFonts w:ascii="Times New Roman" w:hAnsi="Times New Roman" w:cs="Times New Roman"/>
          <w:b/>
          <w:sz w:val="24"/>
          <w:szCs w:val="18"/>
        </w:rPr>
        <w:t>Para Sevgisi</w:t>
      </w:r>
      <w:r w:rsidR="00D83EDB" w:rsidRPr="0008177C">
        <w:rPr>
          <w:rFonts w:ascii="Times New Roman" w:hAnsi="Times New Roman" w:cs="Times New Roman"/>
          <w:b/>
          <w:sz w:val="24"/>
          <w:szCs w:val="18"/>
        </w:rPr>
        <w:t xml:space="preserve"> Ölçeğinin Açıklayıcı Faktör Anal</w:t>
      </w:r>
      <w:r w:rsidR="001F20BE" w:rsidRPr="0008177C">
        <w:rPr>
          <w:rFonts w:ascii="Times New Roman" w:hAnsi="Times New Roman" w:cs="Times New Roman"/>
          <w:b/>
          <w:sz w:val="24"/>
          <w:szCs w:val="18"/>
        </w:rPr>
        <w:t xml:space="preserve">izi ve </w:t>
      </w:r>
      <w:r w:rsidR="00836A7D" w:rsidRPr="0008177C">
        <w:rPr>
          <w:rFonts w:ascii="Times New Roman" w:hAnsi="Times New Roman" w:cs="Times New Roman"/>
          <w:b/>
          <w:sz w:val="24"/>
          <w:szCs w:val="18"/>
        </w:rPr>
        <w:t>Güvenilirlik</w:t>
      </w:r>
      <w:r w:rsidR="001F20BE" w:rsidRPr="0008177C">
        <w:rPr>
          <w:rFonts w:ascii="Times New Roman" w:hAnsi="Times New Roman" w:cs="Times New Roman"/>
          <w:b/>
          <w:sz w:val="24"/>
          <w:szCs w:val="18"/>
        </w:rPr>
        <w:t xml:space="preserve"> Analizi</w:t>
      </w:r>
      <w:r w:rsidR="00D83EDB" w:rsidRPr="0008177C">
        <w:rPr>
          <w:rFonts w:ascii="Times New Roman" w:hAnsi="Times New Roman" w:cs="Times New Roman"/>
          <w:b/>
          <w:sz w:val="24"/>
          <w:szCs w:val="18"/>
        </w:rPr>
        <w:t xml:space="preserve"> Sonuçları</w:t>
      </w:r>
      <w:bookmarkEnd w:id="28"/>
    </w:p>
    <w:tbl>
      <w:tblPr>
        <w:tblStyle w:val="TabloKlavuz1"/>
        <w:tblW w:w="0" w:type="auto"/>
        <w:tblLook w:val="04A0" w:firstRow="1" w:lastRow="0" w:firstColumn="1" w:lastColumn="0" w:noHBand="0" w:noVBand="1"/>
      </w:tblPr>
      <w:tblGrid>
        <w:gridCol w:w="6717"/>
        <w:gridCol w:w="1504"/>
      </w:tblGrid>
      <w:tr w:rsidR="00787CFA" w:rsidRPr="0008177C" w:rsidTr="00AA05F7">
        <w:tc>
          <w:tcPr>
            <w:tcW w:w="6717" w:type="dxa"/>
          </w:tcPr>
          <w:p w:rsidR="00CD6ED5" w:rsidRPr="0008177C" w:rsidRDefault="00CD6ED5" w:rsidP="008C4E31">
            <w:pPr>
              <w:tabs>
                <w:tab w:val="left" w:pos="3828"/>
              </w:tabs>
              <w:autoSpaceDE w:val="0"/>
              <w:autoSpaceDN w:val="0"/>
              <w:adjustRightInd w:val="0"/>
              <w:spacing w:line="360" w:lineRule="auto"/>
              <w:jc w:val="both"/>
              <w:rPr>
                <w:sz w:val="24"/>
                <w:szCs w:val="24"/>
              </w:rPr>
            </w:pPr>
          </w:p>
          <w:p w:rsidR="00D83EDB" w:rsidRPr="0008177C" w:rsidRDefault="00CD6ED5" w:rsidP="008C4E31">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504" w:type="dxa"/>
          </w:tcPr>
          <w:p w:rsidR="00D83EDB" w:rsidRPr="0008177C" w:rsidRDefault="00D17ACE" w:rsidP="008C4E31">
            <w:pPr>
              <w:tabs>
                <w:tab w:val="left" w:pos="3828"/>
              </w:tabs>
              <w:autoSpaceDE w:val="0"/>
              <w:autoSpaceDN w:val="0"/>
              <w:adjustRightInd w:val="0"/>
              <w:spacing w:line="360" w:lineRule="auto"/>
              <w:jc w:val="both"/>
              <w:rPr>
                <w:sz w:val="24"/>
                <w:szCs w:val="24"/>
              </w:rPr>
            </w:pPr>
            <w:r w:rsidRPr="0008177C">
              <w:rPr>
                <w:sz w:val="24"/>
                <w:szCs w:val="24"/>
              </w:rPr>
              <w:t>Faktör Yükleri</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Zengin olmak istiyorum.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,837</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Zengin olmak hoş bir şey olmalı.</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,820</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Çok fazla paraya sahip olmak (zengin olmak) iyidir.</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,792</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Para, beni sıkı çalışmaya yöneltir.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,707</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Para kazanmak için çok çalışmaya istekliyim.</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,690</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Para beni oldukça motive eder.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,860</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Para değerlidir.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,850</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Para güzeldir.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,863</w:t>
            </w:r>
          </w:p>
        </w:tc>
      </w:tr>
      <w:tr w:rsidR="00787CFA" w:rsidRPr="0008177C" w:rsidTr="00AA05F7">
        <w:tc>
          <w:tcPr>
            <w:tcW w:w="6717" w:type="dxa"/>
          </w:tcPr>
          <w:p w:rsidR="001A59ED" w:rsidRPr="0008177C" w:rsidRDefault="001A59ED" w:rsidP="001A59ED">
            <w:pPr>
              <w:spacing w:line="360" w:lineRule="auto"/>
              <w:rPr>
                <w:sz w:val="24"/>
                <w:szCs w:val="24"/>
              </w:rPr>
            </w:pPr>
            <w:r w:rsidRPr="0008177C">
              <w:rPr>
                <w:sz w:val="24"/>
                <w:szCs w:val="24"/>
              </w:rPr>
              <w:t xml:space="preserve">Para önemlidir.                                                                                                    </w:t>
            </w:r>
          </w:p>
        </w:tc>
        <w:tc>
          <w:tcPr>
            <w:tcW w:w="1504" w:type="dxa"/>
          </w:tcPr>
          <w:p w:rsidR="001A59ED" w:rsidRPr="0008177C" w:rsidRDefault="00D17ACE" w:rsidP="001A59ED">
            <w:pPr>
              <w:spacing w:line="360" w:lineRule="auto"/>
              <w:rPr>
                <w:sz w:val="24"/>
                <w:szCs w:val="24"/>
              </w:rPr>
            </w:pPr>
            <w:r w:rsidRPr="0008177C">
              <w:rPr>
                <w:sz w:val="24"/>
                <w:szCs w:val="24"/>
              </w:rPr>
              <w:t>0</w:t>
            </w:r>
            <w:r w:rsidR="001A59ED" w:rsidRPr="0008177C">
              <w:rPr>
                <w:sz w:val="24"/>
                <w:szCs w:val="24"/>
              </w:rPr>
              <w:t>,803</w:t>
            </w:r>
          </w:p>
        </w:tc>
      </w:tr>
      <w:tr w:rsidR="00787CFA" w:rsidRPr="0008177C" w:rsidTr="00AA05F7">
        <w:tc>
          <w:tcPr>
            <w:tcW w:w="6717" w:type="dxa"/>
          </w:tcPr>
          <w:p w:rsidR="00D83EDB" w:rsidRPr="0008177C" w:rsidRDefault="00D83EDB" w:rsidP="008C4E31">
            <w:pPr>
              <w:tabs>
                <w:tab w:val="left" w:pos="3828"/>
              </w:tabs>
              <w:autoSpaceDE w:val="0"/>
              <w:autoSpaceDN w:val="0"/>
              <w:adjustRightInd w:val="0"/>
              <w:spacing w:line="360" w:lineRule="auto"/>
              <w:jc w:val="both"/>
              <w:rPr>
                <w:sz w:val="24"/>
                <w:szCs w:val="24"/>
              </w:rPr>
            </w:pPr>
            <w:r w:rsidRPr="0008177C">
              <w:rPr>
                <w:sz w:val="24"/>
                <w:szCs w:val="24"/>
              </w:rPr>
              <w:t>Açıklanan Varyans</w:t>
            </w:r>
          </w:p>
        </w:tc>
        <w:tc>
          <w:tcPr>
            <w:tcW w:w="1504" w:type="dxa"/>
          </w:tcPr>
          <w:p w:rsidR="00D83EDB" w:rsidRPr="0008177C" w:rsidRDefault="001A59ED" w:rsidP="008C4E31">
            <w:pPr>
              <w:tabs>
                <w:tab w:val="left" w:pos="3828"/>
              </w:tabs>
              <w:autoSpaceDE w:val="0"/>
              <w:autoSpaceDN w:val="0"/>
              <w:adjustRightInd w:val="0"/>
              <w:spacing w:line="360" w:lineRule="auto"/>
              <w:jc w:val="both"/>
              <w:rPr>
                <w:sz w:val="24"/>
                <w:szCs w:val="24"/>
              </w:rPr>
            </w:pPr>
            <w:r w:rsidRPr="0008177C">
              <w:rPr>
                <w:sz w:val="24"/>
                <w:szCs w:val="24"/>
              </w:rPr>
              <w:t>64,73</w:t>
            </w:r>
          </w:p>
        </w:tc>
      </w:tr>
      <w:tr w:rsidR="00787CFA" w:rsidRPr="0008177C" w:rsidTr="00AA05F7">
        <w:tc>
          <w:tcPr>
            <w:tcW w:w="6717" w:type="dxa"/>
          </w:tcPr>
          <w:p w:rsidR="00D83EDB" w:rsidRPr="0008177C" w:rsidRDefault="00D83EDB" w:rsidP="008C4E31">
            <w:pPr>
              <w:tabs>
                <w:tab w:val="left" w:pos="3828"/>
              </w:tabs>
              <w:autoSpaceDE w:val="0"/>
              <w:autoSpaceDN w:val="0"/>
              <w:adjustRightInd w:val="0"/>
              <w:spacing w:line="360" w:lineRule="auto"/>
              <w:jc w:val="both"/>
              <w:rPr>
                <w:sz w:val="24"/>
                <w:szCs w:val="24"/>
              </w:rPr>
            </w:pPr>
            <w:r w:rsidRPr="0008177C">
              <w:rPr>
                <w:sz w:val="24"/>
                <w:szCs w:val="24"/>
              </w:rPr>
              <w:t>Öz Değer</w:t>
            </w:r>
          </w:p>
        </w:tc>
        <w:tc>
          <w:tcPr>
            <w:tcW w:w="1504" w:type="dxa"/>
          </w:tcPr>
          <w:p w:rsidR="00D83EDB" w:rsidRPr="0008177C" w:rsidRDefault="001A59ED" w:rsidP="008C4E31">
            <w:pPr>
              <w:tabs>
                <w:tab w:val="left" w:pos="3828"/>
              </w:tabs>
              <w:autoSpaceDE w:val="0"/>
              <w:autoSpaceDN w:val="0"/>
              <w:adjustRightInd w:val="0"/>
              <w:spacing w:line="360" w:lineRule="auto"/>
              <w:jc w:val="both"/>
              <w:rPr>
                <w:sz w:val="24"/>
                <w:szCs w:val="24"/>
              </w:rPr>
            </w:pPr>
            <w:r w:rsidRPr="0008177C">
              <w:rPr>
                <w:sz w:val="24"/>
                <w:szCs w:val="24"/>
              </w:rPr>
              <w:t>5,82</w:t>
            </w:r>
          </w:p>
        </w:tc>
      </w:tr>
      <w:tr w:rsidR="00787CFA" w:rsidRPr="0008177C" w:rsidTr="00AA05F7">
        <w:tc>
          <w:tcPr>
            <w:tcW w:w="6717" w:type="dxa"/>
          </w:tcPr>
          <w:p w:rsidR="00D83EDB" w:rsidRPr="0008177C" w:rsidRDefault="00D83EDB" w:rsidP="008C4E31">
            <w:pPr>
              <w:tabs>
                <w:tab w:val="left" w:pos="3828"/>
              </w:tabs>
              <w:autoSpaceDE w:val="0"/>
              <w:autoSpaceDN w:val="0"/>
              <w:adjustRightInd w:val="0"/>
              <w:spacing w:line="360" w:lineRule="auto"/>
              <w:jc w:val="both"/>
              <w:rPr>
                <w:sz w:val="24"/>
                <w:szCs w:val="24"/>
              </w:rPr>
            </w:pPr>
            <w:r w:rsidRPr="0008177C">
              <w:rPr>
                <w:sz w:val="24"/>
                <w:szCs w:val="24"/>
              </w:rPr>
              <w:t>Güvenilirlik (Cronbach Alfa)</w:t>
            </w:r>
          </w:p>
        </w:tc>
        <w:tc>
          <w:tcPr>
            <w:tcW w:w="1504" w:type="dxa"/>
          </w:tcPr>
          <w:p w:rsidR="00D83EDB" w:rsidRPr="0008177C" w:rsidRDefault="001A59ED" w:rsidP="008C4E31">
            <w:pPr>
              <w:tabs>
                <w:tab w:val="left" w:pos="3828"/>
              </w:tabs>
              <w:autoSpaceDE w:val="0"/>
              <w:autoSpaceDN w:val="0"/>
              <w:adjustRightInd w:val="0"/>
              <w:spacing w:line="360" w:lineRule="auto"/>
              <w:jc w:val="both"/>
              <w:rPr>
                <w:sz w:val="24"/>
                <w:szCs w:val="24"/>
              </w:rPr>
            </w:pPr>
            <w:r w:rsidRPr="0008177C">
              <w:rPr>
                <w:sz w:val="24"/>
                <w:szCs w:val="24"/>
              </w:rPr>
              <w:t>0,93</w:t>
            </w:r>
          </w:p>
        </w:tc>
      </w:tr>
    </w:tbl>
    <w:p w:rsidR="00693B41" w:rsidRPr="0008177C" w:rsidRDefault="00693B41" w:rsidP="00A15345">
      <w:pPr>
        <w:pStyle w:val="Default"/>
        <w:spacing w:line="360" w:lineRule="auto"/>
        <w:ind w:firstLine="720"/>
        <w:jc w:val="both"/>
        <w:rPr>
          <w:color w:val="auto"/>
          <w:szCs w:val="23"/>
        </w:rPr>
      </w:pPr>
    </w:p>
    <w:p w:rsidR="00943D82" w:rsidRPr="0008177C" w:rsidRDefault="001A59ED" w:rsidP="009969D2">
      <w:pPr>
        <w:pStyle w:val="Default"/>
        <w:spacing w:line="360" w:lineRule="auto"/>
        <w:ind w:firstLine="720"/>
        <w:jc w:val="both"/>
        <w:rPr>
          <w:color w:val="auto"/>
          <w:szCs w:val="23"/>
        </w:rPr>
      </w:pPr>
      <w:r w:rsidRPr="0008177C">
        <w:rPr>
          <w:color w:val="auto"/>
          <w:szCs w:val="23"/>
        </w:rPr>
        <w:t>Para sevgisi</w:t>
      </w:r>
      <w:r w:rsidR="00D83EDB" w:rsidRPr="0008177C">
        <w:rPr>
          <w:color w:val="auto"/>
          <w:szCs w:val="23"/>
        </w:rPr>
        <w:t xml:space="preserve"> ölçeğinin açıklayıcı faktör analizi sonuçları göstermektedir ki, </w:t>
      </w:r>
      <w:r w:rsidRPr="0008177C">
        <w:rPr>
          <w:color w:val="auto"/>
          <w:szCs w:val="23"/>
        </w:rPr>
        <w:t xml:space="preserve">para sevgisi tek bir faktöre yüklenmiştir. </w:t>
      </w:r>
      <w:r w:rsidR="00D83EDB" w:rsidRPr="0008177C">
        <w:rPr>
          <w:color w:val="auto"/>
          <w:szCs w:val="23"/>
        </w:rPr>
        <w:t xml:space="preserve"> Bu</w:t>
      </w:r>
      <w:r w:rsidRPr="0008177C">
        <w:rPr>
          <w:color w:val="auto"/>
          <w:szCs w:val="23"/>
        </w:rPr>
        <w:t xml:space="preserve"> faktör, açıklanan varyansın %64,73’üdür. </w:t>
      </w:r>
      <w:r w:rsidR="00D17ACE" w:rsidRPr="0008177C">
        <w:rPr>
          <w:color w:val="auto"/>
          <w:szCs w:val="23"/>
        </w:rPr>
        <w:t>Faktörün öz değeri 5,82 olarak gerçekleşmiştir. Ö</w:t>
      </w:r>
      <w:r w:rsidRPr="0008177C">
        <w:rPr>
          <w:color w:val="auto"/>
          <w:szCs w:val="23"/>
        </w:rPr>
        <w:t xml:space="preserve">lçeğin güvenilirliği 0,93 olarak gerçeklemiştir. </w:t>
      </w:r>
    </w:p>
    <w:p w:rsidR="001F20BE" w:rsidRPr="0008177C" w:rsidRDefault="001A59ED" w:rsidP="009969D2">
      <w:pPr>
        <w:pStyle w:val="Default"/>
        <w:spacing w:line="360" w:lineRule="auto"/>
        <w:ind w:firstLine="720"/>
        <w:jc w:val="both"/>
        <w:rPr>
          <w:color w:val="auto"/>
        </w:rPr>
      </w:pPr>
      <w:r w:rsidRPr="0008177C">
        <w:rPr>
          <w:color w:val="auto"/>
        </w:rPr>
        <w:lastRenderedPageBreak/>
        <w:t>Açıklayıcı faktör analizinden sonra</w:t>
      </w:r>
      <w:r w:rsidR="00D83EDB" w:rsidRPr="0008177C">
        <w:rPr>
          <w:color w:val="auto"/>
        </w:rPr>
        <w:t>, kavramsal teorik model aracılığıyla ulaşılan veriler arasındaki tutarlılığın testi ve çalışmada kullanılan ölçeğe yönelik fak</w:t>
      </w:r>
      <w:r w:rsidRPr="0008177C">
        <w:rPr>
          <w:color w:val="auto"/>
        </w:rPr>
        <w:t>tör yapısının açığa çıkarmak için doğrulayıcı faktör analizi yapılmıştır</w:t>
      </w:r>
      <w:r w:rsidR="00D83EDB" w:rsidRPr="0008177C">
        <w:rPr>
          <w:color w:val="auto"/>
        </w:rPr>
        <w:t xml:space="preserve">. </w:t>
      </w:r>
      <w:r w:rsidR="009969D2" w:rsidRPr="0008177C">
        <w:rPr>
          <w:color w:val="auto"/>
        </w:rPr>
        <w:t xml:space="preserve">Doğrulayıcı faktör analizlerine ilişkin olarak kabul </w:t>
      </w:r>
      <w:r w:rsidR="00C004A7" w:rsidRPr="0008177C">
        <w:rPr>
          <w:color w:val="auto"/>
        </w:rPr>
        <w:t>edilir</w:t>
      </w:r>
      <w:r w:rsidR="009969D2" w:rsidRPr="0008177C">
        <w:rPr>
          <w:color w:val="auto"/>
        </w:rPr>
        <w:t xml:space="preserve"> uyum endeksi sonuçlarına ulaşmak </w:t>
      </w:r>
      <w:r w:rsidR="00EC1D28" w:rsidRPr="0008177C">
        <w:rPr>
          <w:color w:val="auto"/>
        </w:rPr>
        <w:t>gerekmektedir. Bunlar χ2 \ df (Relative Chi Square Index), CFI (Comparative Fit Index), NFI (Normed Fit Index), GFI (Goodness of Fit I</w:t>
      </w:r>
      <w:r w:rsidR="009969D2" w:rsidRPr="0008177C">
        <w:rPr>
          <w:color w:val="auto"/>
        </w:rPr>
        <w:t>ndex), IFI (</w:t>
      </w:r>
      <w:r w:rsidR="00EC1D28" w:rsidRPr="0008177C">
        <w:rPr>
          <w:color w:val="auto"/>
        </w:rPr>
        <w:t>I</w:t>
      </w:r>
      <w:r w:rsidR="009969D2" w:rsidRPr="0008177C">
        <w:rPr>
          <w:color w:val="auto"/>
        </w:rPr>
        <w:t xml:space="preserve">ncremental </w:t>
      </w:r>
      <w:r w:rsidR="00EC1D28" w:rsidRPr="0008177C">
        <w:rPr>
          <w:color w:val="auto"/>
        </w:rPr>
        <w:t>Fit Index</w:t>
      </w:r>
      <w:r w:rsidR="009969D2" w:rsidRPr="0008177C">
        <w:rPr>
          <w:color w:val="auto"/>
        </w:rPr>
        <w:t>)</w:t>
      </w:r>
      <w:r w:rsidR="00531165" w:rsidRPr="0008177C">
        <w:rPr>
          <w:color w:val="auto"/>
        </w:rPr>
        <w:t xml:space="preserve"> TLI</w:t>
      </w:r>
      <w:r w:rsidR="009969D2" w:rsidRPr="0008177C">
        <w:rPr>
          <w:color w:val="auto"/>
        </w:rPr>
        <w:t xml:space="preserve"> (</w:t>
      </w:r>
      <w:r w:rsidR="00EC1D28" w:rsidRPr="0008177C">
        <w:rPr>
          <w:color w:val="auto"/>
        </w:rPr>
        <w:t>Tucker Lewis I</w:t>
      </w:r>
      <w:r w:rsidR="00531165" w:rsidRPr="0008177C">
        <w:rPr>
          <w:color w:val="auto"/>
        </w:rPr>
        <w:t>ndex</w:t>
      </w:r>
      <w:r w:rsidR="00EC1D28" w:rsidRPr="0008177C">
        <w:rPr>
          <w:color w:val="auto"/>
        </w:rPr>
        <w:t>), RMSEA (Root Mean Square Error of A</w:t>
      </w:r>
      <w:r w:rsidR="00531165" w:rsidRPr="0008177C">
        <w:rPr>
          <w:color w:val="auto"/>
        </w:rPr>
        <w:t>pproximation) ve RMR (Root M</w:t>
      </w:r>
      <w:r w:rsidR="009969D2" w:rsidRPr="0008177C">
        <w:rPr>
          <w:color w:val="auto"/>
        </w:rPr>
        <w:t>ea</w:t>
      </w:r>
      <w:r w:rsidR="00531165" w:rsidRPr="0008177C">
        <w:rPr>
          <w:color w:val="auto"/>
        </w:rPr>
        <w:t>n Square R</w:t>
      </w:r>
      <w:r w:rsidR="009969D2" w:rsidRPr="0008177C">
        <w:rPr>
          <w:color w:val="auto"/>
        </w:rPr>
        <w:t xml:space="preserve">esidual)’dir. </w:t>
      </w:r>
    </w:p>
    <w:p w:rsidR="001F20BE" w:rsidRPr="0008177C" w:rsidRDefault="009969D2" w:rsidP="009969D2">
      <w:pPr>
        <w:pStyle w:val="Default"/>
        <w:spacing w:line="360" w:lineRule="auto"/>
        <w:ind w:firstLine="720"/>
        <w:jc w:val="both"/>
        <w:rPr>
          <w:color w:val="auto"/>
        </w:rPr>
      </w:pPr>
      <w:r w:rsidRPr="0008177C">
        <w:rPr>
          <w:color w:val="auto"/>
        </w:rPr>
        <w:t xml:space="preserve">Uyum iyilik değerlerine göre χ2 değerinin serbestlik derecesine bölünmesi sonucu elde edilen χ2 \ df değerine göre iyi bir uyumun sağlanabilmesi adına bu değerin 2 ile 3 aralığında yer alması </w:t>
      </w:r>
      <w:r w:rsidR="00531165" w:rsidRPr="0008177C">
        <w:rPr>
          <w:color w:val="auto"/>
        </w:rPr>
        <w:t xml:space="preserve">teorik model ile veri arasında iyi bir uyumu </w:t>
      </w:r>
      <w:r w:rsidR="00285C9E" w:rsidRPr="0008177C">
        <w:rPr>
          <w:color w:val="auto"/>
        </w:rPr>
        <w:t>gösterirken</w:t>
      </w:r>
      <w:r w:rsidRPr="0008177C">
        <w:rPr>
          <w:color w:val="auto"/>
        </w:rPr>
        <w:t xml:space="preserve">, </w:t>
      </w:r>
      <w:r w:rsidR="00531165" w:rsidRPr="0008177C">
        <w:rPr>
          <w:color w:val="auto"/>
        </w:rPr>
        <w:t xml:space="preserve">değerin </w:t>
      </w:r>
      <w:r w:rsidRPr="0008177C">
        <w:rPr>
          <w:color w:val="auto"/>
        </w:rPr>
        <w:t>5 ve daha d</w:t>
      </w:r>
      <w:r w:rsidR="00531165" w:rsidRPr="0008177C">
        <w:rPr>
          <w:color w:val="auto"/>
        </w:rPr>
        <w:t xml:space="preserve">üşük seviyelerdeki olması modelin kabul </w:t>
      </w:r>
      <w:r w:rsidR="00C004A7" w:rsidRPr="0008177C">
        <w:rPr>
          <w:color w:val="auto"/>
        </w:rPr>
        <w:t>edilir</w:t>
      </w:r>
      <w:r w:rsidR="00531165" w:rsidRPr="0008177C">
        <w:rPr>
          <w:color w:val="auto"/>
        </w:rPr>
        <w:t xml:space="preserve"> olduğunu gösterir </w:t>
      </w:r>
      <w:r w:rsidRPr="0008177C">
        <w:rPr>
          <w:color w:val="auto"/>
        </w:rPr>
        <w:t xml:space="preserve">(Reisinger ve Mavondo, 2007: </w:t>
      </w:r>
      <w:r w:rsidR="00954B29" w:rsidRPr="0008177C">
        <w:rPr>
          <w:color w:val="auto"/>
        </w:rPr>
        <w:t>57</w:t>
      </w:r>
      <w:r w:rsidRPr="0008177C">
        <w:rPr>
          <w:color w:val="auto"/>
        </w:rPr>
        <w:t>). Bu değer haricinde uyum iyiliğinin kontrolünde dikkate alınan</w:t>
      </w:r>
      <w:r w:rsidR="00531165" w:rsidRPr="0008177C">
        <w:rPr>
          <w:color w:val="auto"/>
        </w:rPr>
        <w:t xml:space="preserve"> </w:t>
      </w:r>
      <w:r w:rsidRPr="0008177C">
        <w:rPr>
          <w:color w:val="auto"/>
        </w:rPr>
        <w:t>CFI,</w:t>
      </w:r>
      <w:r w:rsidR="00531165" w:rsidRPr="0008177C">
        <w:rPr>
          <w:color w:val="auto"/>
        </w:rPr>
        <w:t xml:space="preserve"> NFI, GFI, </w:t>
      </w:r>
      <w:r w:rsidRPr="0008177C">
        <w:rPr>
          <w:color w:val="auto"/>
        </w:rPr>
        <w:t xml:space="preserve">IFI ve TLI, 0,90’ın üzerinde olması kabul </w:t>
      </w:r>
      <w:r w:rsidR="00C004A7" w:rsidRPr="0008177C">
        <w:rPr>
          <w:color w:val="auto"/>
        </w:rPr>
        <w:t>edilir</w:t>
      </w:r>
      <w:r w:rsidRPr="0008177C">
        <w:rPr>
          <w:color w:val="auto"/>
        </w:rPr>
        <w:t xml:space="preserve"> bir uyum iyiliğini, 0,95’in üzerinde olması da </w:t>
      </w:r>
      <w:r w:rsidR="00531165" w:rsidRPr="0008177C">
        <w:rPr>
          <w:color w:val="auto"/>
        </w:rPr>
        <w:t xml:space="preserve">teorik model ile veri arasında </w:t>
      </w:r>
      <w:r w:rsidRPr="0008177C">
        <w:rPr>
          <w:color w:val="auto"/>
        </w:rPr>
        <w:t>iyi bir uyumun göstergesi</w:t>
      </w:r>
      <w:r w:rsidR="00531165" w:rsidRPr="0008177C">
        <w:rPr>
          <w:color w:val="auto"/>
        </w:rPr>
        <w:t xml:space="preserve">dir. </w:t>
      </w:r>
      <w:r w:rsidRPr="0008177C">
        <w:rPr>
          <w:color w:val="auto"/>
        </w:rPr>
        <w:t xml:space="preserve">(Hu ve Bentler, 1998: 424). </w:t>
      </w:r>
    </w:p>
    <w:p w:rsidR="00943D82" w:rsidRPr="0008177C" w:rsidRDefault="009969D2" w:rsidP="00AB414E">
      <w:pPr>
        <w:pStyle w:val="Default"/>
        <w:spacing w:line="360" w:lineRule="auto"/>
        <w:ind w:firstLine="720"/>
        <w:jc w:val="both"/>
        <w:rPr>
          <w:color w:val="auto"/>
        </w:rPr>
      </w:pPr>
      <w:r w:rsidRPr="0008177C">
        <w:rPr>
          <w:color w:val="auto"/>
        </w:rPr>
        <w:t xml:space="preserve">Ayrıca RMSEA ve RMR değerlerinin de 0,10’dan büyük </w:t>
      </w:r>
      <w:r w:rsidR="00531165" w:rsidRPr="0008177C">
        <w:rPr>
          <w:color w:val="auto"/>
        </w:rPr>
        <w:t>olması</w:t>
      </w:r>
      <w:r w:rsidRPr="0008177C">
        <w:rPr>
          <w:color w:val="auto"/>
        </w:rPr>
        <w:t xml:space="preserve"> kötü bir uyumu </w:t>
      </w:r>
      <w:r w:rsidR="00531165" w:rsidRPr="0008177C">
        <w:rPr>
          <w:color w:val="auto"/>
        </w:rPr>
        <w:t>gösterir</w:t>
      </w:r>
      <w:r w:rsidRPr="0008177C">
        <w:rPr>
          <w:color w:val="auto"/>
        </w:rPr>
        <w:t>,</w:t>
      </w:r>
      <w:r w:rsidR="00531165" w:rsidRPr="0008177C">
        <w:rPr>
          <w:color w:val="auto"/>
        </w:rPr>
        <w:t xml:space="preserve"> Bu değerlerin</w:t>
      </w:r>
      <w:r w:rsidRPr="0008177C">
        <w:rPr>
          <w:color w:val="auto"/>
        </w:rPr>
        <w:t xml:space="preserve"> 0,08</w:t>
      </w:r>
      <w:r w:rsidR="00531165" w:rsidRPr="0008177C">
        <w:rPr>
          <w:color w:val="auto"/>
        </w:rPr>
        <w:t xml:space="preserve"> ya da daha düşük olması </w:t>
      </w:r>
      <w:r w:rsidRPr="0008177C">
        <w:rPr>
          <w:color w:val="auto"/>
        </w:rPr>
        <w:t xml:space="preserve">durumunda modelin kabul </w:t>
      </w:r>
      <w:r w:rsidR="00C004A7" w:rsidRPr="0008177C">
        <w:rPr>
          <w:color w:val="auto"/>
        </w:rPr>
        <w:t>edilir</w:t>
      </w:r>
      <w:r w:rsidRPr="0008177C">
        <w:rPr>
          <w:color w:val="auto"/>
        </w:rPr>
        <w:t xml:space="preserve"> olduğu</w:t>
      </w:r>
      <w:r w:rsidR="00531165" w:rsidRPr="0008177C">
        <w:rPr>
          <w:color w:val="auto"/>
        </w:rPr>
        <w:t>nu</w:t>
      </w:r>
      <w:r w:rsidRPr="0008177C">
        <w:rPr>
          <w:color w:val="auto"/>
        </w:rPr>
        <w:t>; bu değerin 0,05 ve daha düşük olması durumunda</w:t>
      </w:r>
      <w:r w:rsidR="00531165" w:rsidRPr="0008177C">
        <w:rPr>
          <w:color w:val="auto"/>
        </w:rPr>
        <w:t xml:space="preserve"> teorik model ile veri arasında iyi bir uyum </w:t>
      </w:r>
      <w:r w:rsidRPr="0008177C">
        <w:rPr>
          <w:color w:val="auto"/>
        </w:rPr>
        <w:t>olduğu</w:t>
      </w:r>
      <w:r w:rsidR="00531165" w:rsidRPr="0008177C">
        <w:rPr>
          <w:color w:val="auto"/>
        </w:rPr>
        <w:t xml:space="preserve">nu gösterir. Değerin </w:t>
      </w:r>
      <w:r w:rsidR="00D0139C" w:rsidRPr="0008177C">
        <w:rPr>
          <w:color w:val="auto"/>
        </w:rPr>
        <w:t xml:space="preserve">0 olması </w:t>
      </w:r>
      <w:r w:rsidRPr="0008177C">
        <w:rPr>
          <w:color w:val="auto"/>
        </w:rPr>
        <w:t xml:space="preserve">durumunda ise modelin mükemmel bir uyum iyiliğinin olduğu anlaşılır (McDonald ve Ho, 2002: 73). </w:t>
      </w:r>
    </w:p>
    <w:p w:rsidR="00475013" w:rsidRPr="0008177C" w:rsidRDefault="00D0139C" w:rsidP="00AB414E">
      <w:pPr>
        <w:pStyle w:val="Default"/>
        <w:spacing w:line="360" w:lineRule="auto"/>
        <w:ind w:firstLine="720"/>
        <w:jc w:val="both"/>
        <w:rPr>
          <w:color w:val="auto"/>
        </w:rPr>
      </w:pPr>
      <w:r w:rsidRPr="0008177C">
        <w:rPr>
          <w:color w:val="auto"/>
        </w:rPr>
        <w:t>Para sevgisi ölçeğine ilişkin</w:t>
      </w:r>
      <w:r w:rsidR="00AB7785" w:rsidRPr="0008177C">
        <w:rPr>
          <w:color w:val="auto"/>
        </w:rPr>
        <w:t xml:space="preserve"> AMOS</w:t>
      </w:r>
      <w:r w:rsidR="006C68E5">
        <w:rPr>
          <w:color w:val="auto"/>
        </w:rPr>
        <w:t xml:space="preserve"> 20</w:t>
      </w:r>
      <w:r w:rsidR="00AB7785" w:rsidRPr="0008177C">
        <w:rPr>
          <w:color w:val="auto"/>
        </w:rPr>
        <w:t xml:space="preserve"> programı kullanılarak</w:t>
      </w:r>
      <w:r w:rsidRPr="0008177C">
        <w:rPr>
          <w:color w:val="auto"/>
        </w:rPr>
        <w:t xml:space="preserve"> yapılan doğrulayıcı faktör analizi sonucunda</w:t>
      </w:r>
      <w:r w:rsidR="001A59ED" w:rsidRPr="0008177C">
        <w:rPr>
          <w:color w:val="auto"/>
        </w:rPr>
        <w:t>,</w:t>
      </w:r>
      <w:r w:rsidRPr="0008177C">
        <w:rPr>
          <w:color w:val="auto"/>
        </w:rPr>
        <w:t xml:space="preserve"> teorik</w:t>
      </w:r>
      <w:r w:rsidR="001A59ED" w:rsidRPr="0008177C">
        <w:rPr>
          <w:color w:val="auto"/>
        </w:rPr>
        <w:t xml:space="preserve"> m</w:t>
      </w:r>
      <w:r w:rsidR="00D83EDB" w:rsidRPr="0008177C">
        <w:rPr>
          <w:color w:val="auto"/>
        </w:rPr>
        <w:t xml:space="preserve">odel ile </w:t>
      </w:r>
      <w:r w:rsidRPr="0008177C">
        <w:rPr>
          <w:color w:val="auto"/>
        </w:rPr>
        <w:t xml:space="preserve">elde edilen </w:t>
      </w:r>
      <w:r w:rsidR="00D83EDB" w:rsidRPr="0008177C">
        <w:rPr>
          <w:color w:val="auto"/>
        </w:rPr>
        <w:t>veri arasındaki uyumun y</w:t>
      </w:r>
      <w:r w:rsidR="00E227D3" w:rsidRPr="0008177C">
        <w:rPr>
          <w:color w:val="auto"/>
        </w:rPr>
        <w:t xml:space="preserve">eterli olduğunu gösteren sonuçlar şu şekildedir: </w:t>
      </w:r>
      <w:r w:rsidR="00D83EDB" w:rsidRPr="0008177C">
        <w:rPr>
          <w:i/>
          <w:iCs/>
          <w:color w:val="auto"/>
        </w:rPr>
        <w:t>x²</w:t>
      </w:r>
      <w:r w:rsidR="00693B41" w:rsidRPr="0008177C">
        <w:rPr>
          <w:i/>
          <w:iCs/>
          <w:color w:val="auto"/>
        </w:rPr>
        <w:t xml:space="preserve">: 63,196 </w:t>
      </w:r>
      <w:r w:rsidR="00D83EDB" w:rsidRPr="0008177C">
        <w:rPr>
          <w:i/>
          <w:iCs/>
          <w:color w:val="auto"/>
        </w:rPr>
        <w:t>/</w:t>
      </w:r>
      <w:r w:rsidR="00693B41" w:rsidRPr="0008177C">
        <w:rPr>
          <w:i/>
          <w:iCs/>
          <w:color w:val="auto"/>
        </w:rPr>
        <w:t xml:space="preserve"> </w:t>
      </w:r>
      <w:r w:rsidR="00D83EDB" w:rsidRPr="0008177C">
        <w:rPr>
          <w:i/>
          <w:iCs/>
          <w:color w:val="auto"/>
        </w:rPr>
        <w:t>df</w:t>
      </w:r>
      <w:r w:rsidR="00693B41" w:rsidRPr="0008177C">
        <w:rPr>
          <w:i/>
          <w:iCs/>
          <w:color w:val="auto"/>
        </w:rPr>
        <w:t xml:space="preserve">:22 </w:t>
      </w:r>
      <w:r w:rsidR="00693B41" w:rsidRPr="0008177C">
        <w:rPr>
          <w:color w:val="auto"/>
        </w:rPr>
        <w:t>=2,8</w:t>
      </w:r>
      <w:r w:rsidR="00D83EDB" w:rsidRPr="0008177C">
        <w:rPr>
          <w:color w:val="auto"/>
        </w:rPr>
        <w:t>7</w:t>
      </w:r>
      <w:r w:rsidR="00693B41" w:rsidRPr="0008177C">
        <w:rPr>
          <w:color w:val="auto"/>
        </w:rPr>
        <w:t>3</w:t>
      </w:r>
      <w:r w:rsidR="00D83EDB" w:rsidRPr="0008177C">
        <w:rPr>
          <w:color w:val="auto"/>
        </w:rPr>
        <w:t xml:space="preserve">; </w:t>
      </w:r>
      <w:r w:rsidR="00D83EDB" w:rsidRPr="0008177C">
        <w:rPr>
          <w:i/>
          <w:iCs/>
          <w:color w:val="auto"/>
        </w:rPr>
        <w:t>GFI</w:t>
      </w:r>
      <w:r w:rsidR="00693B41" w:rsidRPr="0008177C">
        <w:rPr>
          <w:color w:val="auto"/>
        </w:rPr>
        <w:t>=0,958</w:t>
      </w:r>
      <w:r w:rsidR="00D83EDB" w:rsidRPr="0008177C">
        <w:rPr>
          <w:color w:val="auto"/>
        </w:rPr>
        <w:t xml:space="preserve">; </w:t>
      </w:r>
      <w:r w:rsidR="00D83EDB" w:rsidRPr="0008177C">
        <w:rPr>
          <w:i/>
          <w:iCs/>
          <w:color w:val="auto"/>
        </w:rPr>
        <w:t>CFI</w:t>
      </w:r>
      <w:r w:rsidR="00693B41" w:rsidRPr="0008177C">
        <w:rPr>
          <w:color w:val="auto"/>
        </w:rPr>
        <w:t>=0,980</w:t>
      </w:r>
      <w:r w:rsidR="00D83EDB" w:rsidRPr="0008177C">
        <w:rPr>
          <w:color w:val="auto"/>
        </w:rPr>
        <w:t xml:space="preserve">; </w:t>
      </w:r>
      <w:r w:rsidR="00D83EDB" w:rsidRPr="0008177C">
        <w:rPr>
          <w:i/>
          <w:iCs/>
          <w:color w:val="auto"/>
        </w:rPr>
        <w:t>IFI</w:t>
      </w:r>
      <w:r w:rsidR="00693B41" w:rsidRPr="0008177C">
        <w:rPr>
          <w:color w:val="auto"/>
        </w:rPr>
        <w:t>=0,981</w:t>
      </w:r>
      <w:r w:rsidR="00D83EDB" w:rsidRPr="0008177C">
        <w:rPr>
          <w:color w:val="auto"/>
        </w:rPr>
        <w:t>;</w:t>
      </w:r>
      <w:r w:rsidR="00693B41" w:rsidRPr="0008177C">
        <w:rPr>
          <w:color w:val="auto"/>
        </w:rPr>
        <w:t xml:space="preserve"> TLI=0,968;</w:t>
      </w:r>
      <w:r w:rsidR="00D83EDB" w:rsidRPr="0008177C">
        <w:rPr>
          <w:color w:val="auto"/>
        </w:rPr>
        <w:t xml:space="preserve"> </w:t>
      </w:r>
      <w:r w:rsidR="00D83EDB" w:rsidRPr="0008177C">
        <w:rPr>
          <w:i/>
          <w:iCs/>
          <w:color w:val="auto"/>
        </w:rPr>
        <w:t>RMR</w:t>
      </w:r>
      <w:r w:rsidR="00693B41" w:rsidRPr="0008177C">
        <w:rPr>
          <w:color w:val="auto"/>
        </w:rPr>
        <w:t>=0,051</w:t>
      </w:r>
      <w:r w:rsidR="00E227D3" w:rsidRPr="0008177C">
        <w:rPr>
          <w:color w:val="auto"/>
        </w:rPr>
        <w:t xml:space="preserve"> (Tablo 4)</w:t>
      </w:r>
      <w:r w:rsidR="00693B41" w:rsidRPr="0008177C">
        <w:rPr>
          <w:color w:val="auto"/>
        </w:rPr>
        <w:t>.</w:t>
      </w:r>
      <w:r w:rsidR="00AB414E" w:rsidRPr="0008177C">
        <w:rPr>
          <w:color w:val="auto"/>
        </w:rPr>
        <w:t xml:space="preserve"> </w:t>
      </w:r>
    </w:p>
    <w:p w:rsidR="00E0714E" w:rsidRPr="0008177C" w:rsidRDefault="00E0714E"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16388A" w:rsidRPr="0008177C" w:rsidRDefault="0016388A" w:rsidP="00AB414E">
      <w:pPr>
        <w:pStyle w:val="Default"/>
        <w:spacing w:line="360" w:lineRule="auto"/>
        <w:ind w:firstLine="720"/>
        <w:jc w:val="both"/>
        <w:rPr>
          <w:color w:val="auto"/>
        </w:rPr>
      </w:pPr>
    </w:p>
    <w:p w:rsidR="00E0714E" w:rsidRPr="0008177C" w:rsidRDefault="00E0714E" w:rsidP="00E0714E">
      <w:pPr>
        <w:tabs>
          <w:tab w:val="left" w:pos="3828"/>
        </w:tabs>
        <w:autoSpaceDE w:val="0"/>
        <w:autoSpaceDN w:val="0"/>
        <w:adjustRightInd w:val="0"/>
        <w:spacing w:after="0" w:line="360" w:lineRule="auto"/>
        <w:jc w:val="center"/>
        <w:rPr>
          <w:rFonts w:ascii="Times New Roman" w:hAnsi="Times New Roman" w:cs="Times New Roman"/>
          <w:b/>
          <w:sz w:val="24"/>
          <w:szCs w:val="18"/>
        </w:rPr>
      </w:pPr>
      <w:r w:rsidRPr="0008177C">
        <w:rPr>
          <w:rFonts w:ascii="Times New Roman" w:hAnsi="Times New Roman" w:cs="Times New Roman"/>
          <w:b/>
          <w:bCs/>
          <w:sz w:val="24"/>
          <w:szCs w:val="24"/>
        </w:rPr>
        <w:lastRenderedPageBreak/>
        <w:t xml:space="preserve">Tablo </w:t>
      </w:r>
      <w:r w:rsidR="00E227D3" w:rsidRPr="0008177C">
        <w:rPr>
          <w:rFonts w:ascii="Times New Roman" w:hAnsi="Times New Roman" w:cs="Times New Roman"/>
          <w:b/>
          <w:sz w:val="24"/>
          <w:szCs w:val="24"/>
        </w:rPr>
        <w:t>4</w:t>
      </w:r>
      <w:r w:rsidR="008F30F3">
        <w:rPr>
          <w:rFonts w:ascii="Times New Roman" w:hAnsi="Times New Roman" w:cs="Times New Roman"/>
          <w:b/>
          <w:bCs/>
          <w:sz w:val="24"/>
          <w:szCs w:val="24"/>
        </w:rPr>
        <w:t>.</w:t>
      </w:r>
      <w:r w:rsidRPr="0008177C">
        <w:rPr>
          <w:rFonts w:ascii="Times New Roman" w:hAnsi="Times New Roman" w:cs="Times New Roman"/>
          <w:b/>
          <w:sz w:val="24"/>
          <w:szCs w:val="24"/>
        </w:rPr>
        <w:t xml:space="preserve"> </w:t>
      </w:r>
      <w:r w:rsidRPr="0008177C">
        <w:rPr>
          <w:rFonts w:ascii="Times New Roman" w:hAnsi="Times New Roman" w:cs="Times New Roman"/>
          <w:b/>
          <w:sz w:val="24"/>
          <w:szCs w:val="18"/>
        </w:rPr>
        <w:t>Para Sevgisi Ölçeğinin Doğrulayıcı Faktör Analizi ve Uyum İndeksleri Sonuçları</w:t>
      </w:r>
    </w:p>
    <w:tbl>
      <w:tblPr>
        <w:tblStyle w:val="TabloKlavuz1"/>
        <w:tblW w:w="0" w:type="auto"/>
        <w:jc w:val="center"/>
        <w:tblLook w:val="04A0" w:firstRow="1" w:lastRow="0" w:firstColumn="1" w:lastColumn="0" w:noHBand="0" w:noVBand="1"/>
      </w:tblPr>
      <w:tblGrid>
        <w:gridCol w:w="5954"/>
        <w:gridCol w:w="1984"/>
      </w:tblGrid>
      <w:tr w:rsidR="00787CFA" w:rsidRPr="0008177C" w:rsidTr="00545DB1">
        <w:trPr>
          <w:jc w:val="center"/>
        </w:trPr>
        <w:tc>
          <w:tcPr>
            <w:tcW w:w="5954" w:type="dxa"/>
          </w:tcPr>
          <w:p w:rsidR="00CD6ED5" w:rsidRPr="0008177C" w:rsidRDefault="00CD6ED5" w:rsidP="00E0714E">
            <w:pPr>
              <w:tabs>
                <w:tab w:val="left" w:pos="3828"/>
              </w:tabs>
              <w:autoSpaceDE w:val="0"/>
              <w:autoSpaceDN w:val="0"/>
              <w:adjustRightInd w:val="0"/>
              <w:spacing w:line="360" w:lineRule="auto"/>
              <w:jc w:val="both"/>
              <w:rPr>
                <w:sz w:val="24"/>
                <w:szCs w:val="24"/>
              </w:rPr>
            </w:pPr>
          </w:p>
          <w:p w:rsidR="00CD6ED5" w:rsidRPr="0008177C" w:rsidRDefault="00CD6ED5" w:rsidP="00E0714E">
            <w:pPr>
              <w:tabs>
                <w:tab w:val="left" w:pos="3828"/>
              </w:tabs>
              <w:autoSpaceDE w:val="0"/>
              <w:autoSpaceDN w:val="0"/>
              <w:adjustRightInd w:val="0"/>
              <w:spacing w:line="360" w:lineRule="auto"/>
              <w:jc w:val="both"/>
              <w:rPr>
                <w:sz w:val="24"/>
                <w:szCs w:val="24"/>
              </w:rPr>
            </w:pPr>
          </w:p>
          <w:p w:rsidR="00CD6ED5" w:rsidRPr="0008177C" w:rsidRDefault="00CD6ED5" w:rsidP="00E0714E">
            <w:pPr>
              <w:tabs>
                <w:tab w:val="left" w:pos="3828"/>
              </w:tabs>
              <w:autoSpaceDE w:val="0"/>
              <w:autoSpaceDN w:val="0"/>
              <w:adjustRightInd w:val="0"/>
              <w:spacing w:line="360" w:lineRule="auto"/>
              <w:jc w:val="both"/>
              <w:rPr>
                <w:sz w:val="24"/>
                <w:szCs w:val="24"/>
              </w:rPr>
            </w:pPr>
          </w:p>
          <w:p w:rsidR="00E0714E" w:rsidRPr="0008177C" w:rsidRDefault="00766F27" w:rsidP="00E0714E">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984" w:type="dxa"/>
          </w:tcPr>
          <w:p w:rsidR="00E0714E" w:rsidRPr="0008177C" w:rsidRDefault="00766F27" w:rsidP="00E0714E">
            <w:pPr>
              <w:tabs>
                <w:tab w:val="left" w:pos="3828"/>
              </w:tabs>
              <w:autoSpaceDE w:val="0"/>
              <w:autoSpaceDN w:val="0"/>
              <w:adjustRightInd w:val="0"/>
              <w:spacing w:line="360" w:lineRule="auto"/>
              <w:jc w:val="both"/>
              <w:rPr>
                <w:sz w:val="24"/>
                <w:szCs w:val="24"/>
              </w:rPr>
            </w:pPr>
            <w:r w:rsidRPr="0008177C">
              <w:rPr>
                <w:sz w:val="24"/>
                <w:szCs w:val="24"/>
              </w:rPr>
              <w:t>Standardize Edilmiş Regresyon</w:t>
            </w:r>
          </w:p>
          <w:p w:rsidR="00766F27" w:rsidRPr="0008177C" w:rsidRDefault="00836A7D" w:rsidP="00E0714E">
            <w:pPr>
              <w:tabs>
                <w:tab w:val="left" w:pos="3828"/>
              </w:tabs>
              <w:autoSpaceDE w:val="0"/>
              <w:autoSpaceDN w:val="0"/>
              <w:adjustRightInd w:val="0"/>
              <w:spacing w:line="360" w:lineRule="auto"/>
              <w:jc w:val="both"/>
              <w:rPr>
                <w:sz w:val="24"/>
                <w:szCs w:val="24"/>
              </w:rPr>
            </w:pPr>
            <w:r w:rsidRPr="0008177C">
              <w:rPr>
                <w:sz w:val="24"/>
                <w:szCs w:val="24"/>
              </w:rPr>
              <w:t>Ağrılıkları</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Zengin olmak istiyorum.   </w:t>
            </w:r>
          </w:p>
        </w:tc>
        <w:tc>
          <w:tcPr>
            <w:tcW w:w="1984" w:type="dxa"/>
          </w:tcPr>
          <w:p w:rsidR="00766F27" w:rsidRPr="0008177C" w:rsidRDefault="00766F27" w:rsidP="00766F27">
            <w:pPr>
              <w:spacing w:line="360" w:lineRule="auto"/>
              <w:rPr>
                <w:sz w:val="24"/>
                <w:szCs w:val="24"/>
              </w:rPr>
            </w:pPr>
            <w:r w:rsidRPr="0008177C">
              <w:rPr>
                <w:sz w:val="24"/>
                <w:szCs w:val="24"/>
              </w:rPr>
              <w:t>0,808</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Zengin olmak hoş bir şey olmalı.</w:t>
            </w:r>
          </w:p>
        </w:tc>
        <w:tc>
          <w:tcPr>
            <w:tcW w:w="1984" w:type="dxa"/>
          </w:tcPr>
          <w:p w:rsidR="00766F27" w:rsidRPr="0008177C" w:rsidRDefault="00766F27" w:rsidP="00766F27">
            <w:pPr>
              <w:spacing w:line="360" w:lineRule="auto"/>
              <w:rPr>
                <w:sz w:val="24"/>
                <w:szCs w:val="24"/>
              </w:rPr>
            </w:pPr>
            <w:r w:rsidRPr="0008177C">
              <w:rPr>
                <w:sz w:val="24"/>
                <w:szCs w:val="24"/>
              </w:rPr>
              <w:t xml:space="preserve">0,765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Çok fazla paraya sahip olmak (zengin olmak) iyidir.</w:t>
            </w:r>
          </w:p>
        </w:tc>
        <w:tc>
          <w:tcPr>
            <w:tcW w:w="1984" w:type="dxa"/>
          </w:tcPr>
          <w:p w:rsidR="00766F27" w:rsidRPr="0008177C" w:rsidRDefault="00766F27" w:rsidP="00766F27">
            <w:pPr>
              <w:spacing w:line="360" w:lineRule="auto"/>
              <w:rPr>
                <w:sz w:val="24"/>
                <w:szCs w:val="24"/>
              </w:rPr>
            </w:pPr>
            <w:r w:rsidRPr="0008177C">
              <w:rPr>
                <w:sz w:val="24"/>
                <w:szCs w:val="24"/>
              </w:rPr>
              <w:t xml:space="preserve">0,772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Para, beni sıkı çalışmaya yöneltir. </w:t>
            </w:r>
          </w:p>
        </w:tc>
        <w:tc>
          <w:tcPr>
            <w:tcW w:w="1984" w:type="dxa"/>
          </w:tcPr>
          <w:p w:rsidR="00766F27" w:rsidRPr="0008177C" w:rsidRDefault="00766F27" w:rsidP="00766F27">
            <w:pPr>
              <w:spacing w:line="360" w:lineRule="auto"/>
              <w:rPr>
                <w:sz w:val="24"/>
                <w:szCs w:val="24"/>
              </w:rPr>
            </w:pPr>
            <w:r w:rsidRPr="0008177C">
              <w:rPr>
                <w:sz w:val="24"/>
                <w:szCs w:val="24"/>
              </w:rPr>
              <w:t xml:space="preserve">0,704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Para kazanmak için çok çalışmaya istekliyim.</w:t>
            </w:r>
          </w:p>
        </w:tc>
        <w:tc>
          <w:tcPr>
            <w:tcW w:w="1984" w:type="dxa"/>
          </w:tcPr>
          <w:p w:rsidR="00766F27" w:rsidRPr="0008177C" w:rsidRDefault="00766F27" w:rsidP="00766F27">
            <w:pPr>
              <w:spacing w:line="360" w:lineRule="auto"/>
              <w:rPr>
                <w:sz w:val="24"/>
                <w:szCs w:val="24"/>
              </w:rPr>
            </w:pPr>
            <w:r w:rsidRPr="0008177C">
              <w:rPr>
                <w:sz w:val="24"/>
                <w:szCs w:val="24"/>
              </w:rPr>
              <w:t xml:space="preserve">0,664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Para beni oldukça motive eder.                                                                                 </w:t>
            </w:r>
          </w:p>
        </w:tc>
        <w:tc>
          <w:tcPr>
            <w:tcW w:w="1984" w:type="dxa"/>
          </w:tcPr>
          <w:p w:rsidR="00766F27" w:rsidRPr="0008177C" w:rsidRDefault="00766F27" w:rsidP="00766F27">
            <w:pPr>
              <w:spacing w:line="360" w:lineRule="auto"/>
              <w:rPr>
                <w:sz w:val="24"/>
                <w:szCs w:val="24"/>
              </w:rPr>
            </w:pPr>
            <w:r w:rsidRPr="0008177C">
              <w:rPr>
                <w:sz w:val="24"/>
                <w:szCs w:val="24"/>
              </w:rPr>
              <w:t xml:space="preserve">0,881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Para değerlidir.                                                                                                          </w:t>
            </w:r>
          </w:p>
        </w:tc>
        <w:tc>
          <w:tcPr>
            <w:tcW w:w="1984" w:type="dxa"/>
          </w:tcPr>
          <w:p w:rsidR="00766F27" w:rsidRPr="0008177C" w:rsidRDefault="00766F27" w:rsidP="00766F27">
            <w:pPr>
              <w:spacing w:line="360" w:lineRule="auto"/>
              <w:rPr>
                <w:sz w:val="24"/>
                <w:szCs w:val="24"/>
              </w:rPr>
            </w:pPr>
            <w:r w:rsidRPr="0008177C">
              <w:rPr>
                <w:sz w:val="24"/>
                <w:szCs w:val="24"/>
              </w:rPr>
              <w:t xml:space="preserve">0,738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Para güzeldir.                                                                                                           </w:t>
            </w:r>
          </w:p>
        </w:tc>
        <w:tc>
          <w:tcPr>
            <w:tcW w:w="1984" w:type="dxa"/>
          </w:tcPr>
          <w:p w:rsidR="00766F27" w:rsidRPr="0008177C" w:rsidRDefault="00766F27" w:rsidP="00766F27">
            <w:pPr>
              <w:spacing w:line="360" w:lineRule="auto"/>
              <w:rPr>
                <w:sz w:val="24"/>
                <w:szCs w:val="24"/>
              </w:rPr>
            </w:pPr>
            <w:r w:rsidRPr="0008177C">
              <w:rPr>
                <w:sz w:val="24"/>
                <w:szCs w:val="24"/>
              </w:rPr>
              <w:t xml:space="preserve">0,767 </w:t>
            </w:r>
          </w:p>
        </w:tc>
      </w:tr>
      <w:tr w:rsidR="00787CFA" w:rsidRPr="0008177C" w:rsidTr="00545DB1">
        <w:trPr>
          <w:jc w:val="center"/>
        </w:trPr>
        <w:tc>
          <w:tcPr>
            <w:tcW w:w="5954" w:type="dxa"/>
          </w:tcPr>
          <w:p w:rsidR="00766F27" w:rsidRPr="0008177C" w:rsidRDefault="00766F27" w:rsidP="00766F27">
            <w:pPr>
              <w:spacing w:line="360" w:lineRule="auto"/>
              <w:rPr>
                <w:sz w:val="24"/>
                <w:szCs w:val="24"/>
              </w:rPr>
            </w:pPr>
            <w:r w:rsidRPr="0008177C">
              <w:rPr>
                <w:sz w:val="24"/>
                <w:szCs w:val="24"/>
              </w:rPr>
              <w:t xml:space="preserve">Para önemlidir.                                                                                                    </w:t>
            </w:r>
          </w:p>
        </w:tc>
        <w:tc>
          <w:tcPr>
            <w:tcW w:w="1984" w:type="dxa"/>
          </w:tcPr>
          <w:p w:rsidR="00766F27" w:rsidRPr="0008177C" w:rsidRDefault="00766F27" w:rsidP="00766F27">
            <w:pPr>
              <w:spacing w:line="360" w:lineRule="auto"/>
              <w:rPr>
                <w:sz w:val="24"/>
                <w:szCs w:val="24"/>
              </w:rPr>
            </w:pPr>
            <w:r w:rsidRPr="0008177C">
              <w:rPr>
                <w:sz w:val="24"/>
                <w:szCs w:val="24"/>
              </w:rPr>
              <w:t xml:space="preserve">0,696 </w:t>
            </w:r>
          </w:p>
        </w:tc>
      </w:tr>
      <w:tr w:rsidR="00787CFA" w:rsidRPr="0008177C" w:rsidTr="00545DB1">
        <w:trPr>
          <w:jc w:val="center"/>
        </w:trPr>
        <w:tc>
          <w:tcPr>
            <w:tcW w:w="5954" w:type="dxa"/>
          </w:tcPr>
          <w:p w:rsidR="00E0714E" w:rsidRPr="0008177C" w:rsidRDefault="00E0714E" w:rsidP="00E0714E">
            <w:pPr>
              <w:tabs>
                <w:tab w:val="left" w:pos="3828"/>
              </w:tabs>
              <w:autoSpaceDE w:val="0"/>
              <w:autoSpaceDN w:val="0"/>
              <w:adjustRightInd w:val="0"/>
              <w:spacing w:line="360" w:lineRule="auto"/>
              <w:jc w:val="both"/>
              <w:rPr>
                <w:iCs/>
                <w:sz w:val="24"/>
                <w:szCs w:val="24"/>
              </w:rPr>
            </w:pPr>
            <w:r w:rsidRPr="0008177C">
              <w:rPr>
                <w:iCs/>
                <w:sz w:val="24"/>
                <w:szCs w:val="24"/>
              </w:rPr>
              <w:t>x² / df</w:t>
            </w:r>
          </w:p>
        </w:tc>
        <w:tc>
          <w:tcPr>
            <w:tcW w:w="1984" w:type="dxa"/>
          </w:tcPr>
          <w:p w:rsidR="00E0714E" w:rsidRPr="0008177C" w:rsidRDefault="00766F27" w:rsidP="00E0714E">
            <w:pPr>
              <w:tabs>
                <w:tab w:val="left" w:pos="3828"/>
              </w:tabs>
              <w:autoSpaceDE w:val="0"/>
              <w:autoSpaceDN w:val="0"/>
              <w:adjustRightInd w:val="0"/>
              <w:spacing w:line="360" w:lineRule="auto"/>
              <w:jc w:val="both"/>
              <w:rPr>
                <w:sz w:val="24"/>
                <w:szCs w:val="24"/>
              </w:rPr>
            </w:pPr>
            <w:r w:rsidRPr="0008177C">
              <w:rPr>
                <w:sz w:val="24"/>
                <w:szCs w:val="24"/>
              </w:rPr>
              <w:t>2,873</w:t>
            </w:r>
          </w:p>
        </w:tc>
      </w:tr>
      <w:tr w:rsidR="00787CFA" w:rsidRPr="0008177C" w:rsidTr="00545DB1">
        <w:trPr>
          <w:jc w:val="center"/>
        </w:trPr>
        <w:tc>
          <w:tcPr>
            <w:tcW w:w="595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iCs/>
                <w:sz w:val="24"/>
                <w:szCs w:val="24"/>
              </w:rPr>
              <w:t>GFI</w:t>
            </w:r>
          </w:p>
        </w:tc>
        <w:tc>
          <w:tcPr>
            <w:tcW w:w="198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sz w:val="24"/>
                <w:szCs w:val="24"/>
              </w:rPr>
              <w:t>0,958</w:t>
            </w:r>
          </w:p>
        </w:tc>
      </w:tr>
      <w:tr w:rsidR="00787CFA" w:rsidRPr="0008177C" w:rsidTr="00545DB1">
        <w:trPr>
          <w:jc w:val="center"/>
        </w:trPr>
        <w:tc>
          <w:tcPr>
            <w:tcW w:w="595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iCs/>
                <w:sz w:val="24"/>
                <w:szCs w:val="24"/>
              </w:rPr>
              <w:t>CFI</w:t>
            </w:r>
          </w:p>
        </w:tc>
        <w:tc>
          <w:tcPr>
            <w:tcW w:w="198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sz w:val="24"/>
                <w:szCs w:val="24"/>
              </w:rPr>
              <w:t>0,980</w:t>
            </w:r>
          </w:p>
        </w:tc>
      </w:tr>
      <w:tr w:rsidR="00787CFA" w:rsidRPr="0008177C" w:rsidTr="00545DB1">
        <w:trPr>
          <w:jc w:val="center"/>
        </w:trPr>
        <w:tc>
          <w:tcPr>
            <w:tcW w:w="5954" w:type="dxa"/>
          </w:tcPr>
          <w:p w:rsidR="00E0714E" w:rsidRPr="0008177C" w:rsidRDefault="00E0714E" w:rsidP="00E0714E">
            <w:pPr>
              <w:tabs>
                <w:tab w:val="left" w:pos="3828"/>
              </w:tabs>
              <w:autoSpaceDE w:val="0"/>
              <w:autoSpaceDN w:val="0"/>
              <w:adjustRightInd w:val="0"/>
              <w:spacing w:line="360" w:lineRule="auto"/>
              <w:jc w:val="both"/>
              <w:rPr>
                <w:iCs/>
                <w:sz w:val="24"/>
                <w:szCs w:val="24"/>
              </w:rPr>
            </w:pPr>
            <w:r w:rsidRPr="0008177C">
              <w:rPr>
                <w:iCs/>
                <w:sz w:val="24"/>
                <w:szCs w:val="24"/>
              </w:rPr>
              <w:t>IFI</w:t>
            </w:r>
          </w:p>
        </w:tc>
        <w:tc>
          <w:tcPr>
            <w:tcW w:w="198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sz w:val="24"/>
                <w:szCs w:val="24"/>
              </w:rPr>
              <w:t>0,981</w:t>
            </w:r>
          </w:p>
        </w:tc>
      </w:tr>
      <w:tr w:rsidR="00787CFA" w:rsidRPr="0008177C" w:rsidTr="00545DB1">
        <w:trPr>
          <w:jc w:val="center"/>
        </w:trPr>
        <w:tc>
          <w:tcPr>
            <w:tcW w:w="5954" w:type="dxa"/>
          </w:tcPr>
          <w:p w:rsidR="00E0714E" w:rsidRPr="0008177C" w:rsidRDefault="00766F27" w:rsidP="00E0714E">
            <w:pPr>
              <w:tabs>
                <w:tab w:val="left" w:pos="3828"/>
              </w:tabs>
              <w:autoSpaceDE w:val="0"/>
              <w:autoSpaceDN w:val="0"/>
              <w:adjustRightInd w:val="0"/>
              <w:spacing w:line="360" w:lineRule="auto"/>
              <w:jc w:val="both"/>
              <w:rPr>
                <w:iCs/>
                <w:sz w:val="24"/>
                <w:szCs w:val="24"/>
              </w:rPr>
            </w:pPr>
            <w:r w:rsidRPr="0008177C">
              <w:rPr>
                <w:sz w:val="24"/>
                <w:szCs w:val="24"/>
              </w:rPr>
              <w:t>TLI</w:t>
            </w:r>
          </w:p>
        </w:tc>
        <w:tc>
          <w:tcPr>
            <w:tcW w:w="198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sz w:val="24"/>
                <w:szCs w:val="24"/>
              </w:rPr>
              <w:t>0,968</w:t>
            </w:r>
          </w:p>
        </w:tc>
      </w:tr>
      <w:tr w:rsidR="00787CFA" w:rsidRPr="0008177C" w:rsidTr="00545DB1">
        <w:trPr>
          <w:jc w:val="center"/>
        </w:trPr>
        <w:tc>
          <w:tcPr>
            <w:tcW w:w="5954" w:type="dxa"/>
          </w:tcPr>
          <w:p w:rsidR="00E0714E" w:rsidRPr="0008177C" w:rsidRDefault="00E0714E" w:rsidP="00E0714E">
            <w:pPr>
              <w:tabs>
                <w:tab w:val="left" w:pos="3828"/>
              </w:tabs>
              <w:autoSpaceDE w:val="0"/>
              <w:autoSpaceDN w:val="0"/>
              <w:adjustRightInd w:val="0"/>
              <w:spacing w:line="360" w:lineRule="auto"/>
              <w:jc w:val="both"/>
              <w:rPr>
                <w:sz w:val="24"/>
                <w:szCs w:val="24"/>
              </w:rPr>
            </w:pPr>
            <w:r w:rsidRPr="0008177C">
              <w:rPr>
                <w:iCs/>
                <w:sz w:val="24"/>
                <w:szCs w:val="24"/>
              </w:rPr>
              <w:t>RMR</w:t>
            </w:r>
          </w:p>
        </w:tc>
        <w:tc>
          <w:tcPr>
            <w:tcW w:w="1984" w:type="dxa"/>
          </w:tcPr>
          <w:p w:rsidR="00E0714E" w:rsidRPr="0008177C" w:rsidRDefault="00766F27" w:rsidP="00E0714E">
            <w:pPr>
              <w:tabs>
                <w:tab w:val="left" w:pos="3828"/>
              </w:tabs>
              <w:autoSpaceDE w:val="0"/>
              <w:autoSpaceDN w:val="0"/>
              <w:adjustRightInd w:val="0"/>
              <w:spacing w:line="360" w:lineRule="auto"/>
              <w:jc w:val="both"/>
              <w:rPr>
                <w:sz w:val="24"/>
                <w:szCs w:val="24"/>
              </w:rPr>
            </w:pPr>
            <w:r w:rsidRPr="0008177C">
              <w:rPr>
                <w:sz w:val="24"/>
                <w:szCs w:val="24"/>
              </w:rPr>
              <w:t>0,051</w:t>
            </w:r>
          </w:p>
        </w:tc>
      </w:tr>
    </w:tbl>
    <w:p w:rsidR="00E0714E" w:rsidRPr="0008177C" w:rsidRDefault="00E0714E" w:rsidP="00AB414E">
      <w:pPr>
        <w:pStyle w:val="Default"/>
        <w:spacing w:line="360" w:lineRule="auto"/>
        <w:ind w:firstLine="720"/>
        <w:jc w:val="both"/>
        <w:rPr>
          <w:color w:val="auto"/>
        </w:rPr>
      </w:pPr>
    </w:p>
    <w:p w:rsidR="00766F27" w:rsidRPr="0008177C" w:rsidRDefault="00766F27" w:rsidP="00AB414E">
      <w:pPr>
        <w:pStyle w:val="Default"/>
        <w:spacing w:line="360" w:lineRule="auto"/>
        <w:ind w:firstLine="720"/>
        <w:jc w:val="both"/>
        <w:rPr>
          <w:color w:val="auto"/>
        </w:rPr>
      </w:pPr>
    </w:p>
    <w:p w:rsidR="00D83EDB" w:rsidRPr="0008177C" w:rsidRDefault="00586C15" w:rsidP="00A15345">
      <w:pPr>
        <w:pStyle w:val="Balk4"/>
        <w:spacing w:line="360" w:lineRule="auto"/>
        <w:ind w:left="709"/>
        <w:jc w:val="both"/>
        <w:rPr>
          <w:rFonts w:ascii="Times New Roman" w:hAnsi="Times New Roman" w:cs="Times New Roman"/>
          <w:color w:val="auto"/>
        </w:rPr>
      </w:pPr>
      <w:bookmarkStart w:id="29" w:name="_Toc54743400"/>
      <w:r w:rsidRPr="0008177C">
        <w:rPr>
          <w:rStyle w:val="tlid-translation"/>
          <w:rFonts w:ascii="Times New Roman" w:hAnsi="Times New Roman" w:cs="Times New Roman"/>
          <w:color w:val="auto"/>
        </w:rPr>
        <w:t>2.1</w:t>
      </w:r>
      <w:r w:rsidR="008A14C2" w:rsidRPr="0008177C">
        <w:rPr>
          <w:rStyle w:val="tlid-translation"/>
          <w:rFonts w:ascii="Times New Roman" w:hAnsi="Times New Roman" w:cs="Times New Roman"/>
          <w:color w:val="auto"/>
        </w:rPr>
        <w:t>1</w:t>
      </w:r>
      <w:r w:rsidRPr="0008177C">
        <w:rPr>
          <w:rStyle w:val="tlid-translation"/>
          <w:rFonts w:ascii="Times New Roman" w:hAnsi="Times New Roman" w:cs="Times New Roman"/>
          <w:color w:val="auto"/>
        </w:rPr>
        <w:t>.</w:t>
      </w:r>
      <w:r w:rsidR="00D65701">
        <w:rPr>
          <w:rFonts w:ascii="Times New Roman" w:hAnsi="Times New Roman" w:cs="Times New Roman"/>
          <w:color w:val="auto"/>
        </w:rPr>
        <w:t xml:space="preserve">2. </w:t>
      </w:r>
      <w:r w:rsidR="00696197" w:rsidRPr="0008177C">
        <w:rPr>
          <w:rFonts w:ascii="Times New Roman" w:hAnsi="Times New Roman" w:cs="Times New Roman"/>
          <w:color w:val="auto"/>
        </w:rPr>
        <w:t>Girişimcilik Niyeti</w:t>
      </w:r>
      <w:r w:rsidR="00D83EDB" w:rsidRPr="0008177C">
        <w:rPr>
          <w:rFonts w:ascii="Times New Roman" w:hAnsi="Times New Roman" w:cs="Times New Roman"/>
          <w:color w:val="auto"/>
        </w:rPr>
        <w:t xml:space="preserve"> Ölçeğinin Açıklayıcı ve Doğrulayıcı Faktör Analizi </w:t>
      </w:r>
      <w:r w:rsidR="001F20BE" w:rsidRPr="0008177C">
        <w:rPr>
          <w:rFonts w:ascii="Times New Roman" w:hAnsi="Times New Roman" w:cs="Times New Roman"/>
          <w:color w:val="auto"/>
        </w:rPr>
        <w:t xml:space="preserve">ve Güvenilirlik Analizi </w:t>
      </w:r>
      <w:r w:rsidR="00D83EDB" w:rsidRPr="0008177C">
        <w:rPr>
          <w:rFonts w:ascii="Times New Roman" w:hAnsi="Times New Roman" w:cs="Times New Roman"/>
          <w:color w:val="auto"/>
        </w:rPr>
        <w:t>Sonuçları</w:t>
      </w:r>
      <w:bookmarkEnd w:id="29"/>
      <w:r w:rsidR="001F20BE" w:rsidRPr="0008177C">
        <w:rPr>
          <w:rFonts w:ascii="Times New Roman" w:hAnsi="Times New Roman" w:cs="Times New Roman"/>
          <w:color w:val="auto"/>
        </w:rPr>
        <w:t xml:space="preserve"> </w:t>
      </w:r>
    </w:p>
    <w:p w:rsidR="00586C15" w:rsidRPr="0008177C" w:rsidRDefault="00C0717B" w:rsidP="00985A10">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Girişimcilik</w:t>
      </w:r>
      <w:r w:rsidR="00D83EDB" w:rsidRPr="0008177C">
        <w:rPr>
          <w:rFonts w:ascii="Times New Roman" w:hAnsi="Times New Roman" w:cs="Times New Roman"/>
          <w:sz w:val="24"/>
          <w:szCs w:val="23"/>
        </w:rPr>
        <w:t xml:space="preserve"> </w:t>
      </w:r>
      <w:r w:rsidR="00D17ACE" w:rsidRPr="0008177C">
        <w:rPr>
          <w:rFonts w:ascii="Times New Roman" w:hAnsi="Times New Roman" w:cs="Times New Roman"/>
          <w:sz w:val="24"/>
          <w:szCs w:val="23"/>
        </w:rPr>
        <w:t xml:space="preserve">niyeti </w:t>
      </w:r>
      <w:r w:rsidR="00D83EDB" w:rsidRPr="0008177C">
        <w:rPr>
          <w:rFonts w:ascii="Times New Roman" w:hAnsi="Times New Roman" w:cs="Times New Roman"/>
          <w:sz w:val="24"/>
          <w:szCs w:val="23"/>
        </w:rPr>
        <w:t>ölçeğinin açıklayıcı</w:t>
      </w:r>
      <w:r w:rsidRPr="0008177C">
        <w:rPr>
          <w:rFonts w:ascii="Times New Roman" w:hAnsi="Times New Roman" w:cs="Times New Roman"/>
          <w:sz w:val="24"/>
          <w:szCs w:val="23"/>
        </w:rPr>
        <w:t xml:space="preserve"> ve doğrulayıcı faktör analizi</w:t>
      </w:r>
      <w:r w:rsidR="00D83EDB" w:rsidRPr="0008177C">
        <w:rPr>
          <w:rFonts w:ascii="Times New Roman" w:hAnsi="Times New Roman" w:cs="Times New Roman"/>
          <w:sz w:val="24"/>
          <w:szCs w:val="23"/>
        </w:rPr>
        <w:t xml:space="preserve"> </w:t>
      </w:r>
      <w:r w:rsidR="001F20BE" w:rsidRPr="0008177C">
        <w:rPr>
          <w:rFonts w:ascii="Times New Roman" w:hAnsi="Times New Roman" w:cs="Times New Roman"/>
          <w:sz w:val="24"/>
          <w:szCs w:val="23"/>
        </w:rPr>
        <w:t xml:space="preserve">ve güvenilirlik analizi </w:t>
      </w:r>
      <w:r w:rsidR="00D83EDB" w:rsidRPr="0008177C">
        <w:rPr>
          <w:rFonts w:ascii="Times New Roman" w:hAnsi="Times New Roman" w:cs="Times New Roman"/>
          <w:sz w:val="24"/>
          <w:szCs w:val="23"/>
        </w:rPr>
        <w:t>yapılmıştır. Ölçekte yer alan maddelere ait faktör yükleri, açıklanan varyans, öz değer (eigen value) ve güven</w:t>
      </w:r>
      <w:r w:rsidR="00836A7D" w:rsidRPr="0008177C">
        <w:rPr>
          <w:rFonts w:ascii="Times New Roman" w:hAnsi="Times New Roman" w:cs="Times New Roman"/>
          <w:sz w:val="24"/>
          <w:szCs w:val="23"/>
        </w:rPr>
        <w:t>ilirlik (C</w:t>
      </w:r>
      <w:r w:rsidR="00D83EDB" w:rsidRPr="0008177C">
        <w:rPr>
          <w:rFonts w:ascii="Times New Roman" w:hAnsi="Times New Roman" w:cs="Times New Roman"/>
          <w:sz w:val="24"/>
          <w:szCs w:val="23"/>
        </w:rPr>
        <w:t xml:space="preserve">ronbach </w:t>
      </w:r>
      <w:r w:rsidR="00836A7D" w:rsidRPr="0008177C">
        <w:rPr>
          <w:rFonts w:ascii="Times New Roman" w:hAnsi="Times New Roman" w:cs="Times New Roman"/>
          <w:sz w:val="24"/>
          <w:szCs w:val="23"/>
        </w:rPr>
        <w:t>A</w:t>
      </w:r>
      <w:r w:rsidR="00934460" w:rsidRPr="0008177C">
        <w:rPr>
          <w:rFonts w:ascii="Times New Roman" w:hAnsi="Times New Roman" w:cs="Times New Roman"/>
          <w:sz w:val="24"/>
          <w:szCs w:val="23"/>
        </w:rPr>
        <w:t xml:space="preserve">lfa) rakamlarına Tablo </w:t>
      </w:r>
      <w:r w:rsidR="00E227D3" w:rsidRPr="0008177C">
        <w:rPr>
          <w:rFonts w:ascii="Times New Roman" w:hAnsi="Times New Roman" w:cs="Times New Roman"/>
          <w:sz w:val="24"/>
          <w:szCs w:val="23"/>
        </w:rPr>
        <w:t>5</w:t>
      </w:r>
      <w:r w:rsidR="00285C9E" w:rsidRPr="0008177C">
        <w:rPr>
          <w:rFonts w:ascii="Times New Roman" w:hAnsi="Times New Roman" w:cs="Times New Roman"/>
          <w:sz w:val="24"/>
          <w:szCs w:val="23"/>
        </w:rPr>
        <w:t>’t</w:t>
      </w:r>
      <w:r w:rsidR="00985A10" w:rsidRPr="0008177C">
        <w:rPr>
          <w:rFonts w:ascii="Times New Roman" w:hAnsi="Times New Roman" w:cs="Times New Roman"/>
          <w:sz w:val="24"/>
          <w:szCs w:val="23"/>
        </w:rPr>
        <w:t>e yer verilmiştir.</w:t>
      </w:r>
    </w:p>
    <w:p w:rsidR="004F5409" w:rsidRPr="0008177C" w:rsidRDefault="004F5409" w:rsidP="00985A10">
      <w:pPr>
        <w:spacing w:after="0" w:line="360" w:lineRule="auto"/>
        <w:ind w:firstLine="708"/>
        <w:jc w:val="both"/>
        <w:rPr>
          <w:rFonts w:ascii="Times New Roman" w:hAnsi="Times New Roman" w:cs="Times New Roman"/>
          <w:sz w:val="24"/>
          <w:szCs w:val="23"/>
        </w:rPr>
      </w:pPr>
    </w:p>
    <w:p w:rsidR="004D0B49" w:rsidRPr="0008177C" w:rsidRDefault="004D0B49" w:rsidP="00985A10">
      <w:pPr>
        <w:spacing w:after="0" w:line="360" w:lineRule="auto"/>
        <w:ind w:firstLine="708"/>
        <w:jc w:val="both"/>
        <w:rPr>
          <w:rFonts w:ascii="Times New Roman" w:hAnsi="Times New Roman" w:cs="Times New Roman"/>
          <w:sz w:val="24"/>
          <w:szCs w:val="23"/>
        </w:rPr>
      </w:pPr>
    </w:p>
    <w:p w:rsidR="00D83EDB" w:rsidRPr="0008177C" w:rsidRDefault="00815156" w:rsidP="00A15345">
      <w:pPr>
        <w:tabs>
          <w:tab w:val="left" w:pos="3828"/>
        </w:tabs>
        <w:autoSpaceDE w:val="0"/>
        <w:autoSpaceDN w:val="0"/>
        <w:adjustRightInd w:val="0"/>
        <w:spacing w:after="0" w:line="360" w:lineRule="auto"/>
        <w:jc w:val="center"/>
        <w:rPr>
          <w:rFonts w:ascii="Times New Roman" w:hAnsi="Times New Roman" w:cs="Times New Roman"/>
          <w:b/>
          <w:sz w:val="24"/>
          <w:szCs w:val="24"/>
        </w:rPr>
      </w:pPr>
      <w:bookmarkStart w:id="30" w:name="_Toc54743636"/>
      <w:r w:rsidRPr="0008177C">
        <w:rPr>
          <w:rFonts w:ascii="Times New Roman" w:hAnsi="Times New Roman" w:cs="Times New Roman"/>
          <w:b/>
          <w:bCs/>
          <w:sz w:val="24"/>
          <w:szCs w:val="24"/>
        </w:rPr>
        <w:lastRenderedPageBreak/>
        <w:t xml:space="preserve">Tablo </w:t>
      </w:r>
      <w:r w:rsidR="00E227D3" w:rsidRPr="0008177C">
        <w:rPr>
          <w:rFonts w:ascii="Times New Roman" w:hAnsi="Times New Roman" w:cs="Times New Roman"/>
          <w:b/>
          <w:sz w:val="24"/>
          <w:szCs w:val="24"/>
        </w:rPr>
        <w:t>5</w:t>
      </w:r>
      <w:r w:rsidR="008F30F3">
        <w:rPr>
          <w:rFonts w:ascii="Times New Roman" w:hAnsi="Times New Roman" w:cs="Times New Roman"/>
          <w:b/>
          <w:bCs/>
          <w:sz w:val="24"/>
          <w:szCs w:val="24"/>
        </w:rPr>
        <w:t>.</w:t>
      </w:r>
      <w:r w:rsidR="008B71B7" w:rsidRPr="0008177C">
        <w:rPr>
          <w:rFonts w:ascii="Times New Roman" w:hAnsi="Times New Roman" w:cs="Times New Roman"/>
          <w:b/>
          <w:sz w:val="24"/>
          <w:szCs w:val="24"/>
        </w:rPr>
        <w:t xml:space="preserve"> Girişimcilik </w:t>
      </w:r>
      <w:r w:rsidR="00D7249D" w:rsidRPr="0008177C">
        <w:rPr>
          <w:rFonts w:ascii="Times New Roman" w:hAnsi="Times New Roman" w:cs="Times New Roman"/>
          <w:b/>
          <w:sz w:val="24"/>
          <w:szCs w:val="24"/>
        </w:rPr>
        <w:t>Niyeti Ölçeğinin</w:t>
      </w:r>
      <w:r w:rsidR="001F20BE" w:rsidRPr="0008177C">
        <w:rPr>
          <w:rFonts w:ascii="Times New Roman" w:hAnsi="Times New Roman" w:cs="Times New Roman"/>
          <w:b/>
          <w:sz w:val="24"/>
          <w:szCs w:val="24"/>
        </w:rPr>
        <w:t xml:space="preserve"> Açıklayıcı Faktör Analizi ve Güvenilirlik Analizi </w:t>
      </w:r>
      <w:r w:rsidR="00D83EDB" w:rsidRPr="0008177C">
        <w:rPr>
          <w:rFonts w:ascii="Times New Roman" w:hAnsi="Times New Roman" w:cs="Times New Roman"/>
          <w:b/>
          <w:sz w:val="24"/>
          <w:szCs w:val="24"/>
        </w:rPr>
        <w:t>Sonuçları</w:t>
      </w:r>
      <w:bookmarkEnd w:id="30"/>
    </w:p>
    <w:tbl>
      <w:tblPr>
        <w:tblStyle w:val="TabloKlavuz1"/>
        <w:tblW w:w="0" w:type="auto"/>
        <w:jc w:val="center"/>
        <w:tblLook w:val="04A0" w:firstRow="1" w:lastRow="0" w:firstColumn="1" w:lastColumn="0" w:noHBand="0" w:noVBand="1"/>
      </w:tblPr>
      <w:tblGrid>
        <w:gridCol w:w="6833"/>
        <w:gridCol w:w="1520"/>
      </w:tblGrid>
      <w:tr w:rsidR="00787CFA" w:rsidRPr="0008177C" w:rsidTr="008F30F3">
        <w:trPr>
          <w:trHeight w:val="1318"/>
          <w:jc w:val="center"/>
        </w:trPr>
        <w:tc>
          <w:tcPr>
            <w:tcW w:w="6833" w:type="dxa"/>
          </w:tcPr>
          <w:p w:rsidR="00CD6ED5" w:rsidRPr="0008177C" w:rsidRDefault="00CD6ED5" w:rsidP="00A15345">
            <w:pPr>
              <w:tabs>
                <w:tab w:val="left" w:pos="3828"/>
              </w:tabs>
              <w:autoSpaceDE w:val="0"/>
              <w:autoSpaceDN w:val="0"/>
              <w:adjustRightInd w:val="0"/>
              <w:spacing w:line="360" w:lineRule="auto"/>
              <w:jc w:val="both"/>
              <w:rPr>
                <w:sz w:val="24"/>
                <w:szCs w:val="24"/>
              </w:rPr>
            </w:pPr>
          </w:p>
          <w:p w:rsidR="005C33EA" w:rsidRPr="0008177C" w:rsidRDefault="00CD6ED5" w:rsidP="00A15345">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520" w:type="dxa"/>
          </w:tcPr>
          <w:p w:rsidR="005C33EA" w:rsidRPr="0008177C" w:rsidRDefault="005C33EA" w:rsidP="00D17ACE">
            <w:pPr>
              <w:tabs>
                <w:tab w:val="left" w:pos="3828"/>
              </w:tabs>
              <w:autoSpaceDE w:val="0"/>
              <w:autoSpaceDN w:val="0"/>
              <w:adjustRightInd w:val="0"/>
              <w:spacing w:line="360" w:lineRule="auto"/>
              <w:jc w:val="both"/>
              <w:rPr>
                <w:sz w:val="24"/>
                <w:szCs w:val="24"/>
              </w:rPr>
            </w:pPr>
            <w:r w:rsidRPr="0008177C">
              <w:rPr>
                <w:sz w:val="24"/>
                <w:szCs w:val="24"/>
              </w:rPr>
              <w:t xml:space="preserve">Faktör </w:t>
            </w:r>
            <w:r w:rsidR="00D17ACE" w:rsidRPr="0008177C">
              <w:rPr>
                <w:sz w:val="24"/>
                <w:szCs w:val="24"/>
              </w:rPr>
              <w:t>Yükleri</w:t>
            </w:r>
          </w:p>
        </w:tc>
      </w:tr>
      <w:tr w:rsidR="00787CFA" w:rsidRPr="0008177C" w:rsidTr="008F30F3">
        <w:trPr>
          <w:trHeight w:val="647"/>
          <w:jc w:val="center"/>
        </w:trPr>
        <w:tc>
          <w:tcPr>
            <w:tcW w:w="6833" w:type="dxa"/>
          </w:tcPr>
          <w:p w:rsidR="005C33EA" w:rsidRPr="0008177C" w:rsidRDefault="005C33EA" w:rsidP="00A15345">
            <w:pPr>
              <w:pStyle w:val="ListeParagraf"/>
              <w:autoSpaceDE w:val="0"/>
              <w:autoSpaceDN w:val="0"/>
              <w:spacing w:line="360" w:lineRule="auto"/>
              <w:ind w:left="0"/>
              <w:rPr>
                <w:sz w:val="24"/>
                <w:szCs w:val="24"/>
              </w:rPr>
            </w:pPr>
            <w:r w:rsidRPr="0008177C">
              <w:rPr>
                <w:sz w:val="24"/>
                <w:szCs w:val="24"/>
              </w:rPr>
              <w:t xml:space="preserve">Bir gün kendi işimi kuracağımı düşünüyorum. </w:t>
            </w:r>
          </w:p>
        </w:tc>
        <w:tc>
          <w:tcPr>
            <w:tcW w:w="1520" w:type="dxa"/>
          </w:tcPr>
          <w:p w:rsidR="005C33EA" w:rsidRPr="0008177C" w:rsidRDefault="00D17ACE" w:rsidP="00A15345">
            <w:pPr>
              <w:spacing w:line="360" w:lineRule="auto"/>
              <w:rPr>
                <w:sz w:val="24"/>
                <w:szCs w:val="24"/>
              </w:rPr>
            </w:pPr>
            <w:r w:rsidRPr="0008177C">
              <w:rPr>
                <w:sz w:val="24"/>
                <w:szCs w:val="24"/>
              </w:rPr>
              <w:t>0</w:t>
            </w:r>
            <w:r w:rsidR="00C0717B" w:rsidRPr="0008177C">
              <w:rPr>
                <w:sz w:val="24"/>
                <w:szCs w:val="24"/>
              </w:rPr>
              <w:t>,905</w:t>
            </w:r>
          </w:p>
        </w:tc>
      </w:tr>
      <w:tr w:rsidR="00787CFA" w:rsidRPr="0008177C" w:rsidTr="008F30F3">
        <w:trPr>
          <w:trHeight w:val="671"/>
          <w:jc w:val="center"/>
        </w:trPr>
        <w:tc>
          <w:tcPr>
            <w:tcW w:w="6833" w:type="dxa"/>
          </w:tcPr>
          <w:p w:rsidR="005C33EA" w:rsidRPr="0008177C" w:rsidRDefault="005C33EA" w:rsidP="00A15345">
            <w:pPr>
              <w:pStyle w:val="ListeParagraf"/>
              <w:autoSpaceDE w:val="0"/>
              <w:autoSpaceDN w:val="0"/>
              <w:spacing w:line="360" w:lineRule="auto"/>
              <w:ind w:left="0"/>
              <w:rPr>
                <w:sz w:val="24"/>
                <w:szCs w:val="24"/>
              </w:rPr>
            </w:pPr>
            <w:r w:rsidRPr="0008177C">
              <w:rPr>
                <w:sz w:val="24"/>
                <w:szCs w:val="24"/>
              </w:rPr>
              <w:t xml:space="preserve">Yakın bir gelecekte kendi işimi kurma ihtimalim muhtemeldir. </w:t>
            </w:r>
          </w:p>
        </w:tc>
        <w:tc>
          <w:tcPr>
            <w:tcW w:w="1520" w:type="dxa"/>
          </w:tcPr>
          <w:p w:rsidR="005C33EA" w:rsidRPr="0008177C" w:rsidRDefault="00D17ACE" w:rsidP="00A15345">
            <w:pPr>
              <w:spacing w:line="360" w:lineRule="auto"/>
              <w:rPr>
                <w:sz w:val="24"/>
                <w:szCs w:val="24"/>
              </w:rPr>
            </w:pPr>
            <w:r w:rsidRPr="0008177C">
              <w:rPr>
                <w:sz w:val="24"/>
                <w:szCs w:val="24"/>
              </w:rPr>
              <w:t>0</w:t>
            </w:r>
            <w:r w:rsidR="005C33EA" w:rsidRPr="0008177C">
              <w:rPr>
                <w:sz w:val="24"/>
                <w:szCs w:val="24"/>
              </w:rPr>
              <w:t>,908</w:t>
            </w:r>
          </w:p>
        </w:tc>
      </w:tr>
      <w:tr w:rsidR="00787CFA" w:rsidRPr="0008177C" w:rsidTr="008F30F3">
        <w:trPr>
          <w:trHeight w:val="671"/>
          <w:jc w:val="center"/>
        </w:trPr>
        <w:tc>
          <w:tcPr>
            <w:tcW w:w="6833" w:type="dxa"/>
          </w:tcPr>
          <w:p w:rsidR="005C33EA" w:rsidRPr="0008177C" w:rsidRDefault="005C33EA" w:rsidP="00A15345">
            <w:pPr>
              <w:tabs>
                <w:tab w:val="left" w:pos="3828"/>
              </w:tabs>
              <w:autoSpaceDE w:val="0"/>
              <w:autoSpaceDN w:val="0"/>
              <w:adjustRightInd w:val="0"/>
              <w:spacing w:line="360" w:lineRule="auto"/>
              <w:jc w:val="both"/>
              <w:rPr>
                <w:sz w:val="24"/>
                <w:szCs w:val="24"/>
              </w:rPr>
            </w:pPr>
            <w:r w:rsidRPr="0008177C">
              <w:rPr>
                <w:sz w:val="24"/>
                <w:szCs w:val="24"/>
              </w:rPr>
              <w:t>Açıklanan Varyans</w:t>
            </w:r>
          </w:p>
        </w:tc>
        <w:tc>
          <w:tcPr>
            <w:tcW w:w="1520" w:type="dxa"/>
          </w:tcPr>
          <w:p w:rsidR="005C33EA" w:rsidRPr="0008177C" w:rsidRDefault="00C0717B" w:rsidP="00A15345">
            <w:pPr>
              <w:tabs>
                <w:tab w:val="left" w:pos="3828"/>
              </w:tabs>
              <w:autoSpaceDE w:val="0"/>
              <w:autoSpaceDN w:val="0"/>
              <w:adjustRightInd w:val="0"/>
              <w:spacing w:line="360" w:lineRule="auto"/>
              <w:jc w:val="both"/>
              <w:rPr>
                <w:sz w:val="24"/>
                <w:szCs w:val="24"/>
              </w:rPr>
            </w:pPr>
            <w:r w:rsidRPr="0008177C">
              <w:rPr>
                <w:sz w:val="24"/>
                <w:szCs w:val="24"/>
              </w:rPr>
              <w:t>81,97</w:t>
            </w:r>
          </w:p>
        </w:tc>
      </w:tr>
      <w:tr w:rsidR="00787CFA" w:rsidRPr="0008177C" w:rsidTr="008F30F3">
        <w:trPr>
          <w:trHeight w:val="647"/>
          <w:jc w:val="center"/>
        </w:trPr>
        <w:tc>
          <w:tcPr>
            <w:tcW w:w="6833" w:type="dxa"/>
          </w:tcPr>
          <w:p w:rsidR="005C33EA" w:rsidRPr="0008177C" w:rsidRDefault="005C33EA" w:rsidP="00A15345">
            <w:pPr>
              <w:tabs>
                <w:tab w:val="left" w:pos="3828"/>
              </w:tabs>
              <w:autoSpaceDE w:val="0"/>
              <w:autoSpaceDN w:val="0"/>
              <w:adjustRightInd w:val="0"/>
              <w:spacing w:line="360" w:lineRule="auto"/>
              <w:jc w:val="both"/>
              <w:rPr>
                <w:sz w:val="24"/>
                <w:szCs w:val="24"/>
              </w:rPr>
            </w:pPr>
            <w:r w:rsidRPr="0008177C">
              <w:rPr>
                <w:sz w:val="24"/>
                <w:szCs w:val="24"/>
              </w:rPr>
              <w:t>Öz Değer</w:t>
            </w:r>
          </w:p>
        </w:tc>
        <w:tc>
          <w:tcPr>
            <w:tcW w:w="1520" w:type="dxa"/>
          </w:tcPr>
          <w:p w:rsidR="005C33EA" w:rsidRPr="0008177C" w:rsidRDefault="00C0717B" w:rsidP="00A15345">
            <w:pPr>
              <w:tabs>
                <w:tab w:val="left" w:pos="3828"/>
              </w:tabs>
              <w:autoSpaceDE w:val="0"/>
              <w:autoSpaceDN w:val="0"/>
              <w:adjustRightInd w:val="0"/>
              <w:spacing w:line="360" w:lineRule="auto"/>
              <w:jc w:val="both"/>
              <w:rPr>
                <w:sz w:val="24"/>
                <w:szCs w:val="24"/>
              </w:rPr>
            </w:pPr>
            <w:r w:rsidRPr="0008177C">
              <w:rPr>
                <w:sz w:val="24"/>
                <w:szCs w:val="24"/>
              </w:rPr>
              <w:t>1,64</w:t>
            </w:r>
          </w:p>
        </w:tc>
      </w:tr>
      <w:tr w:rsidR="00787CFA" w:rsidRPr="0008177C" w:rsidTr="008F30F3">
        <w:trPr>
          <w:trHeight w:val="671"/>
          <w:jc w:val="center"/>
        </w:trPr>
        <w:tc>
          <w:tcPr>
            <w:tcW w:w="6833" w:type="dxa"/>
          </w:tcPr>
          <w:p w:rsidR="005C33EA" w:rsidRPr="0008177C" w:rsidRDefault="005C33EA" w:rsidP="00A15345">
            <w:pPr>
              <w:tabs>
                <w:tab w:val="left" w:pos="3828"/>
              </w:tabs>
              <w:autoSpaceDE w:val="0"/>
              <w:autoSpaceDN w:val="0"/>
              <w:adjustRightInd w:val="0"/>
              <w:spacing w:line="360" w:lineRule="auto"/>
              <w:jc w:val="both"/>
              <w:rPr>
                <w:sz w:val="24"/>
                <w:szCs w:val="24"/>
              </w:rPr>
            </w:pPr>
            <w:r w:rsidRPr="0008177C">
              <w:rPr>
                <w:sz w:val="24"/>
                <w:szCs w:val="24"/>
              </w:rPr>
              <w:t>Güvenilirlik (Cronbach Alfa)</w:t>
            </w:r>
          </w:p>
        </w:tc>
        <w:tc>
          <w:tcPr>
            <w:tcW w:w="1520" w:type="dxa"/>
          </w:tcPr>
          <w:p w:rsidR="005C33EA" w:rsidRPr="0008177C" w:rsidRDefault="00C0717B" w:rsidP="00A15345">
            <w:pPr>
              <w:tabs>
                <w:tab w:val="left" w:pos="3828"/>
              </w:tabs>
              <w:autoSpaceDE w:val="0"/>
              <w:autoSpaceDN w:val="0"/>
              <w:adjustRightInd w:val="0"/>
              <w:spacing w:line="360" w:lineRule="auto"/>
              <w:jc w:val="both"/>
              <w:rPr>
                <w:sz w:val="24"/>
                <w:szCs w:val="24"/>
              </w:rPr>
            </w:pPr>
            <w:r w:rsidRPr="0008177C">
              <w:rPr>
                <w:sz w:val="24"/>
                <w:szCs w:val="24"/>
              </w:rPr>
              <w:t>0,78</w:t>
            </w:r>
          </w:p>
        </w:tc>
      </w:tr>
    </w:tbl>
    <w:p w:rsidR="005C33EA" w:rsidRPr="0008177C" w:rsidRDefault="005C33EA" w:rsidP="00A15345">
      <w:pPr>
        <w:spacing w:line="360" w:lineRule="auto"/>
        <w:jc w:val="both"/>
        <w:rPr>
          <w:rFonts w:ascii="Times New Roman" w:hAnsi="Times New Roman" w:cs="Times New Roman"/>
          <w:sz w:val="23"/>
          <w:szCs w:val="23"/>
        </w:rPr>
      </w:pPr>
    </w:p>
    <w:p w:rsidR="00D83EDB" w:rsidRPr="0008177C" w:rsidRDefault="00C0717B" w:rsidP="00A15345">
      <w:pPr>
        <w:pStyle w:val="Default"/>
        <w:spacing w:line="360" w:lineRule="auto"/>
        <w:ind w:firstLine="720"/>
        <w:jc w:val="both"/>
        <w:rPr>
          <w:color w:val="auto"/>
          <w:szCs w:val="23"/>
        </w:rPr>
      </w:pPr>
      <w:r w:rsidRPr="0008177C">
        <w:rPr>
          <w:color w:val="auto"/>
          <w:szCs w:val="23"/>
        </w:rPr>
        <w:t>Girişimcilik</w:t>
      </w:r>
      <w:r w:rsidR="00D83EDB" w:rsidRPr="0008177C">
        <w:rPr>
          <w:color w:val="auto"/>
          <w:szCs w:val="23"/>
        </w:rPr>
        <w:t xml:space="preserve"> ölçeğinin açıklayıcı faktör analizi sonuçları göstermektedir ki, </w:t>
      </w:r>
      <w:r w:rsidRPr="0008177C">
        <w:rPr>
          <w:color w:val="auto"/>
          <w:szCs w:val="23"/>
        </w:rPr>
        <w:t>iki soru</w:t>
      </w:r>
      <w:r w:rsidR="00D83EDB" w:rsidRPr="0008177C">
        <w:rPr>
          <w:color w:val="auto"/>
          <w:szCs w:val="23"/>
        </w:rPr>
        <w:t xml:space="preserve"> tek bir faktör</w:t>
      </w:r>
      <w:r w:rsidRPr="0008177C">
        <w:rPr>
          <w:color w:val="auto"/>
          <w:szCs w:val="23"/>
        </w:rPr>
        <w:t xml:space="preserve">e yüklenmiştir. </w:t>
      </w:r>
      <w:r w:rsidR="00D83EDB" w:rsidRPr="0008177C">
        <w:rPr>
          <w:color w:val="auto"/>
          <w:szCs w:val="23"/>
        </w:rPr>
        <w:t>Bu faktör açıklanan varyansın %</w:t>
      </w:r>
      <w:r w:rsidRPr="0008177C">
        <w:rPr>
          <w:color w:val="auto"/>
          <w:szCs w:val="23"/>
        </w:rPr>
        <w:t>81,97’sini</w:t>
      </w:r>
      <w:r w:rsidR="00D83EDB" w:rsidRPr="0008177C">
        <w:rPr>
          <w:color w:val="auto"/>
          <w:szCs w:val="23"/>
        </w:rPr>
        <w:t xml:space="preserve"> </w:t>
      </w:r>
      <w:r w:rsidRPr="0008177C">
        <w:rPr>
          <w:color w:val="auto"/>
          <w:szCs w:val="23"/>
        </w:rPr>
        <w:t xml:space="preserve">oluşturmaktadır. </w:t>
      </w:r>
      <w:r w:rsidR="00954B29" w:rsidRPr="0008177C">
        <w:rPr>
          <w:color w:val="auto"/>
          <w:szCs w:val="23"/>
        </w:rPr>
        <w:t>Faktörün ö</w:t>
      </w:r>
      <w:r w:rsidRPr="0008177C">
        <w:rPr>
          <w:color w:val="auto"/>
          <w:szCs w:val="23"/>
        </w:rPr>
        <w:t>z değer 1,64</w:t>
      </w:r>
      <w:r w:rsidR="00D83EDB" w:rsidRPr="0008177C">
        <w:rPr>
          <w:color w:val="auto"/>
          <w:szCs w:val="23"/>
        </w:rPr>
        <w:t>, güvenilirliği</w:t>
      </w:r>
      <w:r w:rsidRPr="0008177C">
        <w:rPr>
          <w:color w:val="auto"/>
          <w:szCs w:val="23"/>
        </w:rPr>
        <w:t xml:space="preserve"> </w:t>
      </w:r>
      <w:r w:rsidRPr="0008177C">
        <w:rPr>
          <w:color w:val="auto"/>
        </w:rPr>
        <w:t xml:space="preserve">(Cronbach Alfa) </w:t>
      </w:r>
      <w:r w:rsidRPr="0008177C">
        <w:rPr>
          <w:color w:val="auto"/>
          <w:szCs w:val="23"/>
        </w:rPr>
        <w:t>0,78</w:t>
      </w:r>
      <w:r w:rsidR="00D83EDB" w:rsidRPr="0008177C">
        <w:rPr>
          <w:color w:val="auto"/>
          <w:szCs w:val="23"/>
        </w:rPr>
        <w:t xml:space="preserve">, olarak gerçekleşmiştir. </w:t>
      </w:r>
    </w:p>
    <w:p w:rsidR="00D83EDB" w:rsidRPr="0008177C" w:rsidRDefault="00D83EDB" w:rsidP="009E7CAE">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 xml:space="preserve">Açıklayıcı faktör analizinin yapılmasının ardından, oluşturulan kavramsal teorik model aracılığıyla ulaşılan veriler arasındaki tutarlılığın testi ve çalışmada kullanılan ölçeğe yönelik faktör yapısının açığa çıkarılması </w:t>
      </w:r>
      <w:r w:rsidR="00C0717B" w:rsidRPr="0008177C">
        <w:rPr>
          <w:rFonts w:ascii="Times New Roman" w:hAnsi="Times New Roman" w:cs="Times New Roman"/>
          <w:sz w:val="24"/>
          <w:szCs w:val="23"/>
        </w:rPr>
        <w:t>için</w:t>
      </w:r>
      <w:r w:rsidR="00AB7785" w:rsidRPr="0008177C">
        <w:rPr>
          <w:rFonts w:ascii="Times New Roman" w:hAnsi="Times New Roman" w:cs="Times New Roman"/>
          <w:sz w:val="24"/>
          <w:szCs w:val="23"/>
        </w:rPr>
        <w:t xml:space="preserve"> AMOS</w:t>
      </w:r>
      <w:r w:rsidR="006C68E5">
        <w:rPr>
          <w:rFonts w:ascii="Times New Roman" w:hAnsi="Times New Roman" w:cs="Times New Roman"/>
          <w:sz w:val="24"/>
          <w:szCs w:val="23"/>
        </w:rPr>
        <w:t xml:space="preserve"> 20</w:t>
      </w:r>
      <w:r w:rsidR="00AB7785" w:rsidRPr="0008177C">
        <w:rPr>
          <w:rFonts w:ascii="Times New Roman" w:hAnsi="Times New Roman" w:cs="Times New Roman"/>
          <w:sz w:val="24"/>
          <w:szCs w:val="23"/>
        </w:rPr>
        <w:t xml:space="preserve"> programı kullanılarak</w:t>
      </w:r>
      <w:r w:rsidRPr="0008177C">
        <w:rPr>
          <w:rFonts w:ascii="Times New Roman" w:hAnsi="Times New Roman" w:cs="Times New Roman"/>
          <w:sz w:val="24"/>
          <w:szCs w:val="23"/>
        </w:rPr>
        <w:t xml:space="preserve"> doğrulayıcı faktör analizine başvurulmuştur. </w:t>
      </w:r>
      <w:r w:rsidR="00807A82" w:rsidRPr="0008177C">
        <w:rPr>
          <w:rFonts w:ascii="Times New Roman" w:hAnsi="Times New Roman" w:cs="Times New Roman"/>
          <w:sz w:val="24"/>
          <w:szCs w:val="23"/>
        </w:rPr>
        <w:t xml:space="preserve">Bu analiz sayesinde </w:t>
      </w:r>
      <w:r w:rsidR="00286C21" w:rsidRPr="0008177C">
        <w:rPr>
          <w:rFonts w:ascii="Times New Roman" w:hAnsi="Times New Roman" w:cs="Times New Roman"/>
          <w:sz w:val="24"/>
          <w:szCs w:val="23"/>
        </w:rPr>
        <w:t>elde edilen bulgular, m</w:t>
      </w:r>
      <w:r w:rsidRPr="0008177C">
        <w:rPr>
          <w:rFonts w:ascii="Times New Roman" w:hAnsi="Times New Roman" w:cs="Times New Roman"/>
          <w:sz w:val="24"/>
          <w:szCs w:val="23"/>
        </w:rPr>
        <w:t xml:space="preserve">odel ile veri arasındaki uyumun </w:t>
      </w:r>
      <w:r w:rsidR="00EA24D6" w:rsidRPr="0008177C">
        <w:rPr>
          <w:rFonts w:ascii="Times New Roman" w:hAnsi="Times New Roman" w:cs="Times New Roman"/>
          <w:sz w:val="24"/>
          <w:szCs w:val="23"/>
        </w:rPr>
        <w:t>mükemmel</w:t>
      </w:r>
      <w:r w:rsidR="00E227D3" w:rsidRPr="0008177C">
        <w:rPr>
          <w:rFonts w:ascii="Times New Roman" w:hAnsi="Times New Roman" w:cs="Times New Roman"/>
          <w:sz w:val="24"/>
          <w:szCs w:val="23"/>
        </w:rPr>
        <w:t xml:space="preserve"> olduğunu göstermektedir. Sonuçlar şu şekildedir: </w:t>
      </w:r>
      <w:r w:rsidRPr="0008177C">
        <w:rPr>
          <w:rFonts w:ascii="Times New Roman" w:hAnsi="Times New Roman" w:cs="Times New Roman"/>
          <w:i/>
          <w:iCs/>
          <w:sz w:val="24"/>
          <w:szCs w:val="23"/>
        </w:rPr>
        <w:t>x²/df</w:t>
      </w:r>
      <w:r w:rsidR="00C0717B" w:rsidRPr="0008177C">
        <w:rPr>
          <w:rFonts w:ascii="Times New Roman" w:hAnsi="Times New Roman" w:cs="Times New Roman"/>
          <w:sz w:val="24"/>
          <w:szCs w:val="23"/>
        </w:rPr>
        <w:t>=0</w:t>
      </w:r>
      <w:r w:rsidRPr="0008177C">
        <w:rPr>
          <w:rFonts w:ascii="Times New Roman" w:hAnsi="Times New Roman" w:cs="Times New Roman"/>
          <w:sz w:val="24"/>
          <w:szCs w:val="23"/>
        </w:rPr>
        <w:t xml:space="preserve">; </w:t>
      </w:r>
      <w:r w:rsidRPr="0008177C">
        <w:rPr>
          <w:rFonts w:ascii="Times New Roman" w:hAnsi="Times New Roman" w:cs="Times New Roman"/>
          <w:i/>
          <w:iCs/>
          <w:sz w:val="24"/>
          <w:szCs w:val="23"/>
        </w:rPr>
        <w:t>GFI</w:t>
      </w:r>
      <w:r w:rsidR="00C0717B" w:rsidRPr="0008177C">
        <w:rPr>
          <w:rFonts w:ascii="Times New Roman" w:hAnsi="Times New Roman" w:cs="Times New Roman"/>
          <w:sz w:val="24"/>
          <w:szCs w:val="23"/>
        </w:rPr>
        <w:t>=1,00</w:t>
      </w:r>
      <w:r w:rsidRPr="0008177C">
        <w:rPr>
          <w:rFonts w:ascii="Times New Roman" w:hAnsi="Times New Roman" w:cs="Times New Roman"/>
          <w:sz w:val="24"/>
          <w:szCs w:val="23"/>
        </w:rPr>
        <w:t xml:space="preserve">; </w:t>
      </w:r>
      <w:r w:rsidRPr="0008177C">
        <w:rPr>
          <w:rFonts w:ascii="Times New Roman" w:hAnsi="Times New Roman" w:cs="Times New Roman"/>
          <w:i/>
          <w:iCs/>
          <w:sz w:val="24"/>
          <w:szCs w:val="23"/>
        </w:rPr>
        <w:t>CFI</w:t>
      </w:r>
      <w:r w:rsidRPr="0008177C">
        <w:rPr>
          <w:rFonts w:ascii="Times New Roman" w:hAnsi="Times New Roman" w:cs="Times New Roman"/>
          <w:sz w:val="24"/>
          <w:szCs w:val="23"/>
        </w:rPr>
        <w:t>=</w:t>
      </w:r>
      <w:r w:rsidR="00C0717B" w:rsidRPr="0008177C">
        <w:rPr>
          <w:rFonts w:ascii="Times New Roman" w:hAnsi="Times New Roman" w:cs="Times New Roman"/>
          <w:sz w:val="24"/>
          <w:szCs w:val="23"/>
        </w:rPr>
        <w:t>1,00</w:t>
      </w:r>
      <w:r w:rsidRPr="0008177C">
        <w:rPr>
          <w:rFonts w:ascii="Times New Roman" w:hAnsi="Times New Roman" w:cs="Times New Roman"/>
          <w:sz w:val="24"/>
          <w:szCs w:val="23"/>
        </w:rPr>
        <w:t xml:space="preserve">; </w:t>
      </w:r>
      <w:r w:rsidRPr="0008177C">
        <w:rPr>
          <w:rFonts w:ascii="Times New Roman" w:hAnsi="Times New Roman" w:cs="Times New Roman"/>
          <w:i/>
          <w:iCs/>
          <w:sz w:val="24"/>
          <w:szCs w:val="23"/>
        </w:rPr>
        <w:t>IFI</w:t>
      </w:r>
      <w:r w:rsidR="00C0717B" w:rsidRPr="0008177C">
        <w:rPr>
          <w:rFonts w:ascii="Times New Roman" w:hAnsi="Times New Roman" w:cs="Times New Roman"/>
          <w:sz w:val="24"/>
          <w:szCs w:val="23"/>
        </w:rPr>
        <w:t xml:space="preserve">=1,00; </w:t>
      </w:r>
      <w:r w:rsidRPr="0008177C">
        <w:rPr>
          <w:rFonts w:ascii="Times New Roman" w:hAnsi="Times New Roman" w:cs="Times New Roman"/>
          <w:i/>
          <w:iCs/>
          <w:sz w:val="24"/>
          <w:szCs w:val="23"/>
        </w:rPr>
        <w:t>RMR</w:t>
      </w:r>
      <w:r w:rsidR="00390B6B" w:rsidRPr="0008177C">
        <w:rPr>
          <w:rFonts w:ascii="Times New Roman" w:hAnsi="Times New Roman" w:cs="Times New Roman"/>
          <w:sz w:val="24"/>
          <w:szCs w:val="23"/>
        </w:rPr>
        <w:t>=0,0</w:t>
      </w:r>
      <w:r w:rsidR="00E227D3" w:rsidRPr="0008177C">
        <w:rPr>
          <w:rFonts w:ascii="Times New Roman" w:hAnsi="Times New Roman" w:cs="Times New Roman"/>
          <w:sz w:val="24"/>
          <w:szCs w:val="23"/>
        </w:rPr>
        <w:t>0 (Tablo 6)</w:t>
      </w:r>
      <w:r w:rsidR="009E7CAE" w:rsidRPr="0008177C">
        <w:rPr>
          <w:rFonts w:ascii="Times New Roman" w:hAnsi="Times New Roman" w:cs="Times New Roman"/>
          <w:sz w:val="24"/>
          <w:szCs w:val="23"/>
        </w:rPr>
        <w:t>.</w:t>
      </w:r>
    </w:p>
    <w:p w:rsidR="00766F27" w:rsidRPr="0008177C" w:rsidRDefault="00766F27"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EB2D14" w:rsidRPr="0008177C" w:rsidRDefault="00EB2D14" w:rsidP="009E7CAE">
      <w:pPr>
        <w:spacing w:after="0" w:line="360" w:lineRule="auto"/>
        <w:ind w:firstLine="708"/>
        <w:jc w:val="both"/>
        <w:rPr>
          <w:rFonts w:ascii="Times New Roman" w:hAnsi="Times New Roman" w:cs="Times New Roman"/>
          <w:sz w:val="24"/>
          <w:szCs w:val="23"/>
        </w:rPr>
      </w:pPr>
    </w:p>
    <w:p w:rsidR="00766F27" w:rsidRPr="0008177C" w:rsidRDefault="00766F27" w:rsidP="00766F27">
      <w:pPr>
        <w:tabs>
          <w:tab w:val="left" w:pos="3828"/>
        </w:tabs>
        <w:autoSpaceDE w:val="0"/>
        <w:autoSpaceDN w:val="0"/>
        <w:adjustRightInd w:val="0"/>
        <w:spacing w:after="0" w:line="360" w:lineRule="auto"/>
        <w:jc w:val="center"/>
        <w:rPr>
          <w:rFonts w:ascii="Times New Roman" w:hAnsi="Times New Roman" w:cs="Times New Roman"/>
          <w:b/>
          <w:sz w:val="24"/>
          <w:szCs w:val="24"/>
        </w:rPr>
      </w:pPr>
      <w:r w:rsidRPr="0008177C">
        <w:rPr>
          <w:rFonts w:ascii="Times New Roman" w:hAnsi="Times New Roman" w:cs="Times New Roman"/>
          <w:b/>
          <w:bCs/>
          <w:sz w:val="24"/>
          <w:szCs w:val="24"/>
        </w:rPr>
        <w:t xml:space="preserve">Tablo </w:t>
      </w:r>
      <w:r w:rsidR="00E227D3" w:rsidRPr="0008177C">
        <w:rPr>
          <w:rFonts w:ascii="Times New Roman" w:hAnsi="Times New Roman" w:cs="Times New Roman"/>
          <w:b/>
          <w:sz w:val="24"/>
          <w:szCs w:val="24"/>
        </w:rPr>
        <w:t>6</w:t>
      </w:r>
      <w:r w:rsidR="008F30F3">
        <w:rPr>
          <w:rFonts w:ascii="Times New Roman" w:hAnsi="Times New Roman" w:cs="Times New Roman"/>
          <w:b/>
          <w:bCs/>
          <w:sz w:val="24"/>
          <w:szCs w:val="24"/>
        </w:rPr>
        <w:t>.</w:t>
      </w:r>
      <w:r w:rsidRPr="0008177C">
        <w:rPr>
          <w:rFonts w:ascii="Times New Roman" w:hAnsi="Times New Roman" w:cs="Times New Roman"/>
          <w:b/>
          <w:sz w:val="24"/>
          <w:szCs w:val="24"/>
        </w:rPr>
        <w:t xml:space="preserve"> Girişimcilik Niyeti Ölçeğinin </w:t>
      </w:r>
      <w:r w:rsidR="00390B6B" w:rsidRPr="0008177C">
        <w:rPr>
          <w:rFonts w:ascii="Times New Roman" w:hAnsi="Times New Roman" w:cs="Times New Roman"/>
          <w:b/>
          <w:sz w:val="24"/>
          <w:szCs w:val="18"/>
        </w:rPr>
        <w:t>Doğrulayıcı Faktör Analizi ve Uyum İndeksleri Sonuçları</w:t>
      </w:r>
    </w:p>
    <w:tbl>
      <w:tblPr>
        <w:tblStyle w:val="TabloKlavuz1"/>
        <w:tblW w:w="0" w:type="auto"/>
        <w:jc w:val="center"/>
        <w:tblLook w:val="04A0" w:firstRow="1" w:lastRow="0" w:firstColumn="1" w:lastColumn="0" w:noHBand="0" w:noVBand="1"/>
      </w:tblPr>
      <w:tblGrid>
        <w:gridCol w:w="6894"/>
        <w:gridCol w:w="1533"/>
      </w:tblGrid>
      <w:tr w:rsidR="00787CFA" w:rsidRPr="0008177C" w:rsidTr="00545DB1">
        <w:trPr>
          <w:trHeight w:val="2135"/>
          <w:jc w:val="center"/>
        </w:trPr>
        <w:tc>
          <w:tcPr>
            <w:tcW w:w="6894" w:type="dxa"/>
          </w:tcPr>
          <w:p w:rsidR="00CD6ED5" w:rsidRPr="0008177C" w:rsidRDefault="00CD6ED5" w:rsidP="00C241BC">
            <w:pPr>
              <w:tabs>
                <w:tab w:val="left" w:pos="3828"/>
              </w:tabs>
              <w:autoSpaceDE w:val="0"/>
              <w:autoSpaceDN w:val="0"/>
              <w:adjustRightInd w:val="0"/>
              <w:spacing w:line="360" w:lineRule="auto"/>
              <w:jc w:val="both"/>
              <w:rPr>
                <w:sz w:val="24"/>
                <w:szCs w:val="24"/>
              </w:rPr>
            </w:pPr>
          </w:p>
          <w:p w:rsidR="00CD6ED5" w:rsidRPr="0008177C" w:rsidRDefault="00CD6ED5" w:rsidP="00C241BC">
            <w:pPr>
              <w:tabs>
                <w:tab w:val="left" w:pos="3828"/>
              </w:tabs>
              <w:autoSpaceDE w:val="0"/>
              <w:autoSpaceDN w:val="0"/>
              <w:adjustRightInd w:val="0"/>
              <w:spacing w:line="360" w:lineRule="auto"/>
              <w:jc w:val="both"/>
              <w:rPr>
                <w:sz w:val="24"/>
                <w:szCs w:val="24"/>
              </w:rPr>
            </w:pPr>
          </w:p>
          <w:p w:rsidR="00CD6ED5" w:rsidRPr="0008177C" w:rsidRDefault="00CD6ED5" w:rsidP="00C241BC">
            <w:pPr>
              <w:tabs>
                <w:tab w:val="left" w:pos="3828"/>
              </w:tabs>
              <w:autoSpaceDE w:val="0"/>
              <w:autoSpaceDN w:val="0"/>
              <w:adjustRightInd w:val="0"/>
              <w:spacing w:line="360" w:lineRule="auto"/>
              <w:jc w:val="both"/>
              <w:rPr>
                <w:sz w:val="24"/>
                <w:szCs w:val="24"/>
              </w:rPr>
            </w:pPr>
          </w:p>
          <w:p w:rsidR="00766F27" w:rsidRPr="0008177C" w:rsidRDefault="00CD6ED5" w:rsidP="00C241BC">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533" w:type="dxa"/>
          </w:tcPr>
          <w:p w:rsidR="00E1237C" w:rsidRPr="0008177C" w:rsidRDefault="00E1237C" w:rsidP="00E1237C">
            <w:pPr>
              <w:tabs>
                <w:tab w:val="left" w:pos="3828"/>
              </w:tabs>
              <w:autoSpaceDE w:val="0"/>
              <w:autoSpaceDN w:val="0"/>
              <w:adjustRightInd w:val="0"/>
              <w:spacing w:line="360" w:lineRule="auto"/>
              <w:jc w:val="both"/>
              <w:rPr>
                <w:sz w:val="24"/>
                <w:szCs w:val="24"/>
              </w:rPr>
            </w:pPr>
            <w:r w:rsidRPr="0008177C">
              <w:rPr>
                <w:sz w:val="24"/>
                <w:szCs w:val="24"/>
              </w:rPr>
              <w:t>Standardize Edilmiş Regresyon</w:t>
            </w:r>
          </w:p>
          <w:p w:rsidR="00766F27" w:rsidRPr="0008177C" w:rsidRDefault="00836A7D" w:rsidP="00E1237C">
            <w:pPr>
              <w:tabs>
                <w:tab w:val="left" w:pos="3828"/>
              </w:tabs>
              <w:autoSpaceDE w:val="0"/>
              <w:autoSpaceDN w:val="0"/>
              <w:adjustRightInd w:val="0"/>
              <w:spacing w:line="360" w:lineRule="auto"/>
              <w:jc w:val="both"/>
              <w:rPr>
                <w:sz w:val="24"/>
                <w:szCs w:val="24"/>
              </w:rPr>
            </w:pPr>
            <w:r w:rsidRPr="0008177C">
              <w:rPr>
                <w:sz w:val="24"/>
                <w:szCs w:val="24"/>
              </w:rPr>
              <w:t>Ağrılıkları</w:t>
            </w:r>
          </w:p>
        </w:tc>
      </w:tr>
      <w:tr w:rsidR="00787CFA" w:rsidRPr="0008177C" w:rsidTr="00545DB1">
        <w:trPr>
          <w:trHeight w:val="541"/>
          <w:jc w:val="center"/>
        </w:trPr>
        <w:tc>
          <w:tcPr>
            <w:tcW w:w="6894" w:type="dxa"/>
          </w:tcPr>
          <w:p w:rsidR="00766F27" w:rsidRPr="0008177C" w:rsidRDefault="00766F27" w:rsidP="00C241BC">
            <w:pPr>
              <w:pStyle w:val="ListeParagraf"/>
              <w:autoSpaceDE w:val="0"/>
              <w:autoSpaceDN w:val="0"/>
              <w:spacing w:line="360" w:lineRule="auto"/>
              <w:ind w:left="0"/>
              <w:rPr>
                <w:sz w:val="24"/>
                <w:szCs w:val="24"/>
              </w:rPr>
            </w:pPr>
            <w:r w:rsidRPr="0008177C">
              <w:rPr>
                <w:sz w:val="24"/>
                <w:szCs w:val="24"/>
              </w:rPr>
              <w:t xml:space="preserve">Bir gün kendi işimi kuracağımı düşünüyorum. </w:t>
            </w:r>
          </w:p>
        </w:tc>
        <w:tc>
          <w:tcPr>
            <w:tcW w:w="1533" w:type="dxa"/>
          </w:tcPr>
          <w:p w:rsidR="00766F27" w:rsidRPr="0008177C" w:rsidRDefault="00766F27" w:rsidP="00C241BC">
            <w:pPr>
              <w:spacing w:line="360" w:lineRule="auto"/>
              <w:rPr>
                <w:sz w:val="24"/>
                <w:szCs w:val="24"/>
              </w:rPr>
            </w:pPr>
            <w:r w:rsidRPr="0008177C">
              <w:rPr>
                <w:sz w:val="24"/>
                <w:szCs w:val="24"/>
              </w:rPr>
              <w:t>0,799</w:t>
            </w:r>
          </w:p>
        </w:tc>
      </w:tr>
      <w:tr w:rsidR="00787CFA" w:rsidRPr="0008177C" w:rsidTr="00545DB1">
        <w:trPr>
          <w:trHeight w:val="522"/>
          <w:jc w:val="center"/>
        </w:trPr>
        <w:tc>
          <w:tcPr>
            <w:tcW w:w="6894" w:type="dxa"/>
          </w:tcPr>
          <w:p w:rsidR="00766F27" w:rsidRPr="0008177C" w:rsidRDefault="00766F27" w:rsidP="00C241BC">
            <w:pPr>
              <w:pStyle w:val="ListeParagraf"/>
              <w:autoSpaceDE w:val="0"/>
              <w:autoSpaceDN w:val="0"/>
              <w:spacing w:line="360" w:lineRule="auto"/>
              <w:ind w:left="0"/>
              <w:rPr>
                <w:sz w:val="24"/>
                <w:szCs w:val="24"/>
              </w:rPr>
            </w:pPr>
            <w:r w:rsidRPr="0008177C">
              <w:rPr>
                <w:sz w:val="24"/>
                <w:szCs w:val="24"/>
              </w:rPr>
              <w:t xml:space="preserve">Yakın bir gelecekte kendi işimi kurma ihtimalim muhtemeldir. </w:t>
            </w:r>
          </w:p>
        </w:tc>
        <w:tc>
          <w:tcPr>
            <w:tcW w:w="1533" w:type="dxa"/>
          </w:tcPr>
          <w:p w:rsidR="00766F27" w:rsidRPr="0008177C" w:rsidRDefault="00766F27" w:rsidP="00C241BC">
            <w:pPr>
              <w:spacing w:line="360" w:lineRule="auto"/>
              <w:rPr>
                <w:sz w:val="24"/>
                <w:szCs w:val="24"/>
              </w:rPr>
            </w:pPr>
            <w:r w:rsidRPr="0008177C">
              <w:rPr>
                <w:sz w:val="24"/>
                <w:szCs w:val="24"/>
              </w:rPr>
              <w:t>0,800</w:t>
            </w:r>
          </w:p>
        </w:tc>
      </w:tr>
      <w:tr w:rsidR="00787CFA" w:rsidRPr="0008177C" w:rsidTr="00545DB1">
        <w:trPr>
          <w:trHeight w:val="541"/>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iCs/>
                <w:sz w:val="24"/>
                <w:szCs w:val="24"/>
              </w:rPr>
              <w:t>x² / df</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0</w:t>
            </w:r>
            <w:r w:rsidR="00390B6B" w:rsidRPr="0008177C">
              <w:rPr>
                <w:sz w:val="24"/>
                <w:szCs w:val="24"/>
              </w:rPr>
              <w:t>,000</w:t>
            </w:r>
          </w:p>
        </w:tc>
      </w:tr>
      <w:tr w:rsidR="00787CFA" w:rsidRPr="0008177C" w:rsidTr="00545DB1">
        <w:trPr>
          <w:trHeight w:val="522"/>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iCs/>
                <w:sz w:val="24"/>
                <w:szCs w:val="24"/>
              </w:rPr>
              <w:t>GFI</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1,000</w:t>
            </w:r>
          </w:p>
        </w:tc>
      </w:tr>
      <w:tr w:rsidR="00787CFA" w:rsidRPr="0008177C" w:rsidTr="00545DB1">
        <w:trPr>
          <w:trHeight w:val="541"/>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iCs/>
                <w:sz w:val="24"/>
                <w:szCs w:val="24"/>
              </w:rPr>
              <w:t>CFI</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1,000</w:t>
            </w:r>
          </w:p>
        </w:tc>
      </w:tr>
      <w:tr w:rsidR="00787CFA" w:rsidRPr="0008177C" w:rsidTr="00545DB1">
        <w:trPr>
          <w:trHeight w:val="541"/>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iCs/>
                <w:sz w:val="24"/>
                <w:szCs w:val="24"/>
              </w:rPr>
              <w:t>IFI</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1,000</w:t>
            </w:r>
          </w:p>
        </w:tc>
      </w:tr>
      <w:tr w:rsidR="00787CFA" w:rsidRPr="0008177C" w:rsidTr="00545DB1">
        <w:trPr>
          <w:trHeight w:val="522"/>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TLI</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1,000</w:t>
            </w:r>
          </w:p>
        </w:tc>
      </w:tr>
      <w:tr w:rsidR="00787CFA" w:rsidRPr="0008177C" w:rsidTr="00545DB1">
        <w:trPr>
          <w:trHeight w:val="541"/>
          <w:jc w:val="center"/>
        </w:trPr>
        <w:tc>
          <w:tcPr>
            <w:tcW w:w="6894"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iCs/>
                <w:sz w:val="24"/>
                <w:szCs w:val="24"/>
              </w:rPr>
              <w:t>RMR</w:t>
            </w:r>
          </w:p>
        </w:tc>
        <w:tc>
          <w:tcPr>
            <w:tcW w:w="1533" w:type="dxa"/>
          </w:tcPr>
          <w:p w:rsidR="00766F27" w:rsidRPr="0008177C" w:rsidRDefault="00766F27" w:rsidP="00766F27">
            <w:pPr>
              <w:tabs>
                <w:tab w:val="left" w:pos="3828"/>
              </w:tabs>
              <w:autoSpaceDE w:val="0"/>
              <w:autoSpaceDN w:val="0"/>
              <w:adjustRightInd w:val="0"/>
              <w:spacing w:line="360" w:lineRule="auto"/>
              <w:jc w:val="both"/>
              <w:rPr>
                <w:sz w:val="24"/>
                <w:szCs w:val="24"/>
              </w:rPr>
            </w:pPr>
            <w:r w:rsidRPr="0008177C">
              <w:rPr>
                <w:sz w:val="24"/>
                <w:szCs w:val="24"/>
              </w:rPr>
              <w:t>0,000</w:t>
            </w:r>
          </w:p>
        </w:tc>
      </w:tr>
    </w:tbl>
    <w:p w:rsidR="00766F27" w:rsidRPr="0008177C" w:rsidRDefault="00766F27" w:rsidP="009E7CAE">
      <w:pPr>
        <w:spacing w:after="0" w:line="360" w:lineRule="auto"/>
        <w:ind w:firstLine="708"/>
        <w:jc w:val="both"/>
        <w:rPr>
          <w:rFonts w:ascii="Times New Roman" w:hAnsi="Times New Roman" w:cs="Times New Roman"/>
          <w:sz w:val="24"/>
          <w:szCs w:val="23"/>
        </w:rPr>
      </w:pPr>
    </w:p>
    <w:p w:rsidR="00985A10" w:rsidRPr="0008177C" w:rsidRDefault="00985A10" w:rsidP="009E7CAE">
      <w:pPr>
        <w:spacing w:after="0" w:line="360" w:lineRule="auto"/>
        <w:ind w:firstLine="708"/>
        <w:jc w:val="both"/>
        <w:rPr>
          <w:rFonts w:ascii="Times New Roman" w:hAnsi="Times New Roman" w:cs="Times New Roman"/>
          <w:sz w:val="24"/>
          <w:szCs w:val="23"/>
        </w:rPr>
      </w:pPr>
    </w:p>
    <w:p w:rsidR="00D83EDB" w:rsidRPr="0008177C" w:rsidRDefault="00586C15" w:rsidP="00A15345">
      <w:pPr>
        <w:pStyle w:val="Balk4"/>
        <w:spacing w:line="360" w:lineRule="auto"/>
        <w:ind w:left="709"/>
        <w:jc w:val="both"/>
        <w:rPr>
          <w:rFonts w:ascii="Times New Roman" w:hAnsi="Times New Roman" w:cs="Times New Roman"/>
          <w:color w:val="auto"/>
        </w:rPr>
      </w:pPr>
      <w:bookmarkStart w:id="31" w:name="_Toc54743401"/>
      <w:r w:rsidRPr="0008177C">
        <w:rPr>
          <w:rStyle w:val="tlid-translation"/>
          <w:rFonts w:ascii="Times New Roman" w:hAnsi="Times New Roman" w:cs="Times New Roman"/>
          <w:color w:val="auto"/>
        </w:rPr>
        <w:t>2.1</w:t>
      </w:r>
      <w:r w:rsidR="008A14C2" w:rsidRPr="0008177C">
        <w:rPr>
          <w:rStyle w:val="tlid-translation"/>
          <w:rFonts w:ascii="Times New Roman" w:hAnsi="Times New Roman" w:cs="Times New Roman"/>
          <w:color w:val="auto"/>
        </w:rPr>
        <w:t>1</w:t>
      </w:r>
      <w:r w:rsidR="00D83EDB" w:rsidRPr="0008177C">
        <w:rPr>
          <w:rStyle w:val="tlid-translation"/>
          <w:rFonts w:ascii="Times New Roman" w:hAnsi="Times New Roman" w:cs="Times New Roman"/>
          <w:color w:val="auto"/>
        </w:rPr>
        <w:t>.</w:t>
      </w:r>
      <w:r w:rsidR="007E1FA2" w:rsidRPr="0008177C">
        <w:rPr>
          <w:rFonts w:ascii="Times New Roman" w:hAnsi="Times New Roman" w:cs="Times New Roman"/>
          <w:color w:val="auto"/>
        </w:rPr>
        <w:t>3</w:t>
      </w:r>
      <w:r w:rsidR="00C167D2" w:rsidRPr="0008177C">
        <w:rPr>
          <w:rFonts w:ascii="Times New Roman" w:hAnsi="Times New Roman" w:cs="Times New Roman"/>
          <w:color w:val="auto"/>
        </w:rPr>
        <w:t>.</w:t>
      </w:r>
      <w:r w:rsidR="005C33EA" w:rsidRPr="0008177C">
        <w:rPr>
          <w:rFonts w:ascii="Times New Roman" w:hAnsi="Times New Roman" w:cs="Times New Roman"/>
          <w:color w:val="auto"/>
        </w:rPr>
        <w:t xml:space="preserve"> </w:t>
      </w:r>
      <w:r w:rsidR="001A59ED" w:rsidRPr="0008177C">
        <w:rPr>
          <w:rFonts w:ascii="Times New Roman" w:hAnsi="Times New Roman" w:cs="Times New Roman"/>
          <w:color w:val="auto"/>
        </w:rPr>
        <w:t>Başarısızlık Korkusu</w:t>
      </w:r>
      <w:r w:rsidR="00D83EDB" w:rsidRPr="0008177C">
        <w:rPr>
          <w:rFonts w:ascii="Times New Roman" w:hAnsi="Times New Roman" w:cs="Times New Roman"/>
          <w:color w:val="auto"/>
        </w:rPr>
        <w:t xml:space="preserve"> Ölçeğinin Açıklayıcı ve Doğrulayıcı Faktör Analizi</w:t>
      </w:r>
      <w:r w:rsidR="001F20BE" w:rsidRPr="0008177C">
        <w:rPr>
          <w:rFonts w:ascii="Times New Roman" w:hAnsi="Times New Roman" w:cs="Times New Roman"/>
          <w:color w:val="auto"/>
        </w:rPr>
        <w:t xml:space="preserve"> ve Güvenilirlik Analizi</w:t>
      </w:r>
      <w:r w:rsidR="00D83EDB" w:rsidRPr="0008177C">
        <w:rPr>
          <w:rFonts w:ascii="Times New Roman" w:hAnsi="Times New Roman" w:cs="Times New Roman"/>
          <w:color w:val="auto"/>
        </w:rPr>
        <w:t xml:space="preserve"> Sonuçları</w:t>
      </w:r>
      <w:bookmarkEnd w:id="31"/>
    </w:p>
    <w:p w:rsidR="00586C15" w:rsidRPr="0008177C" w:rsidRDefault="00634627" w:rsidP="00985A10">
      <w:pPr>
        <w:spacing w:after="0" w:line="360" w:lineRule="auto"/>
        <w:ind w:firstLine="708"/>
        <w:jc w:val="both"/>
        <w:rPr>
          <w:rFonts w:ascii="Times New Roman" w:hAnsi="Times New Roman" w:cs="Times New Roman"/>
          <w:sz w:val="24"/>
          <w:szCs w:val="23"/>
        </w:rPr>
      </w:pPr>
      <w:r w:rsidRPr="0008177C">
        <w:rPr>
          <w:rFonts w:ascii="Times New Roman" w:hAnsi="Times New Roman" w:cs="Times New Roman"/>
          <w:sz w:val="24"/>
          <w:szCs w:val="23"/>
        </w:rPr>
        <w:t xml:space="preserve">Başarısızlık korkusu ölçeğinin açıklayıcı ve doğrulayıcı faktör analizi yapılmıştır. Ölçekte yer alan maddelere ait faktör yükleri, açıklanan varyans, öz değer </w:t>
      </w:r>
      <w:r w:rsidR="00836A7D" w:rsidRPr="0008177C">
        <w:rPr>
          <w:rFonts w:ascii="Times New Roman" w:hAnsi="Times New Roman" w:cs="Times New Roman"/>
          <w:sz w:val="24"/>
          <w:szCs w:val="23"/>
        </w:rPr>
        <w:t>(eigen value) ve güvenilirlik (C</w:t>
      </w:r>
      <w:r w:rsidRPr="0008177C">
        <w:rPr>
          <w:rFonts w:ascii="Times New Roman" w:hAnsi="Times New Roman" w:cs="Times New Roman"/>
          <w:sz w:val="24"/>
          <w:szCs w:val="23"/>
        </w:rPr>
        <w:t>ro</w:t>
      </w:r>
      <w:r w:rsidR="00815156" w:rsidRPr="0008177C">
        <w:rPr>
          <w:rFonts w:ascii="Times New Roman" w:hAnsi="Times New Roman" w:cs="Times New Roman"/>
          <w:sz w:val="24"/>
          <w:szCs w:val="23"/>
        </w:rPr>
        <w:t xml:space="preserve">nbach </w:t>
      </w:r>
      <w:r w:rsidR="00836A7D" w:rsidRPr="0008177C">
        <w:rPr>
          <w:rFonts w:ascii="Times New Roman" w:hAnsi="Times New Roman" w:cs="Times New Roman"/>
          <w:sz w:val="24"/>
          <w:szCs w:val="23"/>
        </w:rPr>
        <w:t>A</w:t>
      </w:r>
      <w:r w:rsidR="00815156" w:rsidRPr="0008177C">
        <w:rPr>
          <w:rFonts w:ascii="Times New Roman" w:hAnsi="Times New Roman" w:cs="Times New Roman"/>
          <w:sz w:val="24"/>
          <w:szCs w:val="23"/>
        </w:rPr>
        <w:t xml:space="preserve">lfa) rakamlarına Tablo </w:t>
      </w:r>
      <w:r w:rsidR="00E227D3" w:rsidRPr="0008177C">
        <w:rPr>
          <w:rFonts w:ascii="Times New Roman" w:hAnsi="Times New Roman" w:cs="Times New Roman"/>
          <w:sz w:val="24"/>
          <w:szCs w:val="23"/>
        </w:rPr>
        <w:t>7</w:t>
      </w:r>
      <w:r w:rsidR="00815156" w:rsidRPr="0008177C">
        <w:rPr>
          <w:rFonts w:ascii="Times New Roman" w:hAnsi="Times New Roman" w:cs="Times New Roman"/>
          <w:sz w:val="24"/>
          <w:szCs w:val="23"/>
        </w:rPr>
        <w:t>’t</w:t>
      </w:r>
      <w:r w:rsidR="00985A10" w:rsidRPr="0008177C">
        <w:rPr>
          <w:rFonts w:ascii="Times New Roman" w:hAnsi="Times New Roman" w:cs="Times New Roman"/>
          <w:sz w:val="24"/>
          <w:szCs w:val="23"/>
        </w:rPr>
        <w:t>e yer verilmiştir.</w:t>
      </w:r>
    </w:p>
    <w:p w:rsidR="00EC7BE5" w:rsidRPr="0008177C" w:rsidRDefault="00EC7BE5"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bookmarkStart w:id="32" w:name="_Toc54743640"/>
    </w:p>
    <w:p w:rsidR="00261F73" w:rsidRPr="0008177C" w:rsidRDefault="00261F73"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261F73" w:rsidRPr="0008177C" w:rsidRDefault="00261F73"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EB2D14" w:rsidRPr="0008177C" w:rsidRDefault="00EB2D14"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EB2D14" w:rsidRPr="0008177C" w:rsidRDefault="00EB2D14"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EB2D14" w:rsidRPr="0008177C" w:rsidRDefault="00EB2D14"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261F73" w:rsidRPr="0008177C" w:rsidRDefault="00261F73"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261F73" w:rsidRPr="0008177C" w:rsidRDefault="00261F73" w:rsidP="00A15345">
      <w:pPr>
        <w:tabs>
          <w:tab w:val="left" w:pos="3828"/>
        </w:tabs>
        <w:autoSpaceDE w:val="0"/>
        <w:autoSpaceDN w:val="0"/>
        <w:adjustRightInd w:val="0"/>
        <w:spacing w:after="0" w:line="360" w:lineRule="auto"/>
        <w:jc w:val="center"/>
        <w:rPr>
          <w:rFonts w:ascii="Times New Roman" w:hAnsi="Times New Roman" w:cs="Times New Roman"/>
          <w:b/>
          <w:bCs/>
          <w:sz w:val="24"/>
          <w:szCs w:val="24"/>
        </w:rPr>
      </w:pPr>
    </w:p>
    <w:p w:rsidR="00D83EDB" w:rsidRPr="0008177C" w:rsidRDefault="00815156" w:rsidP="001120D6">
      <w:pPr>
        <w:tabs>
          <w:tab w:val="left" w:pos="3828"/>
        </w:tabs>
        <w:autoSpaceDE w:val="0"/>
        <w:autoSpaceDN w:val="0"/>
        <w:adjustRightInd w:val="0"/>
        <w:spacing w:after="0" w:line="360" w:lineRule="auto"/>
        <w:jc w:val="center"/>
        <w:rPr>
          <w:rFonts w:ascii="Times New Roman" w:hAnsi="Times New Roman" w:cs="Times New Roman"/>
          <w:b/>
          <w:sz w:val="24"/>
          <w:szCs w:val="24"/>
        </w:rPr>
      </w:pPr>
      <w:r w:rsidRPr="0008177C">
        <w:rPr>
          <w:rFonts w:ascii="Times New Roman" w:hAnsi="Times New Roman" w:cs="Times New Roman"/>
          <w:b/>
          <w:bCs/>
          <w:sz w:val="24"/>
          <w:szCs w:val="24"/>
        </w:rPr>
        <w:t xml:space="preserve">Tablo </w:t>
      </w:r>
      <w:r w:rsidR="00E227D3" w:rsidRPr="0008177C">
        <w:rPr>
          <w:rFonts w:ascii="Times New Roman" w:hAnsi="Times New Roman" w:cs="Times New Roman"/>
          <w:b/>
          <w:bCs/>
          <w:sz w:val="24"/>
          <w:szCs w:val="24"/>
        </w:rPr>
        <w:t>7</w:t>
      </w:r>
      <w:r w:rsidR="008F30F3">
        <w:rPr>
          <w:rFonts w:ascii="Times New Roman" w:hAnsi="Times New Roman" w:cs="Times New Roman"/>
          <w:b/>
          <w:bCs/>
          <w:sz w:val="24"/>
          <w:szCs w:val="24"/>
        </w:rPr>
        <w:t>.</w:t>
      </w:r>
      <w:r w:rsidR="008B71B7" w:rsidRPr="0008177C">
        <w:rPr>
          <w:rFonts w:ascii="Times New Roman" w:hAnsi="Times New Roman" w:cs="Times New Roman"/>
          <w:b/>
          <w:sz w:val="24"/>
          <w:szCs w:val="24"/>
        </w:rPr>
        <w:t xml:space="preserve"> Başarısızlık Korkusu</w:t>
      </w:r>
      <w:r w:rsidR="00D83EDB" w:rsidRPr="0008177C">
        <w:rPr>
          <w:rFonts w:ascii="Times New Roman" w:hAnsi="Times New Roman" w:cs="Times New Roman"/>
          <w:b/>
          <w:sz w:val="24"/>
          <w:szCs w:val="24"/>
        </w:rPr>
        <w:t xml:space="preserve"> Ölçeği</w:t>
      </w:r>
      <w:r w:rsidR="001120D6" w:rsidRPr="0008177C">
        <w:rPr>
          <w:rFonts w:ascii="Times New Roman" w:hAnsi="Times New Roman" w:cs="Times New Roman"/>
          <w:b/>
          <w:sz w:val="24"/>
          <w:szCs w:val="24"/>
        </w:rPr>
        <w:t>nin Açıklayıcı Faktör Analizi ve Güvenilirlik Analizi Sonuçları</w:t>
      </w:r>
      <w:bookmarkEnd w:id="32"/>
    </w:p>
    <w:tbl>
      <w:tblPr>
        <w:tblStyle w:val="TabloKlavuz1"/>
        <w:tblW w:w="8639" w:type="dxa"/>
        <w:tblLook w:val="04A0" w:firstRow="1" w:lastRow="0" w:firstColumn="1" w:lastColumn="0" w:noHBand="0" w:noVBand="1"/>
      </w:tblPr>
      <w:tblGrid>
        <w:gridCol w:w="7073"/>
        <w:gridCol w:w="1566"/>
      </w:tblGrid>
      <w:tr w:rsidR="00787CFA" w:rsidRPr="0008177C" w:rsidTr="00545DB1">
        <w:trPr>
          <w:trHeight w:val="1076"/>
        </w:trPr>
        <w:tc>
          <w:tcPr>
            <w:tcW w:w="7073" w:type="dxa"/>
          </w:tcPr>
          <w:p w:rsidR="00D83EDB" w:rsidRPr="0008177C" w:rsidRDefault="00CD6ED5" w:rsidP="00A15345">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566" w:type="dxa"/>
          </w:tcPr>
          <w:p w:rsidR="00D83EDB" w:rsidRPr="0008177C" w:rsidRDefault="00CD6ED5" w:rsidP="00A15345">
            <w:pPr>
              <w:tabs>
                <w:tab w:val="left" w:pos="3828"/>
              </w:tabs>
              <w:autoSpaceDE w:val="0"/>
              <w:autoSpaceDN w:val="0"/>
              <w:adjustRightInd w:val="0"/>
              <w:spacing w:line="360" w:lineRule="auto"/>
              <w:jc w:val="both"/>
              <w:rPr>
                <w:sz w:val="24"/>
                <w:szCs w:val="24"/>
              </w:rPr>
            </w:pPr>
            <w:r w:rsidRPr="0008177C">
              <w:rPr>
                <w:sz w:val="24"/>
                <w:szCs w:val="24"/>
              </w:rPr>
              <w:t>Faktör Yükleri</w:t>
            </w:r>
          </w:p>
        </w:tc>
      </w:tr>
      <w:tr w:rsidR="00787CFA" w:rsidRPr="0008177C" w:rsidTr="00545DB1">
        <w:trPr>
          <w:trHeight w:val="547"/>
        </w:trPr>
        <w:tc>
          <w:tcPr>
            <w:tcW w:w="7073" w:type="dxa"/>
          </w:tcPr>
          <w:p w:rsidR="00634627" w:rsidRPr="0008177C" w:rsidRDefault="00634627" w:rsidP="00634627">
            <w:pPr>
              <w:pStyle w:val="ListeParagraf"/>
              <w:autoSpaceDE w:val="0"/>
              <w:autoSpaceDN w:val="0"/>
              <w:spacing w:line="360" w:lineRule="auto"/>
              <w:ind w:left="0"/>
              <w:rPr>
                <w:sz w:val="24"/>
                <w:szCs w:val="24"/>
              </w:rPr>
            </w:pPr>
            <w:r w:rsidRPr="0008177C">
              <w:rPr>
                <w:sz w:val="24"/>
                <w:szCs w:val="24"/>
              </w:rPr>
              <w:t>Eğer başarısız olursam sıkılır ve utanırım.</w:t>
            </w:r>
          </w:p>
        </w:tc>
        <w:tc>
          <w:tcPr>
            <w:tcW w:w="1566" w:type="dxa"/>
          </w:tcPr>
          <w:p w:rsidR="00634627" w:rsidRPr="0008177C" w:rsidRDefault="00AB7785" w:rsidP="00634627">
            <w:pPr>
              <w:spacing w:line="360" w:lineRule="auto"/>
              <w:rPr>
                <w:sz w:val="24"/>
                <w:szCs w:val="24"/>
              </w:rPr>
            </w:pPr>
            <w:r w:rsidRPr="0008177C">
              <w:rPr>
                <w:sz w:val="24"/>
                <w:szCs w:val="24"/>
              </w:rPr>
              <w:t>0</w:t>
            </w:r>
            <w:r w:rsidR="00634627" w:rsidRPr="0008177C">
              <w:rPr>
                <w:sz w:val="24"/>
                <w:szCs w:val="24"/>
              </w:rPr>
              <w:t>,785</w:t>
            </w:r>
          </w:p>
        </w:tc>
      </w:tr>
      <w:tr w:rsidR="00787CFA" w:rsidRPr="0008177C" w:rsidTr="00545DB1">
        <w:trPr>
          <w:trHeight w:val="547"/>
        </w:trPr>
        <w:tc>
          <w:tcPr>
            <w:tcW w:w="7073" w:type="dxa"/>
          </w:tcPr>
          <w:p w:rsidR="00634627" w:rsidRPr="0008177C" w:rsidRDefault="00634627" w:rsidP="00634627">
            <w:pPr>
              <w:pStyle w:val="ListeParagraf"/>
              <w:autoSpaceDE w:val="0"/>
              <w:autoSpaceDN w:val="0"/>
              <w:spacing w:line="360" w:lineRule="auto"/>
              <w:ind w:left="0"/>
              <w:rPr>
                <w:sz w:val="24"/>
                <w:szCs w:val="24"/>
              </w:rPr>
            </w:pPr>
            <w:r w:rsidRPr="0008177C">
              <w:rPr>
                <w:sz w:val="24"/>
                <w:szCs w:val="24"/>
              </w:rPr>
              <w:t xml:space="preserve">Eğer başarısız olursam insanların gözünde değerim düşer. </w:t>
            </w:r>
          </w:p>
        </w:tc>
        <w:tc>
          <w:tcPr>
            <w:tcW w:w="1566" w:type="dxa"/>
          </w:tcPr>
          <w:p w:rsidR="00634627" w:rsidRPr="0008177C" w:rsidRDefault="00AB7785" w:rsidP="00634627">
            <w:pPr>
              <w:spacing w:line="360" w:lineRule="auto"/>
              <w:rPr>
                <w:sz w:val="24"/>
                <w:szCs w:val="24"/>
              </w:rPr>
            </w:pPr>
            <w:r w:rsidRPr="0008177C">
              <w:rPr>
                <w:sz w:val="24"/>
                <w:szCs w:val="24"/>
              </w:rPr>
              <w:t>0</w:t>
            </w:r>
            <w:r w:rsidR="00634627" w:rsidRPr="0008177C">
              <w:rPr>
                <w:sz w:val="24"/>
                <w:szCs w:val="24"/>
              </w:rPr>
              <w:t>,887</w:t>
            </w:r>
          </w:p>
        </w:tc>
      </w:tr>
      <w:tr w:rsidR="00787CFA" w:rsidRPr="0008177C" w:rsidTr="00545DB1">
        <w:trPr>
          <w:trHeight w:val="527"/>
        </w:trPr>
        <w:tc>
          <w:tcPr>
            <w:tcW w:w="7073" w:type="dxa"/>
          </w:tcPr>
          <w:p w:rsidR="00634627" w:rsidRPr="0008177C" w:rsidRDefault="00634627" w:rsidP="00634627">
            <w:pPr>
              <w:pStyle w:val="ListeParagraf"/>
              <w:autoSpaceDE w:val="0"/>
              <w:autoSpaceDN w:val="0"/>
              <w:spacing w:line="360" w:lineRule="auto"/>
              <w:ind w:left="0"/>
              <w:rPr>
                <w:sz w:val="24"/>
                <w:szCs w:val="24"/>
              </w:rPr>
            </w:pPr>
            <w:r w:rsidRPr="0008177C">
              <w:rPr>
                <w:sz w:val="24"/>
                <w:szCs w:val="24"/>
              </w:rPr>
              <w:t xml:space="preserve">Eğer başarısız olursam geleceğim belirsiz olur. </w:t>
            </w:r>
          </w:p>
        </w:tc>
        <w:tc>
          <w:tcPr>
            <w:tcW w:w="1566" w:type="dxa"/>
          </w:tcPr>
          <w:p w:rsidR="00634627" w:rsidRPr="0008177C" w:rsidRDefault="00AB7785" w:rsidP="00634627">
            <w:pPr>
              <w:spacing w:line="360" w:lineRule="auto"/>
              <w:rPr>
                <w:sz w:val="24"/>
                <w:szCs w:val="24"/>
              </w:rPr>
            </w:pPr>
            <w:r w:rsidRPr="0008177C">
              <w:rPr>
                <w:sz w:val="24"/>
                <w:szCs w:val="24"/>
              </w:rPr>
              <w:t>0</w:t>
            </w:r>
            <w:r w:rsidR="00634627" w:rsidRPr="0008177C">
              <w:rPr>
                <w:sz w:val="24"/>
                <w:szCs w:val="24"/>
              </w:rPr>
              <w:t>,797</w:t>
            </w:r>
          </w:p>
        </w:tc>
      </w:tr>
      <w:tr w:rsidR="00787CFA" w:rsidRPr="0008177C" w:rsidTr="00545DB1">
        <w:trPr>
          <w:trHeight w:val="547"/>
        </w:trPr>
        <w:tc>
          <w:tcPr>
            <w:tcW w:w="7073" w:type="dxa"/>
          </w:tcPr>
          <w:p w:rsidR="00634627" w:rsidRPr="0008177C" w:rsidRDefault="00634627" w:rsidP="00634627">
            <w:pPr>
              <w:pStyle w:val="ListeParagraf"/>
              <w:autoSpaceDE w:val="0"/>
              <w:autoSpaceDN w:val="0"/>
              <w:spacing w:line="360" w:lineRule="auto"/>
              <w:ind w:left="0"/>
              <w:rPr>
                <w:sz w:val="24"/>
                <w:szCs w:val="24"/>
              </w:rPr>
            </w:pPr>
            <w:r w:rsidRPr="0008177C">
              <w:rPr>
                <w:sz w:val="24"/>
                <w:szCs w:val="24"/>
              </w:rPr>
              <w:t xml:space="preserve">Eğer başarısız olursam insanlar bana ilgi duymazlar. </w:t>
            </w:r>
          </w:p>
        </w:tc>
        <w:tc>
          <w:tcPr>
            <w:tcW w:w="1566" w:type="dxa"/>
          </w:tcPr>
          <w:p w:rsidR="00634627" w:rsidRPr="0008177C" w:rsidRDefault="00AB7785" w:rsidP="00634627">
            <w:pPr>
              <w:spacing w:line="360" w:lineRule="auto"/>
              <w:rPr>
                <w:sz w:val="24"/>
                <w:szCs w:val="24"/>
              </w:rPr>
            </w:pPr>
            <w:r w:rsidRPr="0008177C">
              <w:rPr>
                <w:sz w:val="24"/>
                <w:szCs w:val="24"/>
              </w:rPr>
              <w:t>0</w:t>
            </w:r>
            <w:r w:rsidR="00634627" w:rsidRPr="0008177C">
              <w:rPr>
                <w:sz w:val="24"/>
                <w:szCs w:val="24"/>
              </w:rPr>
              <w:t>,808</w:t>
            </w:r>
          </w:p>
        </w:tc>
      </w:tr>
      <w:tr w:rsidR="00787CFA" w:rsidRPr="0008177C" w:rsidTr="00545DB1">
        <w:trPr>
          <w:trHeight w:val="527"/>
        </w:trPr>
        <w:tc>
          <w:tcPr>
            <w:tcW w:w="7073" w:type="dxa"/>
          </w:tcPr>
          <w:p w:rsidR="00634627" w:rsidRPr="0008177C" w:rsidRDefault="00634627" w:rsidP="00634627">
            <w:pPr>
              <w:pStyle w:val="ListeParagraf"/>
              <w:autoSpaceDE w:val="0"/>
              <w:autoSpaceDN w:val="0"/>
              <w:spacing w:line="360" w:lineRule="auto"/>
              <w:ind w:left="0"/>
              <w:rPr>
                <w:sz w:val="24"/>
                <w:szCs w:val="24"/>
              </w:rPr>
            </w:pPr>
            <w:r w:rsidRPr="0008177C">
              <w:rPr>
                <w:sz w:val="24"/>
                <w:szCs w:val="24"/>
              </w:rPr>
              <w:t xml:space="preserve">Eğer başarısız olursam insanları üzmüş olurum. </w:t>
            </w:r>
          </w:p>
        </w:tc>
        <w:tc>
          <w:tcPr>
            <w:tcW w:w="1566" w:type="dxa"/>
          </w:tcPr>
          <w:p w:rsidR="00634627" w:rsidRPr="0008177C" w:rsidRDefault="00AB7785" w:rsidP="00634627">
            <w:pPr>
              <w:spacing w:line="360" w:lineRule="auto"/>
              <w:rPr>
                <w:sz w:val="24"/>
                <w:szCs w:val="24"/>
              </w:rPr>
            </w:pPr>
            <w:r w:rsidRPr="0008177C">
              <w:rPr>
                <w:sz w:val="24"/>
                <w:szCs w:val="24"/>
              </w:rPr>
              <w:t>0</w:t>
            </w:r>
            <w:r w:rsidR="00634627" w:rsidRPr="0008177C">
              <w:rPr>
                <w:sz w:val="24"/>
                <w:szCs w:val="24"/>
              </w:rPr>
              <w:t>,706</w:t>
            </w:r>
          </w:p>
        </w:tc>
      </w:tr>
      <w:tr w:rsidR="00787CFA" w:rsidRPr="0008177C" w:rsidTr="00545DB1">
        <w:trPr>
          <w:trHeight w:val="547"/>
        </w:trPr>
        <w:tc>
          <w:tcPr>
            <w:tcW w:w="7073" w:type="dxa"/>
          </w:tcPr>
          <w:p w:rsidR="00D83EDB" w:rsidRPr="0008177C" w:rsidRDefault="00D83EDB" w:rsidP="00A15345">
            <w:pPr>
              <w:tabs>
                <w:tab w:val="left" w:pos="3828"/>
              </w:tabs>
              <w:autoSpaceDE w:val="0"/>
              <w:autoSpaceDN w:val="0"/>
              <w:adjustRightInd w:val="0"/>
              <w:spacing w:line="360" w:lineRule="auto"/>
              <w:jc w:val="both"/>
              <w:rPr>
                <w:sz w:val="24"/>
                <w:szCs w:val="24"/>
              </w:rPr>
            </w:pPr>
            <w:r w:rsidRPr="0008177C">
              <w:rPr>
                <w:sz w:val="24"/>
                <w:szCs w:val="24"/>
              </w:rPr>
              <w:t>Açıklanan Varyans</w:t>
            </w:r>
          </w:p>
        </w:tc>
        <w:tc>
          <w:tcPr>
            <w:tcW w:w="1566" w:type="dxa"/>
          </w:tcPr>
          <w:p w:rsidR="00D83EDB" w:rsidRPr="0008177C" w:rsidRDefault="00634627" w:rsidP="00A15345">
            <w:pPr>
              <w:tabs>
                <w:tab w:val="left" w:pos="3828"/>
              </w:tabs>
              <w:autoSpaceDE w:val="0"/>
              <w:autoSpaceDN w:val="0"/>
              <w:adjustRightInd w:val="0"/>
              <w:spacing w:line="360" w:lineRule="auto"/>
              <w:jc w:val="both"/>
              <w:rPr>
                <w:sz w:val="24"/>
                <w:szCs w:val="24"/>
              </w:rPr>
            </w:pPr>
            <w:r w:rsidRPr="0008177C">
              <w:rPr>
                <w:sz w:val="24"/>
                <w:szCs w:val="24"/>
              </w:rPr>
              <w:t>63,80</w:t>
            </w:r>
          </w:p>
        </w:tc>
      </w:tr>
      <w:tr w:rsidR="00787CFA" w:rsidRPr="0008177C" w:rsidTr="00545DB1">
        <w:trPr>
          <w:trHeight w:val="547"/>
        </w:trPr>
        <w:tc>
          <w:tcPr>
            <w:tcW w:w="7073" w:type="dxa"/>
          </w:tcPr>
          <w:p w:rsidR="00D83EDB" w:rsidRPr="0008177C" w:rsidRDefault="00D83EDB" w:rsidP="00A15345">
            <w:pPr>
              <w:tabs>
                <w:tab w:val="left" w:pos="3828"/>
              </w:tabs>
              <w:autoSpaceDE w:val="0"/>
              <w:autoSpaceDN w:val="0"/>
              <w:adjustRightInd w:val="0"/>
              <w:spacing w:line="360" w:lineRule="auto"/>
              <w:jc w:val="both"/>
              <w:rPr>
                <w:sz w:val="24"/>
                <w:szCs w:val="24"/>
              </w:rPr>
            </w:pPr>
            <w:r w:rsidRPr="0008177C">
              <w:rPr>
                <w:sz w:val="24"/>
                <w:szCs w:val="24"/>
              </w:rPr>
              <w:t>Öz Değer</w:t>
            </w:r>
          </w:p>
        </w:tc>
        <w:tc>
          <w:tcPr>
            <w:tcW w:w="1566" w:type="dxa"/>
          </w:tcPr>
          <w:p w:rsidR="00D83EDB" w:rsidRPr="0008177C" w:rsidRDefault="00634627" w:rsidP="00A15345">
            <w:pPr>
              <w:tabs>
                <w:tab w:val="left" w:pos="3828"/>
              </w:tabs>
              <w:autoSpaceDE w:val="0"/>
              <w:autoSpaceDN w:val="0"/>
              <w:adjustRightInd w:val="0"/>
              <w:spacing w:line="360" w:lineRule="auto"/>
              <w:jc w:val="both"/>
              <w:rPr>
                <w:sz w:val="24"/>
                <w:szCs w:val="24"/>
              </w:rPr>
            </w:pPr>
            <w:r w:rsidRPr="0008177C">
              <w:rPr>
                <w:sz w:val="24"/>
                <w:szCs w:val="24"/>
              </w:rPr>
              <w:t>3,19</w:t>
            </w:r>
          </w:p>
        </w:tc>
      </w:tr>
      <w:tr w:rsidR="00787CFA" w:rsidRPr="0008177C" w:rsidTr="00545DB1">
        <w:trPr>
          <w:trHeight w:val="527"/>
        </w:trPr>
        <w:tc>
          <w:tcPr>
            <w:tcW w:w="7073" w:type="dxa"/>
          </w:tcPr>
          <w:p w:rsidR="00D83EDB" w:rsidRPr="0008177C" w:rsidRDefault="00D83EDB" w:rsidP="00A15345">
            <w:pPr>
              <w:tabs>
                <w:tab w:val="left" w:pos="3828"/>
              </w:tabs>
              <w:autoSpaceDE w:val="0"/>
              <w:autoSpaceDN w:val="0"/>
              <w:adjustRightInd w:val="0"/>
              <w:spacing w:line="360" w:lineRule="auto"/>
              <w:jc w:val="both"/>
              <w:rPr>
                <w:sz w:val="24"/>
                <w:szCs w:val="24"/>
              </w:rPr>
            </w:pPr>
            <w:r w:rsidRPr="0008177C">
              <w:rPr>
                <w:sz w:val="24"/>
                <w:szCs w:val="24"/>
              </w:rPr>
              <w:t>Güvenilirlik (Cronbach Alfa)</w:t>
            </w:r>
          </w:p>
        </w:tc>
        <w:tc>
          <w:tcPr>
            <w:tcW w:w="1566" w:type="dxa"/>
          </w:tcPr>
          <w:p w:rsidR="00D83EDB" w:rsidRPr="0008177C" w:rsidRDefault="00634627" w:rsidP="00A15345">
            <w:pPr>
              <w:tabs>
                <w:tab w:val="left" w:pos="3828"/>
              </w:tabs>
              <w:autoSpaceDE w:val="0"/>
              <w:autoSpaceDN w:val="0"/>
              <w:adjustRightInd w:val="0"/>
              <w:spacing w:line="360" w:lineRule="auto"/>
              <w:jc w:val="both"/>
              <w:rPr>
                <w:sz w:val="24"/>
                <w:szCs w:val="24"/>
              </w:rPr>
            </w:pPr>
            <w:r w:rsidRPr="0008177C">
              <w:rPr>
                <w:sz w:val="24"/>
                <w:szCs w:val="24"/>
              </w:rPr>
              <w:t>0,86</w:t>
            </w:r>
          </w:p>
        </w:tc>
      </w:tr>
    </w:tbl>
    <w:p w:rsidR="00026ACF" w:rsidRPr="0008177C" w:rsidRDefault="00026ACF" w:rsidP="00A15345">
      <w:pPr>
        <w:pStyle w:val="Default"/>
        <w:spacing w:line="360" w:lineRule="auto"/>
        <w:ind w:firstLine="720"/>
        <w:jc w:val="both"/>
        <w:rPr>
          <w:color w:val="auto"/>
          <w:szCs w:val="23"/>
        </w:rPr>
      </w:pPr>
    </w:p>
    <w:p w:rsidR="00C51053" w:rsidRPr="0008177C" w:rsidRDefault="00634627" w:rsidP="00C51053">
      <w:pPr>
        <w:pStyle w:val="Default"/>
        <w:spacing w:line="360" w:lineRule="auto"/>
        <w:ind w:firstLine="720"/>
        <w:jc w:val="both"/>
        <w:rPr>
          <w:color w:val="auto"/>
          <w:szCs w:val="23"/>
        </w:rPr>
      </w:pPr>
      <w:r w:rsidRPr="0008177C">
        <w:rPr>
          <w:color w:val="auto"/>
          <w:szCs w:val="23"/>
        </w:rPr>
        <w:t>Başarısızlık korkusu</w:t>
      </w:r>
      <w:r w:rsidR="00D83EDB" w:rsidRPr="0008177C">
        <w:rPr>
          <w:color w:val="auto"/>
          <w:szCs w:val="23"/>
        </w:rPr>
        <w:t xml:space="preserve"> ölçeğinin açıklayıcı faktör analizi sonuçları göstermektedir ki, </w:t>
      </w:r>
      <w:r w:rsidRPr="0008177C">
        <w:rPr>
          <w:color w:val="auto"/>
          <w:szCs w:val="23"/>
        </w:rPr>
        <w:t xml:space="preserve">bu kavram </w:t>
      </w:r>
      <w:r w:rsidR="00D83EDB" w:rsidRPr="0008177C">
        <w:rPr>
          <w:color w:val="auto"/>
          <w:szCs w:val="23"/>
        </w:rPr>
        <w:t>yalnızca tek bir faktör</w:t>
      </w:r>
      <w:r w:rsidRPr="0008177C">
        <w:rPr>
          <w:color w:val="auto"/>
          <w:szCs w:val="23"/>
        </w:rPr>
        <w:t xml:space="preserve">e yüklenmiştir. </w:t>
      </w:r>
      <w:r w:rsidR="00D83EDB" w:rsidRPr="0008177C">
        <w:rPr>
          <w:color w:val="auto"/>
          <w:szCs w:val="23"/>
        </w:rPr>
        <w:t>Bu</w:t>
      </w:r>
      <w:r w:rsidRPr="0008177C">
        <w:rPr>
          <w:color w:val="auto"/>
          <w:szCs w:val="23"/>
        </w:rPr>
        <w:t xml:space="preserve"> faktör, açıklanan varyansın %63,80’ını ortaya koymaktadır. Öz değer 3,19</w:t>
      </w:r>
      <w:r w:rsidR="00D83EDB" w:rsidRPr="0008177C">
        <w:rPr>
          <w:color w:val="auto"/>
          <w:szCs w:val="23"/>
        </w:rPr>
        <w:t xml:space="preserve">, güvenilirliği </w:t>
      </w:r>
      <w:r w:rsidRPr="0008177C">
        <w:rPr>
          <w:color w:val="auto"/>
        </w:rPr>
        <w:t xml:space="preserve">(Cronbach Alfa) </w:t>
      </w:r>
      <w:r w:rsidRPr="0008177C">
        <w:rPr>
          <w:color w:val="auto"/>
          <w:szCs w:val="23"/>
        </w:rPr>
        <w:t>0,86 şeklinde</w:t>
      </w:r>
      <w:r w:rsidR="00C51053" w:rsidRPr="0008177C">
        <w:rPr>
          <w:color w:val="auto"/>
          <w:szCs w:val="23"/>
        </w:rPr>
        <w:t xml:space="preserve"> gerçekleşmiştir. </w:t>
      </w:r>
    </w:p>
    <w:p w:rsidR="00D83EDB" w:rsidRPr="0008177C" w:rsidRDefault="00634627" w:rsidP="00586C15">
      <w:pPr>
        <w:pStyle w:val="Default"/>
        <w:spacing w:line="360" w:lineRule="auto"/>
        <w:ind w:firstLine="720"/>
        <w:jc w:val="both"/>
        <w:rPr>
          <w:b/>
          <w:bCs/>
          <w:color w:val="auto"/>
        </w:rPr>
      </w:pPr>
      <w:r w:rsidRPr="0008177C">
        <w:rPr>
          <w:color w:val="auto"/>
          <w:szCs w:val="23"/>
        </w:rPr>
        <w:t>Açıklayıcı faktör analizi</w:t>
      </w:r>
      <w:r w:rsidR="000F5661" w:rsidRPr="0008177C">
        <w:rPr>
          <w:color w:val="auto"/>
          <w:szCs w:val="23"/>
        </w:rPr>
        <w:t>n</w:t>
      </w:r>
      <w:r w:rsidRPr="0008177C">
        <w:rPr>
          <w:color w:val="auto"/>
          <w:szCs w:val="23"/>
        </w:rPr>
        <w:t>den sonra</w:t>
      </w:r>
      <w:r w:rsidR="00D83EDB" w:rsidRPr="0008177C">
        <w:rPr>
          <w:color w:val="auto"/>
          <w:szCs w:val="23"/>
        </w:rPr>
        <w:t xml:space="preserve">, kavramsal teorik model </w:t>
      </w:r>
      <w:r w:rsidRPr="0008177C">
        <w:rPr>
          <w:color w:val="auto"/>
          <w:szCs w:val="23"/>
        </w:rPr>
        <w:t>ve</w:t>
      </w:r>
      <w:r w:rsidR="00D83EDB" w:rsidRPr="0008177C">
        <w:rPr>
          <w:color w:val="auto"/>
          <w:szCs w:val="23"/>
        </w:rPr>
        <w:t xml:space="preserve"> veriler arasındaki tutarlılığın testi ve çalışmada kullanılan ölçeğe yönelik faktör yapısının açığa çıkarılması </w:t>
      </w:r>
      <w:r w:rsidRPr="0008177C">
        <w:rPr>
          <w:color w:val="auto"/>
          <w:szCs w:val="23"/>
        </w:rPr>
        <w:t xml:space="preserve">için </w:t>
      </w:r>
      <w:r w:rsidR="00AB7785" w:rsidRPr="0008177C">
        <w:rPr>
          <w:color w:val="auto"/>
        </w:rPr>
        <w:t>AMOS</w:t>
      </w:r>
      <w:r w:rsidR="006C68E5">
        <w:rPr>
          <w:color w:val="auto"/>
        </w:rPr>
        <w:t xml:space="preserve"> 20</w:t>
      </w:r>
      <w:r w:rsidR="00AB7785" w:rsidRPr="0008177C">
        <w:rPr>
          <w:color w:val="auto"/>
        </w:rPr>
        <w:t xml:space="preserve"> programı kullanılarak </w:t>
      </w:r>
      <w:r w:rsidRPr="0008177C">
        <w:rPr>
          <w:color w:val="auto"/>
          <w:szCs w:val="23"/>
        </w:rPr>
        <w:t>doğrulayıcı faktör analizi yapılmıştır</w:t>
      </w:r>
      <w:r w:rsidR="00D83EDB" w:rsidRPr="0008177C">
        <w:rPr>
          <w:color w:val="auto"/>
          <w:szCs w:val="23"/>
        </w:rPr>
        <w:t xml:space="preserve">. </w:t>
      </w:r>
      <w:r w:rsidRPr="0008177C">
        <w:rPr>
          <w:color w:val="auto"/>
          <w:szCs w:val="23"/>
        </w:rPr>
        <w:t xml:space="preserve">Bu analizde elde edilen </w:t>
      </w:r>
      <w:r w:rsidR="00807A82" w:rsidRPr="0008177C">
        <w:rPr>
          <w:color w:val="auto"/>
          <w:szCs w:val="23"/>
        </w:rPr>
        <w:t>sonuçlar</w:t>
      </w:r>
      <w:r w:rsidR="00D83EDB" w:rsidRPr="0008177C">
        <w:rPr>
          <w:color w:val="auto"/>
          <w:szCs w:val="23"/>
        </w:rPr>
        <w:t xml:space="preserve">, Model ile veri arasındaki uyumun </w:t>
      </w:r>
      <w:r w:rsidR="00E227D3" w:rsidRPr="0008177C">
        <w:rPr>
          <w:color w:val="auto"/>
          <w:szCs w:val="23"/>
        </w:rPr>
        <w:t xml:space="preserve">yeterli olduğunu göstermektedir. Sonuçlar şu şekildedir: </w:t>
      </w:r>
      <w:r w:rsidR="00D83EDB" w:rsidRPr="0008177C">
        <w:rPr>
          <w:i/>
          <w:iCs/>
          <w:color w:val="auto"/>
          <w:szCs w:val="23"/>
        </w:rPr>
        <w:t>x²</w:t>
      </w:r>
      <w:r w:rsidR="00C51053" w:rsidRPr="0008177C">
        <w:rPr>
          <w:i/>
          <w:iCs/>
          <w:color w:val="auto"/>
          <w:szCs w:val="23"/>
        </w:rPr>
        <w:t xml:space="preserve">: </w:t>
      </w:r>
      <w:r w:rsidR="00C51053" w:rsidRPr="0008177C">
        <w:rPr>
          <w:color w:val="auto"/>
        </w:rPr>
        <w:t xml:space="preserve">8,626 </w:t>
      </w:r>
      <w:r w:rsidR="00D83EDB" w:rsidRPr="0008177C">
        <w:rPr>
          <w:i/>
          <w:iCs/>
          <w:color w:val="auto"/>
          <w:szCs w:val="23"/>
        </w:rPr>
        <w:t>/df</w:t>
      </w:r>
      <w:r w:rsidR="00AB7785" w:rsidRPr="0008177C">
        <w:rPr>
          <w:i/>
          <w:iCs/>
          <w:color w:val="auto"/>
          <w:szCs w:val="23"/>
        </w:rPr>
        <w:t>:</w:t>
      </w:r>
      <w:r w:rsidR="00C51053" w:rsidRPr="0008177C">
        <w:rPr>
          <w:color w:val="auto"/>
        </w:rPr>
        <w:t xml:space="preserve">4 </w:t>
      </w:r>
      <w:r w:rsidR="00C51053" w:rsidRPr="0008177C">
        <w:rPr>
          <w:color w:val="auto"/>
          <w:szCs w:val="23"/>
        </w:rPr>
        <w:t>=</w:t>
      </w:r>
      <w:r w:rsidR="00AB7785" w:rsidRPr="0008177C">
        <w:rPr>
          <w:color w:val="auto"/>
          <w:szCs w:val="23"/>
        </w:rPr>
        <w:t xml:space="preserve"> </w:t>
      </w:r>
      <w:r w:rsidR="00C51053" w:rsidRPr="0008177C">
        <w:rPr>
          <w:color w:val="auto"/>
        </w:rPr>
        <w:t>2,157</w:t>
      </w:r>
      <w:r w:rsidR="00D83EDB" w:rsidRPr="0008177C">
        <w:rPr>
          <w:color w:val="auto"/>
          <w:szCs w:val="23"/>
        </w:rPr>
        <w:t xml:space="preserve">; </w:t>
      </w:r>
      <w:r w:rsidR="00D83EDB" w:rsidRPr="0008177C">
        <w:rPr>
          <w:i/>
          <w:iCs/>
          <w:color w:val="auto"/>
          <w:szCs w:val="23"/>
        </w:rPr>
        <w:t>GFI</w:t>
      </w:r>
      <w:r w:rsidR="00D83EDB" w:rsidRPr="0008177C">
        <w:rPr>
          <w:color w:val="auto"/>
          <w:szCs w:val="23"/>
        </w:rPr>
        <w:t>=</w:t>
      </w:r>
      <w:r w:rsidR="00E1237C" w:rsidRPr="0008177C">
        <w:rPr>
          <w:color w:val="auto"/>
          <w:szCs w:val="23"/>
        </w:rPr>
        <w:t>0</w:t>
      </w:r>
      <w:r w:rsidR="00C51053" w:rsidRPr="0008177C">
        <w:rPr>
          <w:color w:val="auto"/>
        </w:rPr>
        <w:t>,989</w:t>
      </w:r>
      <w:r w:rsidR="00D83EDB" w:rsidRPr="0008177C">
        <w:rPr>
          <w:color w:val="auto"/>
          <w:szCs w:val="23"/>
        </w:rPr>
        <w:t xml:space="preserve">; </w:t>
      </w:r>
      <w:r w:rsidR="00D83EDB" w:rsidRPr="0008177C">
        <w:rPr>
          <w:i/>
          <w:iCs/>
          <w:color w:val="auto"/>
          <w:szCs w:val="23"/>
        </w:rPr>
        <w:t>CFI</w:t>
      </w:r>
      <w:r w:rsidR="00C51053" w:rsidRPr="0008177C">
        <w:rPr>
          <w:color w:val="auto"/>
          <w:szCs w:val="23"/>
        </w:rPr>
        <w:t>=0,993</w:t>
      </w:r>
      <w:r w:rsidR="00D83EDB" w:rsidRPr="0008177C">
        <w:rPr>
          <w:color w:val="auto"/>
          <w:szCs w:val="23"/>
        </w:rPr>
        <w:t xml:space="preserve">; </w:t>
      </w:r>
      <w:r w:rsidR="00D83EDB" w:rsidRPr="0008177C">
        <w:rPr>
          <w:i/>
          <w:iCs/>
          <w:color w:val="auto"/>
          <w:szCs w:val="23"/>
        </w:rPr>
        <w:t>IFI</w:t>
      </w:r>
      <w:r w:rsidR="00C51053" w:rsidRPr="0008177C">
        <w:rPr>
          <w:color w:val="auto"/>
          <w:szCs w:val="23"/>
        </w:rPr>
        <w:t>=0,9</w:t>
      </w:r>
      <w:r w:rsidR="00D83EDB" w:rsidRPr="0008177C">
        <w:rPr>
          <w:color w:val="auto"/>
          <w:szCs w:val="23"/>
        </w:rPr>
        <w:t>9</w:t>
      </w:r>
      <w:r w:rsidR="00C51053" w:rsidRPr="0008177C">
        <w:rPr>
          <w:color w:val="auto"/>
          <w:szCs w:val="23"/>
        </w:rPr>
        <w:t>3</w:t>
      </w:r>
      <w:r w:rsidR="00D83EDB" w:rsidRPr="0008177C">
        <w:rPr>
          <w:color w:val="auto"/>
          <w:szCs w:val="23"/>
        </w:rPr>
        <w:t xml:space="preserve">; </w:t>
      </w:r>
      <w:r w:rsidR="00C51053" w:rsidRPr="0008177C">
        <w:rPr>
          <w:color w:val="auto"/>
          <w:szCs w:val="23"/>
        </w:rPr>
        <w:t xml:space="preserve">TLI= </w:t>
      </w:r>
      <w:r w:rsidR="00E1237C" w:rsidRPr="0008177C">
        <w:rPr>
          <w:color w:val="auto"/>
          <w:szCs w:val="23"/>
        </w:rPr>
        <w:t>0</w:t>
      </w:r>
      <w:r w:rsidR="00C51053" w:rsidRPr="0008177C">
        <w:rPr>
          <w:color w:val="auto"/>
        </w:rPr>
        <w:t xml:space="preserve">,983; </w:t>
      </w:r>
      <w:r w:rsidR="00D83EDB" w:rsidRPr="0008177C">
        <w:rPr>
          <w:i/>
          <w:iCs/>
          <w:color w:val="auto"/>
          <w:szCs w:val="23"/>
        </w:rPr>
        <w:t>RMR</w:t>
      </w:r>
      <w:r w:rsidR="00D83EDB" w:rsidRPr="0008177C">
        <w:rPr>
          <w:color w:val="auto"/>
          <w:szCs w:val="23"/>
        </w:rPr>
        <w:t>=0,0</w:t>
      </w:r>
      <w:r w:rsidR="00C51053" w:rsidRPr="0008177C">
        <w:rPr>
          <w:color w:val="auto"/>
          <w:szCs w:val="23"/>
        </w:rPr>
        <w:t>48</w:t>
      </w:r>
      <w:r w:rsidR="00E227D3" w:rsidRPr="0008177C">
        <w:rPr>
          <w:color w:val="auto"/>
          <w:szCs w:val="23"/>
        </w:rPr>
        <w:t xml:space="preserve"> (Tablo 8)</w:t>
      </w:r>
      <w:r w:rsidR="00D83EDB" w:rsidRPr="0008177C">
        <w:rPr>
          <w:color w:val="auto"/>
          <w:szCs w:val="23"/>
        </w:rPr>
        <w:t>.</w:t>
      </w:r>
      <w:r w:rsidR="00696197" w:rsidRPr="0008177C">
        <w:rPr>
          <w:b/>
          <w:bCs/>
          <w:color w:val="auto"/>
        </w:rPr>
        <w:tab/>
      </w:r>
    </w:p>
    <w:p w:rsidR="002C320B" w:rsidRPr="0008177C" w:rsidRDefault="002C320B" w:rsidP="00586C15">
      <w:pPr>
        <w:pStyle w:val="Default"/>
        <w:spacing w:line="360" w:lineRule="auto"/>
        <w:ind w:firstLine="720"/>
        <w:jc w:val="both"/>
        <w:rPr>
          <w:b/>
          <w:bCs/>
          <w:color w:val="auto"/>
        </w:rPr>
      </w:pPr>
    </w:p>
    <w:p w:rsidR="005D2ED5" w:rsidRPr="0008177C" w:rsidRDefault="005D2ED5" w:rsidP="00586C15">
      <w:pPr>
        <w:pStyle w:val="Default"/>
        <w:spacing w:line="360" w:lineRule="auto"/>
        <w:ind w:firstLine="720"/>
        <w:jc w:val="both"/>
        <w:rPr>
          <w:b/>
          <w:bCs/>
          <w:color w:val="auto"/>
        </w:rPr>
      </w:pPr>
    </w:p>
    <w:p w:rsidR="004D0B49" w:rsidRPr="0008177C" w:rsidRDefault="004D0B49" w:rsidP="00586C15">
      <w:pPr>
        <w:pStyle w:val="Default"/>
        <w:spacing w:line="360" w:lineRule="auto"/>
        <w:ind w:firstLine="720"/>
        <w:jc w:val="both"/>
        <w:rPr>
          <w:b/>
          <w:bCs/>
          <w:color w:val="auto"/>
        </w:rPr>
      </w:pPr>
    </w:p>
    <w:p w:rsidR="004D0B49" w:rsidRPr="0008177C" w:rsidRDefault="004D0B49" w:rsidP="00586C15">
      <w:pPr>
        <w:pStyle w:val="Default"/>
        <w:spacing w:line="360" w:lineRule="auto"/>
        <w:ind w:firstLine="720"/>
        <w:jc w:val="both"/>
        <w:rPr>
          <w:b/>
          <w:bCs/>
          <w:color w:val="auto"/>
        </w:rPr>
      </w:pPr>
    </w:p>
    <w:p w:rsidR="005D2ED5" w:rsidRPr="0008177C" w:rsidRDefault="005D2ED5" w:rsidP="00586C15">
      <w:pPr>
        <w:pStyle w:val="Default"/>
        <w:spacing w:line="360" w:lineRule="auto"/>
        <w:ind w:firstLine="720"/>
        <w:jc w:val="both"/>
        <w:rPr>
          <w:b/>
          <w:bCs/>
          <w:color w:val="auto"/>
        </w:rPr>
      </w:pPr>
    </w:p>
    <w:p w:rsidR="002C320B" w:rsidRPr="0008177C" w:rsidRDefault="00E1237C" w:rsidP="002C320B">
      <w:pPr>
        <w:tabs>
          <w:tab w:val="left" w:pos="3828"/>
        </w:tabs>
        <w:autoSpaceDE w:val="0"/>
        <w:autoSpaceDN w:val="0"/>
        <w:adjustRightInd w:val="0"/>
        <w:spacing w:after="0" w:line="360" w:lineRule="auto"/>
        <w:jc w:val="center"/>
        <w:rPr>
          <w:rFonts w:ascii="Times New Roman" w:hAnsi="Times New Roman" w:cs="Times New Roman"/>
          <w:b/>
          <w:sz w:val="24"/>
          <w:szCs w:val="24"/>
        </w:rPr>
      </w:pPr>
      <w:r w:rsidRPr="0008177C">
        <w:rPr>
          <w:rFonts w:ascii="Times New Roman" w:hAnsi="Times New Roman" w:cs="Times New Roman"/>
          <w:b/>
          <w:bCs/>
          <w:sz w:val="24"/>
          <w:szCs w:val="24"/>
        </w:rPr>
        <w:t>T</w:t>
      </w:r>
      <w:r w:rsidR="002C320B" w:rsidRPr="0008177C">
        <w:rPr>
          <w:rFonts w:ascii="Times New Roman" w:hAnsi="Times New Roman" w:cs="Times New Roman"/>
          <w:b/>
          <w:bCs/>
          <w:sz w:val="24"/>
          <w:szCs w:val="24"/>
        </w:rPr>
        <w:t xml:space="preserve">ablo </w:t>
      </w:r>
      <w:r w:rsidR="00E227D3" w:rsidRPr="0008177C">
        <w:rPr>
          <w:rFonts w:ascii="Times New Roman" w:hAnsi="Times New Roman" w:cs="Times New Roman"/>
          <w:b/>
          <w:bCs/>
          <w:sz w:val="24"/>
          <w:szCs w:val="24"/>
        </w:rPr>
        <w:t>8</w:t>
      </w:r>
      <w:r w:rsidR="008F30F3">
        <w:rPr>
          <w:rFonts w:ascii="Times New Roman" w:hAnsi="Times New Roman" w:cs="Times New Roman"/>
          <w:b/>
          <w:bCs/>
          <w:sz w:val="24"/>
          <w:szCs w:val="24"/>
        </w:rPr>
        <w:t>.</w:t>
      </w:r>
      <w:r w:rsidR="002C320B" w:rsidRPr="0008177C">
        <w:rPr>
          <w:rFonts w:ascii="Times New Roman" w:hAnsi="Times New Roman" w:cs="Times New Roman"/>
          <w:b/>
          <w:sz w:val="24"/>
          <w:szCs w:val="24"/>
        </w:rPr>
        <w:t xml:space="preserve"> Başarısızlık Korkusu Ölçeğinin </w:t>
      </w:r>
      <w:r w:rsidRPr="0008177C">
        <w:rPr>
          <w:rFonts w:ascii="Times New Roman" w:hAnsi="Times New Roman" w:cs="Times New Roman"/>
          <w:b/>
          <w:sz w:val="24"/>
          <w:szCs w:val="18"/>
        </w:rPr>
        <w:t>Doğrulayıcı Faktör Analizi ve Uyum İndeksleri Sonuçları</w:t>
      </w:r>
    </w:p>
    <w:tbl>
      <w:tblPr>
        <w:tblStyle w:val="TabloKlavuz1"/>
        <w:tblW w:w="0" w:type="auto"/>
        <w:tblLook w:val="04A0" w:firstRow="1" w:lastRow="0" w:firstColumn="1" w:lastColumn="0" w:noHBand="0" w:noVBand="1"/>
      </w:tblPr>
      <w:tblGrid>
        <w:gridCol w:w="7000"/>
        <w:gridCol w:w="1550"/>
      </w:tblGrid>
      <w:tr w:rsidR="00787CFA" w:rsidRPr="0008177C" w:rsidTr="00545DB1">
        <w:trPr>
          <w:trHeight w:val="1758"/>
        </w:trPr>
        <w:tc>
          <w:tcPr>
            <w:tcW w:w="7000" w:type="dxa"/>
          </w:tcPr>
          <w:p w:rsidR="00CD6ED5" w:rsidRPr="0008177C" w:rsidRDefault="00CD6ED5" w:rsidP="00AA05F7">
            <w:pPr>
              <w:tabs>
                <w:tab w:val="left" w:pos="3828"/>
              </w:tabs>
              <w:autoSpaceDE w:val="0"/>
              <w:autoSpaceDN w:val="0"/>
              <w:adjustRightInd w:val="0"/>
              <w:spacing w:line="360" w:lineRule="auto"/>
              <w:jc w:val="both"/>
              <w:rPr>
                <w:sz w:val="24"/>
                <w:szCs w:val="24"/>
              </w:rPr>
            </w:pPr>
          </w:p>
          <w:p w:rsidR="00CD6ED5" w:rsidRPr="0008177C" w:rsidRDefault="00CD6ED5" w:rsidP="00AA05F7">
            <w:pPr>
              <w:tabs>
                <w:tab w:val="left" w:pos="3828"/>
              </w:tabs>
              <w:autoSpaceDE w:val="0"/>
              <w:autoSpaceDN w:val="0"/>
              <w:adjustRightInd w:val="0"/>
              <w:spacing w:line="360" w:lineRule="auto"/>
              <w:jc w:val="both"/>
              <w:rPr>
                <w:sz w:val="24"/>
                <w:szCs w:val="24"/>
              </w:rPr>
            </w:pPr>
          </w:p>
          <w:p w:rsidR="00CD6ED5" w:rsidRPr="0008177C" w:rsidRDefault="00CD6ED5" w:rsidP="00AA05F7">
            <w:pPr>
              <w:tabs>
                <w:tab w:val="left" w:pos="3828"/>
              </w:tabs>
              <w:autoSpaceDE w:val="0"/>
              <w:autoSpaceDN w:val="0"/>
              <w:adjustRightInd w:val="0"/>
              <w:spacing w:line="360" w:lineRule="auto"/>
              <w:jc w:val="both"/>
              <w:rPr>
                <w:sz w:val="24"/>
                <w:szCs w:val="24"/>
              </w:rPr>
            </w:pPr>
          </w:p>
          <w:p w:rsidR="002C320B" w:rsidRPr="0008177C" w:rsidRDefault="00CD6ED5" w:rsidP="00AA05F7">
            <w:pPr>
              <w:tabs>
                <w:tab w:val="left" w:pos="3828"/>
              </w:tabs>
              <w:autoSpaceDE w:val="0"/>
              <w:autoSpaceDN w:val="0"/>
              <w:adjustRightInd w:val="0"/>
              <w:spacing w:line="360" w:lineRule="auto"/>
              <w:jc w:val="both"/>
              <w:rPr>
                <w:sz w:val="24"/>
                <w:szCs w:val="24"/>
              </w:rPr>
            </w:pPr>
            <w:r w:rsidRPr="0008177C">
              <w:rPr>
                <w:sz w:val="24"/>
                <w:szCs w:val="24"/>
              </w:rPr>
              <w:t>Maddeler</w:t>
            </w:r>
          </w:p>
        </w:tc>
        <w:tc>
          <w:tcPr>
            <w:tcW w:w="1550" w:type="dxa"/>
          </w:tcPr>
          <w:p w:rsidR="00E1237C"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Standardize Edilmiş Regresyon</w:t>
            </w:r>
          </w:p>
          <w:p w:rsidR="002C320B" w:rsidRPr="0008177C" w:rsidRDefault="00836A7D" w:rsidP="00AA05F7">
            <w:pPr>
              <w:tabs>
                <w:tab w:val="left" w:pos="3828"/>
              </w:tabs>
              <w:autoSpaceDE w:val="0"/>
              <w:autoSpaceDN w:val="0"/>
              <w:adjustRightInd w:val="0"/>
              <w:spacing w:line="360" w:lineRule="auto"/>
              <w:jc w:val="both"/>
              <w:rPr>
                <w:sz w:val="24"/>
                <w:szCs w:val="24"/>
              </w:rPr>
            </w:pPr>
            <w:r w:rsidRPr="0008177C">
              <w:rPr>
                <w:sz w:val="24"/>
                <w:szCs w:val="24"/>
              </w:rPr>
              <w:t>Ağrılıkları</w:t>
            </w:r>
          </w:p>
        </w:tc>
      </w:tr>
      <w:tr w:rsidR="00787CFA" w:rsidRPr="0008177C" w:rsidTr="00545DB1">
        <w:trPr>
          <w:trHeight w:val="447"/>
        </w:trPr>
        <w:tc>
          <w:tcPr>
            <w:tcW w:w="7000" w:type="dxa"/>
          </w:tcPr>
          <w:p w:rsidR="00E1237C" w:rsidRPr="0008177C" w:rsidRDefault="00E1237C" w:rsidP="00AA05F7">
            <w:pPr>
              <w:pStyle w:val="ListeParagraf"/>
              <w:autoSpaceDE w:val="0"/>
              <w:autoSpaceDN w:val="0"/>
              <w:spacing w:line="360" w:lineRule="auto"/>
              <w:ind w:left="0"/>
              <w:rPr>
                <w:sz w:val="24"/>
                <w:szCs w:val="24"/>
              </w:rPr>
            </w:pPr>
            <w:r w:rsidRPr="0008177C">
              <w:rPr>
                <w:sz w:val="24"/>
                <w:szCs w:val="24"/>
              </w:rPr>
              <w:t>Eğer başarısız olursam sıkılır ve utanırım.</w:t>
            </w:r>
          </w:p>
        </w:tc>
        <w:tc>
          <w:tcPr>
            <w:tcW w:w="1550" w:type="dxa"/>
          </w:tcPr>
          <w:p w:rsidR="00E1237C" w:rsidRPr="0008177C" w:rsidRDefault="00E1237C" w:rsidP="00AA05F7">
            <w:pPr>
              <w:spacing w:line="360" w:lineRule="auto"/>
              <w:rPr>
                <w:sz w:val="24"/>
                <w:szCs w:val="24"/>
              </w:rPr>
            </w:pPr>
            <w:r w:rsidRPr="0008177C">
              <w:rPr>
                <w:bCs/>
                <w:sz w:val="24"/>
                <w:szCs w:val="24"/>
              </w:rPr>
              <w:t xml:space="preserve">0,787 </w:t>
            </w:r>
          </w:p>
        </w:tc>
      </w:tr>
      <w:tr w:rsidR="00787CFA" w:rsidRPr="0008177C" w:rsidTr="00545DB1">
        <w:trPr>
          <w:trHeight w:val="431"/>
        </w:trPr>
        <w:tc>
          <w:tcPr>
            <w:tcW w:w="7000" w:type="dxa"/>
          </w:tcPr>
          <w:p w:rsidR="00E1237C" w:rsidRPr="0008177C" w:rsidRDefault="00E1237C" w:rsidP="00AA05F7">
            <w:pPr>
              <w:pStyle w:val="ListeParagraf"/>
              <w:autoSpaceDE w:val="0"/>
              <w:autoSpaceDN w:val="0"/>
              <w:spacing w:line="360" w:lineRule="auto"/>
              <w:ind w:left="0"/>
              <w:rPr>
                <w:sz w:val="24"/>
                <w:szCs w:val="24"/>
              </w:rPr>
            </w:pPr>
            <w:r w:rsidRPr="0008177C">
              <w:rPr>
                <w:sz w:val="24"/>
                <w:szCs w:val="24"/>
              </w:rPr>
              <w:t xml:space="preserve">Eğer başarısız olursam insanların gözünde değerim düşer. </w:t>
            </w:r>
          </w:p>
        </w:tc>
        <w:tc>
          <w:tcPr>
            <w:tcW w:w="1550" w:type="dxa"/>
          </w:tcPr>
          <w:p w:rsidR="00E1237C" w:rsidRPr="0008177C" w:rsidRDefault="00E1237C" w:rsidP="00AA05F7">
            <w:pPr>
              <w:spacing w:line="360" w:lineRule="auto"/>
              <w:rPr>
                <w:sz w:val="24"/>
                <w:szCs w:val="24"/>
              </w:rPr>
            </w:pPr>
            <w:r w:rsidRPr="0008177C">
              <w:rPr>
                <w:bCs/>
                <w:sz w:val="24"/>
                <w:szCs w:val="24"/>
              </w:rPr>
              <w:t xml:space="preserve">0,872 </w:t>
            </w:r>
          </w:p>
        </w:tc>
      </w:tr>
      <w:tr w:rsidR="00787CFA" w:rsidRPr="0008177C" w:rsidTr="00545DB1">
        <w:trPr>
          <w:trHeight w:val="447"/>
        </w:trPr>
        <w:tc>
          <w:tcPr>
            <w:tcW w:w="7000" w:type="dxa"/>
          </w:tcPr>
          <w:p w:rsidR="00E1237C" w:rsidRPr="0008177C" w:rsidRDefault="00E1237C" w:rsidP="00AA05F7">
            <w:pPr>
              <w:pStyle w:val="ListeParagraf"/>
              <w:autoSpaceDE w:val="0"/>
              <w:autoSpaceDN w:val="0"/>
              <w:spacing w:line="360" w:lineRule="auto"/>
              <w:ind w:left="0"/>
              <w:rPr>
                <w:sz w:val="24"/>
                <w:szCs w:val="24"/>
              </w:rPr>
            </w:pPr>
            <w:r w:rsidRPr="0008177C">
              <w:rPr>
                <w:sz w:val="24"/>
                <w:szCs w:val="24"/>
              </w:rPr>
              <w:t xml:space="preserve">Eğer başarısız olursam geleceğim belirsiz olur. </w:t>
            </w:r>
          </w:p>
        </w:tc>
        <w:tc>
          <w:tcPr>
            <w:tcW w:w="1550" w:type="dxa"/>
          </w:tcPr>
          <w:p w:rsidR="00E1237C" w:rsidRPr="0008177C" w:rsidRDefault="00E1237C" w:rsidP="00AA05F7">
            <w:pPr>
              <w:spacing w:line="360" w:lineRule="auto"/>
              <w:rPr>
                <w:sz w:val="24"/>
                <w:szCs w:val="24"/>
              </w:rPr>
            </w:pPr>
            <w:r w:rsidRPr="0008177C">
              <w:rPr>
                <w:bCs/>
                <w:sz w:val="24"/>
                <w:szCs w:val="24"/>
              </w:rPr>
              <w:t xml:space="preserve">0,704 </w:t>
            </w:r>
          </w:p>
        </w:tc>
      </w:tr>
      <w:tr w:rsidR="00787CFA" w:rsidRPr="0008177C" w:rsidTr="00545DB1">
        <w:trPr>
          <w:trHeight w:val="431"/>
        </w:trPr>
        <w:tc>
          <w:tcPr>
            <w:tcW w:w="7000" w:type="dxa"/>
          </w:tcPr>
          <w:p w:rsidR="00E1237C" w:rsidRPr="0008177C" w:rsidRDefault="00E1237C" w:rsidP="00AA05F7">
            <w:pPr>
              <w:pStyle w:val="ListeParagraf"/>
              <w:autoSpaceDE w:val="0"/>
              <w:autoSpaceDN w:val="0"/>
              <w:spacing w:line="360" w:lineRule="auto"/>
              <w:ind w:left="0"/>
              <w:rPr>
                <w:sz w:val="24"/>
                <w:szCs w:val="24"/>
              </w:rPr>
            </w:pPr>
            <w:r w:rsidRPr="0008177C">
              <w:rPr>
                <w:sz w:val="24"/>
                <w:szCs w:val="24"/>
              </w:rPr>
              <w:t xml:space="preserve">Eğer başarısız olursam insanlar bana ilgi duymazlar. </w:t>
            </w:r>
          </w:p>
        </w:tc>
        <w:tc>
          <w:tcPr>
            <w:tcW w:w="1550" w:type="dxa"/>
          </w:tcPr>
          <w:p w:rsidR="00E1237C" w:rsidRPr="0008177C" w:rsidRDefault="00E1237C" w:rsidP="00AA05F7">
            <w:pPr>
              <w:spacing w:line="360" w:lineRule="auto"/>
              <w:rPr>
                <w:sz w:val="24"/>
                <w:szCs w:val="24"/>
              </w:rPr>
            </w:pPr>
            <w:r w:rsidRPr="0008177C">
              <w:rPr>
                <w:bCs/>
                <w:sz w:val="24"/>
                <w:szCs w:val="24"/>
              </w:rPr>
              <w:t xml:space="preserve">0,794 </w:t>
            </w:r>
          </w:p>
        </w:tc>
      </w:tr>
      <w:tr w:rsidR="00787CFA" w:rsidRPr="0008177C" w:rsidTr="00545DB1">
        <w:trPr>
          <w:trHeight w:val="447"/>
        </w:trPr>
        <w:tc>
          <w:tcPr>
            <w:tcW w:w="7000" w:type="dxa"/>
          </w:tcPr>
          <w:p w:rsidR="00E1237C" w:rsidRPr="0008177C" w:rsidRDefault="00E1237C" w:rsidP="00AA05F7">
            <w:pPr>
              <w:pStyle w:val="ListeParagraf"/>
              <w:autoSpaceDE w:val="0"/>
              <w:autoSpaceDN w:val="0"/>
              <w:spacing w:line="360" w:lineRule="auto"/>
              <w:ind w:left="0"/>
              <w:rPr>
                <w:sz w:val="24"/>
                <w:szCs w:val="24"/>
              </w:rPr>
            </w:pPr>
            <w:r w:rsidRPr="0008177C">
              <w:rPr>
                <w:sz w:val="24"/>
                <w:szCs w:val="24"/>
              </w:rPr>
              <w:t xml:space="preserve">Eğer başarısız olursam insanları üzmüş olurum. </w:t>
            </w:r>
          </w:p>
        </w:tc>
        <w:tc>
          <w:tcPr>
            <w:tcW w:w="1550" w:type="dxa"/>
          </w:tcPr>
          <w:p w:rsidR="00E1237C" w:rsidRPr="0008177C" w:rsidRDefault="00E1237C" w:rsidP="00AA05F7">
            <w:pPr>
              <w:spacing w:line="360" w:lineRule="auto"/>
              <w:rPr>
                <w:sz w:val="24"/>
                <w:szCs w:val="24"/>
              </w:rPr>
            </w:pPr>
            <w:r w:rsidRPr="0008177C">
              <w:rPr>
                <w:bCs/>
                <w:sz w:val="24"/>
                <w:szCs w:val="24"/>
              </w:rPr>
              <w:t>0,588</w:t>
            </w:r>
          </w:p>
        </w:tc>
      </w:tr>
      <w:tr w:rsidR="00787CFA" w:rsidRPr="0008177C" w:rsidTr="00545DB1">
        <w:trPr>
          <w:trHeight w:val="447"/>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iCs/>
                <w:sz w:val="24"/>
                <w:szCs w:val="24"/>
              </w:rPr>
              <w:t>x² / df</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2,157</w:t>
            </w:r>
          </w:p>
        </w:tc>
      </w:tr>
      <w:tr w:rsidR="00787CFA" w:rsidRPr="0008177C" w:rsidTr="00545DB1">
        <w:trPr>
          <w:trHeight w:val="431"/>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iCs/>
                <w:sz w:val="24"/>
                <w:szCs w:val="24"/>
              </w:rPr>
              <w:t>GFI</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0,989</w:t>
            </w:r>
          </w:p>
        </w:tc>
      </w:tr>
      <w:tr w:rsidR="00787CFA" w:rsidRPr="0008177C" w:rsidTr="00545DB1">
        <w:trPr>
          <w:trHeight w:val="447"/>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iCs/>
                <w:sz w:val="24"/>
                <w:szCs w:val="24"/>
              </w:rPr>
              <w:t>CFI</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0,993</w:t>
            </w:r>
          </w:p>
        </w:tc>
      </w:tr>
      <w:tr w:rsidR="00787CFA" w:rsidRPr="0008177C" w:rsidTr="00545DB1">
        <w:trPr>
          <w:trHeight w:val="431"/>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iCs/>
                <w:sz w:val="24"/>
                <w:szCs w:val="24"/>
              </w:rPr>
              <w:t>IFI</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0,993</w:t>
            </w:r>
          </w:p>
        </w:tc>
      </w:tr>
      <w:tr w:rsidR="00787CFA" w:rsidRPr="0008177C" w:rsidTr="00545DB1">
        <w:trPr>
          <w:trHeight w:val="447"/>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sz w:val="24"/>
                <w:szCs w:val="24"/>
              </w:rPr>
              <w:t>TLI</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0,983</w:t>
            </w:r>
          </w:p>
        </w:tc>
      </w:tr>
      <w:tr w:rsidR="00787CFA" w:rsidRPr="0008177C" w:rsidTr="00545DB1">
        <w:trPr>
          <w:trHeight w:val="447"/>
        </w:trPr>
        <w:tc>
          <w:tcPr>
            <w:tcW w:w="7000" w:type="dxa"/>
          </w:tcPr>
          <w:p w:rsidR="002C320B" w:rsidRPr="0008177C" w:rsidRDefault="002C320B" w:rsidP="00AA05F7">
            <w:pPr>
              <w:tabs>
                <w:tab w:val="left" w:pos="3828"/>
              </w:tabs>
              <w:autoSpaceDE w:val="0"/>
              <w:autoSpaceDN w:val="0"/>
              <w:adjustRightInd w:val="0"/>
              <w:spacing w:line="360" w:lineRule="auto"/>
              <w:jc w:val="both"/>
              <w:rPr>
                <w:sz w:val="24"/>
                <w:szCs w:val="24"/>
              </w:rPr>
            </w:pPr>
            <w:r w:rsidRPr="0008177C">
              <w:rPr>
                <w:iCs/>
                <w:sz w:val="24"/>
                <w:szCs w:val="24"/>
              </w:rPr>
              <w:t>RMR</w:t>
            </w:r>
          </w:p>
        </w:tc>
        <w:tc>
          <w:tcPr>
            <w:tcW w:w="1550" w:type="dxa"/>
          </w:tcPr>
          <w:p w:rsidR="002C320B" w:rsidRPr="0008177C" w:rsidRDefault="00E1237C" w:rsidP="00AA05F7">
            <w:pPr>
              <w:tabs>
                <w:tab w:val="left" w:pos="3828"/>
              </w:tabs>
              <w:autoSpaceDE w:val="0"/>
              <w:autoSpaceDN w:val="0"/>
              <w:adjustRightInd w:val="0"/>
              <w:spacing w:line="360" w:lineRule="auto"/>
              <w:jc w:val="both"/>
              <w:rPr>
                <w:sz w:val="24"/>
                <w:szCs w:val="24"/>
              </w:rPr>
            </w:pPr>
            <w:r w:rsidRPr="0008177C">
              <w:rPr>
                <w:sz w:val="24"/>
                <w:szCs w:val="24"/>
              </w:rPr>
              <w:t>0,048</w:t>
            </w:r>
          </w:p>
        </w:tc>
      </w:tr>
    </w:tbl>
    <w:p w:rsidR="002C320B" w:rsidRPr="0008177C" w:rsidRDefault="002C320B" w:rsidP="00586C15">
      <w:pPr>
        <w:pStyle w:val="Default"/>
        <w:spacing w:line="360" w:lineRule="auto"/>
        <w:ind w:firstLine="720"/>
        <w:jc w:val="both"/>
        <w:rPr>
          <w:b/>
          <w:bCs/>
          <w:color w:val="auto"/>
        </w:rPr>
      </w:pPr>
    </w:p>
    <w:p w:rsidR="004F5409" w:rsidRPr="0008177C" w:rsidRDefault="004F5409" w:rsidP="00390B6B">
      <w:pPr>
        <w:pStyle w:val="Default"/>
        <w:tabs>
          <w:tab w:val="left" w:pos="3305"/>
        </w:tabs>
        <w:spacing w:line="360" w:lineRule="auto"/>
        <w:ind w:firstLine="720"/>
        <w:jc w:val="both"/>
        <w:rPr>
          <w:color w:val="auto"/>
          <w:szCs w:val="23"/>
        </w:rPr>
      </w:pPr>
    </w:p>
    <w:p w:rsidR="00D83EDB" w:rsidRPr="0008177C" w:rsidRDefault="00586C15" w:rsidP="00A15345">
      <w:pPr>
        <w:pStyle w:val="Balk3"/>
        <w:spacing w:line="360" w:lineRule="auto"/>
        <w:ind w:left="0" w:firstLine="709"/>
        <w:rPr>
          <w:rFonts w:ascii="Times New Roman" w:hAnsi="Times New Roman" w:cs="Times New Roman"/>
          <w:color w:val="auto"/>
        </w:rPr>
      </w:pPr>
      <w:bookmarkStart w:id="33" w:name="_Toc54743404"/>
      <w:r w:rsidRPr="0008177C">
        <w:rPr>
          <w:rStyle w:val="tlid-translation"/>
          <w:rFonts w:ascii="Times New Roman" w:hAnsi="Times New Roman" w:cs="Times New Roman"/>
          <w:color w:val="auto"/>
        </w:rPr>
        <w:t>2.1</w:t>
      </w:r>
      <w:r w:rsidR="008A14C2" w:rsidRPr="0008177C">
        <w:rPr>
          <w:rStyle w:val="tlid-translation"/>
          <w:rFonts w:ascii="Times New Roman" w:hAnsi="Times New Roman" w:cs="Times New Roman"/>
          <w:color w:val="auto"/>
        </w:rPr>
        <w:t>1</w:t>
      </w:r>
      <w:r w:rsidR="00D83EDB" w:rsidRPr="0008177C">
        <w:rPr>
          <w:rStyle w:val="tlid-translation"/>
          <w:rFonts w:ascii="Times New Roman" w:hAnsi="Times New Roman" w:cs="Times New Roman"/>
          <w:color w:val="auto"/>
        </w:rPr>
        <w:t>.</w:t>
      </w:r>
      <w:r w:rsidR="007E1FA2" w:rsidRPr="0008177C">
        <w:rPr>
          <w:rFonts w:ascii="Times New Roman" w:hAnsi="Times New Roman" w:cs="Times New Roman"/>
          <w:color w:val="auto"/>
        </w:rPr>
        <w:t>4</w:t>
      </w:r>
      <w:r w:rsidR="00D83EDB" w:rsidRPr="0008177C">
        <w:rPr>
          <w:rFonts w:ascii="Times New Roman" w:hAnsi="Times New Roman" w:cs="Times New Roman"/>
          <w:color w:val="auto"/>
        </w:rPr>
        <w:t>. Korelasyon Analizi Sonuçları</w:t>
      </w:r>
      <w:bookmarkEnd w:id="33"/>
    </w:p>
    <w:p w:rsidR="008555EE" w:rsidRPr="0008177C" w:rsidRDefault="00D83EDB" w:rsidP="00024C16">
      <w:pPr>
        <w:pStyle w:val="Default"/>
        <w:spacing w:line="360" w:lineRule="auto"/>
        <w:ind w:firstLine="708"/>
        <w:jc w:val="both"/>
        <w:rPr>
          <w:color w:val="auto"/>
          <w:szCs w:val="23"/>
        </w:rPr>
      </w:pPr>
      <w:r w:rsidRPr="0008177C">
        <w:rPr>
          <w:color w:val="auto"/>
          <w:szCs w:val="23"/>
        </w:rPr>
        <w:t xml:space="preserve">Araştırmada </w:t>
      </w:r>
      <w:r w:rsidR="00024C16" w:rsidRPr="0008177C">
        <w:rPr>
          <w:color w:val="auto"/>
          <w:szCs w:val="23"/>
        </w:rPr>
        <w:t>kullanılan</w:t>
      </w:r>
      <w:r w:rsidRPr="0008177C">
        <w:rPr>
          <w:color w:val="auto"/>
          <w:szCs w:val="23"/>
        </w:rPr>
        <w:t xml:space="preserve"> </w:t>
      </w:r>
      <w:r w:rsidR="00C167D2" w:rsidRPr="0008177C">
        <w:rPr>
          <w:color w:val="auto"/>
          <w:szCs w:val="23"/>
        </w:rPr>
        <w:t>yaş, cinsiyet, harcama miktarı, para sevgisi, başarısızlık korkusu, girişimcilik niyeti değişkenlerine</w:t>
      </w:r>
      <w:r w:rsidRPr="0008177C">
        <w:rPr>
          <w:color w:val="auto"/>
          <w:szCs w:val="23"/>
        </w:rPr>
        <w:t xml:space="preserve"> yönelik korelasyo</w:t>
      </w:r>
      <w:r w:rsidR="00A739B3" w:rsidRPr="0008177C">
        <w:rPr>
          <w:color w:val="auto"/>
          <w:szCs w:val="23"/>
        </w:rPr>
        <w:t>n analizi b</w:t>
      </w:r>
      <w:r w:rsidR="00024C16" w:rsidRPr="0008177C">
        <w:rPr>
          <w:color w:val="auto"/>
          <w:szCs w:val="23"/>
        </w:rPr>
        <w:t xml:space="preserve">ulgularına Tablo </w:t>
      </w:r>
      <w:r w:rsidR="0033269F" w:rsidRPr="0008177C">
        <w:rPr>
          <w:color w:val="auto"/>
          <w:szCs w:val="23"/>
        </w:rPr>
        <w:t>9</w:t>
      </w:r>
      <w:r w:rsidR="006F7BE2" w:rsidRPr="0008177C">
        <w:rPr>
          <w:color w:val="auto"/>
          <w:szCs w:val="23"/>
        </w:rPr>
        <w:t>’da</w:t>
      </w:r>
      <w:r w:rsidR="00C167D2" w:rsidRPr="0008177C">
        <w:rPr>
          <w:color w:val="auto"/>
          <w:szCs w:val="23"/>
        </w:rPr>
        <w:t xml:space="preserve"> yer verilmiştir</w:t>
      </w:r>
      <w:r w:rsidR="006F7BE2" w:rsidRPr="0008177C">
        <w:rPr>
          <w:color w:val="auto"/>
          <w:szCs w:val="23"/>
        </w:rPr>
        <w:t xml:space="preserve">. Tablo </w:t>
      </w:r>
      <w:r w:rsidR="00E227D3" w:rsidRPr="0008177C">
        <w:rPr>
          <w:color w:val="auto"/>
          <w:szCs w:val="23"/>
        </w:rPr>
        <w:t>9</w:t>
      </w:r>
      <w:r w:rsidR="006F7BE2" w:rsidRPr="0008177C">
        <w:rPr>
          <w:color w:val="auto"/>
          <w:szCs w:val="23"/>
        </w:rPr>
        <w:t>’da</w:t>
      </w:r>
      <w:r w:rsidRPr="0008177C">
        <w:rPr>
          <w:color w:val="auto"/>
          <w:szCs w:val="23"/>
        </w:rPr>
        <w:t xml:space="preserve"> sunulan verilerden hareketle araştırmada yer alan </w:t>
      </w:r>
      <w:r w:rsidR="00C167D2" w:rsidRPr="0008177C">
        <w:rPr>
          <w:color w:val="auto"/>
          <w:szCs w:val="23"/>
        </w:rPr>
        <w:t>yaş değişkeni ile girişimcilik niyeti arasında anlamlı ve pozitif yönlü bir ilişki tespit edilmiştir (</w:t>
      </w:r>
      <w:r w:rsidR="00C167D2" w:rsidRPr="0008177C">
        <w:rPr>
          <w:i/>
          <w:iCs/>
          <w:color w:val="auto"/>
          <w:szCs w:val="23"/>
        </w:rPr>
        <w:t xml:space="preserve">r </w:t>
      </w:r>
      <w:r w:rsidR="00C167D2" w:rsidRPr="0008177C">
        <w:rPr>
          <w:color w:val="auto"/>
          <w:szCs w:val="23"/>
        </w:rPr>
        <w:t xml:space="preserve">= 0,170, </w:t>
      </w:r>
      <w:r w:rsidR="00C167D2" w:rsidRPr="0008177C">
        <w:rPr>
          <w:i/>
          <w:iCs/>
          <w:color w:val="auto"/>
          <w:szCs w:val="23"/>
        </w:rPr>
        <w:t>p &lt; .01</w:t>
      </w:r>
      <w:r w:rsidR="00C167D2" w:rsidRPr="0008177C">
        <w:rPr>
          <w:color w:val="auto"/>
          <w:szCs w:val="23"/>
        </w:rPr>
        <w:t xml:space="preserve">). </w:t>
      </w:r>
      <w:r w:rsidR="00024C16" w:rsidRPr="0008177C">
        <w:rPr>
          <w:color w:val="auto"/>
          <w:szCs w:val="23"/>
        </w:rPr>
        <w:t xml:space="preserve">Buna karşın </w:t>
      </w:r>
      <w:r w:rsidR="00C167D2" w:rsidRPr="0008177C">
        <w:rPr>
          <w:color w:val="auto"/>
          <w:szCs w:val="23"/>
        </w:rPr>
        <w:t>harcama miktarı ve cinsiyet</w:t>
      </w:r>
      <w:r w:rsidR="00024C16" w:rsidRPr="0008177C">
        <w:rPr>
          <w:color w:val="auto"/>
          <w:szCs w:val="23"/>
        </w:rPr>
        <w:t xml:space="preserve"> değişkenler</w:t>
      </w:r>
      <w:r w:rsidR="00C167D2" w:rsidRPr="0008177C">
        <w:rPr>
          <w:color w:val="auto"/>
          <w:szCs w:val="23"/>
        </w:rPr>
        <w:t xml:space="preserve">i ile </w:t>
      </w:r>
      <w:r w:rsidR="00024C16" w:rsidRPr="0008177C">
        <w:rPr>
          <w:color w:val="auto"/>
          <w:szCs w:val="23"/>
        </w:rPr>
        <w:t xml:space="preserve">araştırma kullanılan diğer değişkenler arasında istatistiksel olarak anlamlı bir ilişki tespit edilememiştir. </w:t>
      </w:r>
      <w:r w:rsidR="000701F8" w:rsidRPr="0008177C">
        <w:rPr>
          <w:color w:val="auto"/>
          <w:szCs w:val="23"/>
        </w:rPr>
        <w:t xml:space="preserve"> </w:t>
      </w:r>
      <w:r w:rsidR="000F5661" w:rsidRPr="0008177C">
        <w:rPr>
          <w:color w:val="auto"/>
          <w:szCs w:val="23"/>
        </w:rPr>
        <w:t>Araştırmanın</w:t>
      </w:r>
      <w:r w:rsidR="000701F8" w:rsidRPr="0008177C">
        <w:rPr>
          <w:color w:val="auto"/>
          <w:szCs w:val="23"/>
        </w:rPr>
        <w:t xml:space="preserve"> bağımsız değişkeni olan para sevgisi ile </w:t>
      </w:r>
      <w:r w:rsidR="00C167D2" w:rsidRPr="0008177C">
        <w:rPr>
          <w:color w:val="auto"/>
          <w:szCs w:val="23"/>
        </w:rPr>
        <w:t>b</w:t>
      </w:r>
      <w:r w:rsidR="000701F8" w:rsidRPr="0008177C">
        <w:rPr>
          <w:color w:val="auto"/>
          <w:szCs w:val="23"/>
        </w:rPr>
        <w:t>ağımlı değişkeni olan girişimcilik niyeti arasında anlamlı ve pozitif yönlü bir ilişki tespit edilmiştir (</w:t>
      </w:r>
      <w:r w:rsidR="000701F8" w:rsidRPr="0008177C">
        <w:rPr>
          <w:i/>
          <w:iCs/>
          <w:color w:val="auto"/>
          <w:szCs w:val="23"/>
        </w:rPr>
        <w:t xml:space="preserve">r </w:t>
      </w:r>
      <w:r w:rsidR="00C167D2" w:rsidRPr="0008177C">
        <w:rPr>
          <w:color w:val="auto"/>
          <w:szCs w:val="23"/>
        </w:rPr>
        <w:t>= 0.164</w:t>
      </w:r>
      <w:r w:rsidR="000701F8" w:rsidRPr="0008177C">
        <w:rPr>
          <w:color w:val="auto"/>
          <w:szCs w:val="23"/>
        </w:rPr>
        <w:t xml:space="preserve">, </w:t>
      </w:r>
      <w:r w:rsidR="000701F8" w:rsidRPr="0008177C">
        <w:rPr>
          <w:i/>
          <w:iCs/>
          <w:color w:val="auto"/>
          <w:szCs w:val="23"/>
        </w:rPr>
        <w:t>p &lt; .01</w:t>
      </w:r>
      <w:r w:rsidR="000701F8" w:rsidRPr="0008177C">
        <w:rPr>
          <w:color w:val="auto"/>
          <w:szCs w:val="23"/>
        </w:rPr>
        <w:t>)</w:t>
      </w:r>
      <w:r w:rsidR="00202B75" w:rsidRPr="0008177C">
        <w:rPr>
          <w:color w:val="auto"/>
          <w:szCs w:val="23"/>
        </w:rPr>
        <w:t>.</w:t>
      </w:r>
    </w:p>
    <w:p w:rsidR="00EB2D14" w:rsidRPr="0008177C" w:rsidRDefault="00EB2D14" w:rsidP="00024C16">
      <w:pPr>
        <w:pStyle w:val="Default"/>
        <w:spacing w:line="360" w:lineRule="auto"/>
        <w:ind w:firstLine="708"/>
        <w:jc w:val="both"/>
        <w:rPr>
          <w:color w:val="auto"/>
          <w:szCs w:val="23"/>
        </w:rPr>
        <w:sectPr w:rsidR="00EB2D14" w:rsidRPr="0008177C" w:rsidSect="00D51B64">
          <w:pgSz w:w="11906" w:h="16838"/>
          <w:pgMar w:top="1702" w:right="1133" w:bottom="1701" w:left="2268" w:header="708" w:footer="708" w:gutter="0"/>
          <w:pgNumType w:start="1"/>
          <w:cols w:space="708"/>
          <w:docGrid w:linePitch="360"/>
        </w:sectPr>
      </w:pPr>
    </w:p>
    <w:p w:rsidR="00D83EDB" w:rsidRPr="0008177C" w:rsidRDefault="00815156" w:rsidP="00261F73">
      <w:pPr>
        <w:tabs>
          <w:tab w:val="left" w:pos="1095"/>
        </w:tabs>
        <w:jc w:val="center"/>
        <w:rPr>
          <w:rFonts w:ascii="Times New Roman" w:hAnsi="Times New Roman" w:cs="Times New Roman"/>
          <w:b/>
          <w:sz w:val="24"/>
          <w:szCs w:val="24"/>
        </w:rPr>
      </w:pPr>
      <w:bookmarkStart w:id="34" w:name="_Toc54743644"/>
      <w:r w:rsidRPr="0008177C">
        <w:rPr>
          <w:rFonts w:ascii="Times New Roman" w:hAnsi="Times New Roman" w:cs="Times New Roman"/>
          <w:b/>
          <w:bCs/>
          <w:sz w:val="24"/>
          <w:szCs w:val="24"/>
        </w:rPr>
        <w:lastRenderedPageBreak/>
        <w:t xml:space="preserve">Tablo </w:t>
      </w:r>
      <w:r w:rsidR="00E227D3" w:rsidRPr="0008177C">
        <w:rPr>
          <w:rFonts w:ascii="Times New Roman" w:hAnsi="Times New Roman" w:cs="Times New Roman"/>
          <w:b/>
          <w:sz w:val="24"/>
          <w:szCs w:val="24"/>
        </w:rPr>
        <w:t>9</w:t>
      </w:r>
      <w:r w:rsidR="008F30F3">
        <w:rPr>
          <w:rFonts w:ascii="Times New Roman" w:hAnsi="Times New Roman" w:cs="Times New Roman"/>
          <w:b/>
          <w:bCs/>
          <w:sz w:val="24"/>
          <w:szCs w:val="24"/>
        </w:rPr>
        <w:t>.</w:t>
      </w:r>
      <w:r w:rsidR="00D83EDB" w:rsidRPr="0008177C">
        <w:rPr>
          <w:rFonts w:ascii="Times New Roman" w:hAnsi="Times New Roman" w:cs="Times New Roman"/>
          <w:b/>
          <w:bCs/>
          <w:sz w:val="24"/>
          <w:szCs w:val="24"/>
        </w:rPr>
        <w:t xml:space="preserve"> </w:t>
      </w:r>
      <w:r w:rsidR="00024C16" w:rsidRPr="0008177C">
        <w:rPr>
          <w:rFonts w:ascii="Times New Roman" w:hAnsi="Times New Roman" w:cs="Times New Roman"/>
          <w:b/>
          <w:bCs/>
          <w:sz w:val="24"/>
          <w:szCs w:val="24"/>
        </w:rPr>
        <w:t xml:space="preserve">Araştırmada Kullanılan </w:t>
      </w:r>
      <w:r w:rsidR="00D83EDB" w:rsidRPr="0008177C">
        <w:rPr>
          <w:rFonts w:ascii="Times New Roman" w:hAnsi="Times New Roman" w:cs="Times New Roman"/>
          <w:b/>
          <w:sz w:val="24"/>
          <w:szCs w:val="24"/>
        </w:rPr>
        <w:t>Değişkenlerin Ortalamaları, Standart Sapmaları ve Korelasyon</w:t>
      </w:r>
      <w:bookmarkEnd w:id="34"/>
      <w:r w:rsidR="008555EE" w:rsidRPr="0008177C">
        <w:rPr>
          <w:rFonts w:ascii="Times New Roman" w:hAnsi="Times New Roman" w:cs="Times New Roman"/>
          <w:b/>
          <w:sz w:val="24"/>
          <w:szCs w:val="24"/>
        </w:rPr>
        <w:t xml:space="preserve"> Analizi Sonuçları</w:t>
      </w:r>
    </w:p>
    <w:tbl>
      <w:tblPr>
        <w:tblStyle w:val="Stil1"/>
        <w:tblW w:w="12995" w:type="dxa"/>
        <w:tblLayout w:type="fixed"/>
        <w:tblLook w:val="04A0" w:firstRow="1" w:lastRow="0" w:firstColumn="1" w:lastColumn="0" w:noHBand="0" w:noVBand="1"/>
      </w:tblPr>
      <w:tblGrid>
        <w:gridCol w:w="2835"/>
        <w:gridCol w:w="1559"/>
        <w:gridCol w:w="1548"/>
        <w:gridCol w:w="1219"/>
        <w:gridCol w:w="1106"/>
        <w:gridCol w:w="1106"/>
        <w:gridCol w:w="1190"/>
        <w:gridCol w:w="1106"/>
        <w:gridCol w:w="1326"/>
      </w:tblGrid>
      <w:tr w:rsidR="00787CFA" w:rsidRPr="0008177C" w:rsidTr="00F33041">
        <w:trPr>
          <w:trHeight w:val="1294"/>
        </w:trPr>
        <w:tc>
          <w:tcPr>
            <w:tcW w:w="2835" w:type="dxa"/>
          </w:tcPr>
          <w:p w:rsidR="008555EE" w:rsidRPr="0008177C" w:rsidRDefault="008555EE" w:rsidP="00261F73">
            <w:pPr>
              <w:autoSpaceDE w:val="0"/>
              <w:autoSpaceDN w:val="0"/>
              <w:adjustRightInd w:val="0"/>
              <w:jc w:val="center"/>
              <w:rPr>
                <w:i/>
                <w:sz w:val="24"/>
                <w:szCs w:val="24"/>
              </w:rPr>
            </w:pPr>
            <w:r w:rsidRPr="0008177C">
              <w:rPr>
                <w:i/>
                <w:sz w:val="24"/>
                <w:szCs w:val="24"/>
              </w:rPr>
              <w:t>Değişkenler</w:t>
            </w:r>
          </w:p>
        </w:tc>
        <w:tc>
          <w:tcPr>
            <w:tcW w:w="1559" w:type="dxa"/>
          </w:tcPr>
          <w:p w:rsidR="008555EE" w:rsidRPr="0008177C" w:rsidRDefault="008555EE" w:rsidP="00261F73">
            <w:pPr>
              <w:autoSpaceDE w:val="0"/>
              <w:autoSpaceDN w:val="0"/>
              <w:adjustRightInd w:val="0"/>
              <w:jc w:val="center"/>
              <w:rPr>
                <w:i/>
                <w:sz w:val="24"/>
                <w:szCs w:val="24"/>
              </w:rPr>
            </w:pPr>
            <w:r w:rsidRPr="0008177C">
              <w:rPr>
                <w:i/>
                <w:sz w:val="24"/>
                <w:szCs w:val="24"/>
              </w:rPr>
              <w:t>Ortalama</w:t>
            </w:r>
          </w:p>
        </w:tc>
        <w:tc>
          <w:tcPr>
            <w:tcW w:w="1548" w:type="dxa"/>
          </w:tcPr>
          <w:p w:rsidR="008555EE" w:rsidRPr="0008177C" w:rsidRDefault="008555EE" w:rsidP="00261F73">
            <w:pPr>
              <w:autoSpaceDE w:val="0"/>
              <w:autoSpaceDN w:val="0"/>
              <w:adjustRightInd w:val="0"/>
              <w:jc w:val="center"/>
              <w:rPr>
                <w:i/>
                <w:sz w:val="24"/>
                <w:szCs w:val="24"/>
              </w:rPr>
            </w:pPr>
            <w:r w:rsidRPr="0008177C">
              <w:rPr>
                <w:i/>
                <w:sz w:val="24"/>
                <w:szCs w:val="24"/>
              </w:rPr>
              <w:t>Standart Sapma</w:t>
            </w:r>
          </w:p>
        </w:tc>
        <w:tc>
          <w:tcPr>
            <w:tcW w:w="1219"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1</w:t>
            </w:r>
          </w:p>
        </w:tc>
        <w:tc>
          <w:tcPr>
            <w:tcW w:w="1106"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2</w:t>
            </w:r>
          </w:p>
        </w:tc>
        <w:tc>
          <w:tcPr>
            <w:tcW w:w="1106"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3</w:t>
            </w:r>
          </w:p>
        </w:tc>
        <w:tc>
          <w:tcPr>
            <w:tcW w:w="1190"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4</w:t>
            </w:r>
          </w:p>
        </w:tc>
        <w:tc>
          <w:tcPr>
            <w:tcW w:w="1106"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5</w:t>
            </w:r>
          </w:p>
        </w:tc>
        <w:tc>
          <w:tcPr>
            <w:tcW w:w="1326" w:type="dxa"/>
          </w:tcPr>
          <w:p w:rsidR="008555EE" w:rsidRPr="0008177C" w:rsidRDefault="008555EE" w:rsidP="00261F73">
            <w:pPr>
              <w:autoSpaceDE w:val="0"/>
              <w:autoSpaceDN w:val="0"/>
              <w:adjustRightInd w:val="0"/>
              <w:ind w:left="60" w:right="60"/>
              <w:jc w:val="center"/>
              <w:rPr>
                <w:sz w:val="24"/>
                <w:szCs w:val="24"/>
              </w:rPr>
            </w:pPr>
            <w:r w:rsidRPr="0008177C">
              <w:rPr>
                <w:sz w:val="24"/>
                <w:szCs w:val="24"/>
              </w:rPr>
              <w:t>6</w:t>
            </w:r>
          </w:p>
        </w:tc>
      </w:tr>
      <w:tr w:rsidR="00787CFA" w:rsidRPr="0008177C" w:rsidTr="00F33041">
        <w:trPr>
          <w:trHeight w:val="610"/>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1. Yaş</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20,435</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1,869</w:t>
            </w:r>
          </w:p>
        </w:tc>
        <w:tc>
          <w:tcPr>
            <w:tcW w:w="121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w:t>
            </w: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190" w:type="dxa"/>
          </w:tcPr>
          <w:p w:rsidR="00024C16" w:rsidRPr="0008177C" w:rsidRDefault="00024C16" w:rsidP="00261F73">
            <w:pPr>
              <w:autoSpaceDE w:val="0"/>
              <w:autoSpaceDN w:val="0"/>
              <w:adjustRightInd w:val="0"/>
              <w:ind w:left="60" w:right="60"/>
              <w:jc w:val="center"/>
              <w:rPr>
                <w:sz w:val="24"/>
                <w:szCs w:val="24"/>
              </w:rPr>
            </w:pP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326" w:type="dxa"/>
          </w:tcPr>
          <w:p w:rsidR="00024C16" w:rsidRPr="0008177C" w:rsidRDefault="00024C16" w:rsidP="00261F73">
            <w:pPr>
              <w:autoSpaceDE w:val="0"/>
              <w:autoSpaceDN w:val="0"/>
              <w:adjustRightInd w:val="0"/>
              <w:ind w:left="60" w:right="60"/>
              <w:jc w:val="center"/>
              <w:rPr>
                <w:sz w:val="24"/>
                <w:szCs w:val="24"/>
              </w:rPr>
            </w:pPr>
          </w:p>
        </w:tc>
      </w:tr>
      <w:tr w:rsidR="00787CFA" w:rsidRPr="0008177C" w:rsidTr="00F33041">
        <w:trPr>
          <w:trHeight w:val="610"/>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2. Cinsiyet</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1,469</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,49</w:t>
            </w:r>
          </w:p>
        </w:tc>
        <w:tc>
          <w:tcPr>
            <w:tcW w:w="1219"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,041</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w:t>
            </w: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190" w:type="dxa"/>
          </w:tcPr>
          <w:p w:rsidR="00024C16" w:rsidRPr="0008177C" w:rsidRDefault="00024C16" w:rsidP="00261F73">
            <w:pPr>
              <w:autoSpaceDE w:val="0"/>
              <w:autoSpaceDN w:val="0"/>
              <w:adjustRightInd w:val="0"/>
              <w:ind w:left="60" w:right="60"/>
              <w:jc w:val="center"/>
              <w:rPr>
                <w:sz w:val="24"/>
                <w:szCs w:val="24"/>
              </w:rPr>
            </w:pP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326" w:type="dxa"/>
          </w:tcPr>
          <w:p w:rsidR="00024C16" w:rsidRPr="0008177C" w:rsidRDefault="00024C16" w:rsidP="00261F73">
            <w:pPr>
              <w:autoSpaceDE w:val="0"/>
              <w:autoSpaceDN w:val="0"/>
              <w:adjustRightInd w:val="0"/>
              <w:ind w:left="60" w:right="60"/>
              <w:jc w:val="center"/>
              <w:rPr>
                <w:sz w:val="24"/>
                <w:szCs w:val="24"/>
              </w:rPr>
            </w:pPr>
          </w:p>
        </w:tc>
      </w:tr>
      <w:tr w:rsidR="00787CFA" w:rsidRPr="0008177C" w:rsidTr="00F33041">
        <w:trPr>
          <w:trHeight w:val="610"/>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3. Harcama</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1135,19</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1309,83</w:t>
            </w:r>
          </w:p>
        </w:tc>
        <w:tc>
          <w:tcPr>
            <w:tcW w:w="1219"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,137*</w:t>
            </w:r>
          </w:p>
        </w:tc>
        <w:tc>
          <w:tcPr>
            <w:tcW w:w="1106"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,031</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w:t>
            </w:r>
          </w:p>
        </w:tc>
        <w:tc>
          <w:tcPr>
            <w:tcW w:w="1190" w:type="dxa"/>
          </w:tcPr>
          <w:p w:rsidR="00024C16" w:rsidRPr="0008177C" w:rsidRDefault="00024C16" w:rsidP="00261F73">
            <w:pPr>
              <w:autoSpaceDE w:val="0"/>
              <w:autoSpaceDN w:val="0"/>
              <w:adjustRightInd w:val="0"/>
              <w:ind w:left="60" w:right="60"/>
              <w:jc w:val="center"/>
              <w:rPr>
                <w:sz w:val="24"/>
                <w:szCs w:val="24"/>
              </w:rPr>
            </w:pP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326" w:type="dxa"/>
          </w:tcPr>
          <w:p w:rsidR="00024C16" w:rsidRPr="0008177C" w:rsidRDefault="00024C16" w:rsidP="00261F73">
            <w:pPr>
              <w:autoSpaceDE w:val="0"/>
              <w:autoSpaceDN w:val="0"/>
              <w:adjustRightInd w:val="0"/>
              <w:ind w:left="60" w:right="60"/>
              <w:jc w:val="center"/>
              <w:rPr>
                <w:sz w:val="24"/>
                <w:szCs w:val="24"/>
              </w:rPr>
            </w:pPr>
          </w:p>
        </w:tc>
      </w:tr>
      <w:tr w:rsidR="00787CFA" w:rsidRPr="0008177C" w:rsidTr="00F33041">
        <w:trPr>
          <w:trHeight w:val="646"/>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4. Para Sevgisi</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3,69</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1,03</w:t>
            </w:r>
          </w:p>
        </w:tc>
        <w:tc>
          <w:tcPr>
            <w:tcW w:w="1219"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,102</w:t>
            </w:r>
          </w:p>
        </w:tc>
        <w:tc>
          <w:tcPr>
            <w:tcW w:w="1106"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,079</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w:t>
            </w:r>
            <w:r w:rsidR="00AB7785" w:rsidRPr="0008177C">
              <w:rPr>
                <w:sz w:val="24"/>
                <w:szCs w:val="24"/>
              </w:rPr>
              <w:t>0</w:t>
            </w:r>
            <w:r w:rsidRPr="0008177C">
              <w:rPr>
                <w:sz w:val="24"/>
                <w:szCs w:val="24"/>
              </w:rPr>
              <w:t>,004</w:t>
            </w:r>
          </w:p>
        </w:tc>
        <w:tc>
          <w:tcPr>
            <w:tcW w:w="1190"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w:t>
            </w:r>
          </w:p>
        </w:tc>
        <w:tc>
          <w:tcPr>
            <w:tcW w:w="1106" w:type="dxa"/>
          </w:tcPr>
          <w:p w:rsidR="00024C16" w:rsidRPr="0008177C" w:rsidRDefault="00024C16" w:rsidP="00261F73">
            <w:pPr>
              <w:autoSpaceDE w:val="0"/>
              <w:autoSpaceDN w:val="0"/>
              <w:adjustRightInd w:val="0"/>
              <w:ind w:left="60" w:right="60"/>
              <w:jc w:val="center"/>
              <w:rPr>
                <w:sz w:val="24"/>
                <w:szCs w:val="24"/>
              </w:rPr>
            </w:pPr>
          </w:p>
        </w:tc>
        <w:tc>
          <w:tcPr>
            <w:tcW w:w="1326" w:type="dxa"/>
          </w:tcPr>
          <w:p w:rsidR="00024C16" w:rsidRPr="0008177C" w:rsidRDefault="00024C16" w:rsidP="00261F73">
            <w:pPr>
              <w:autoSpaceDE w:val="0"/>
              <w:autoSpaceDN w:val="0"/>
              <w:adjustRightInd w:val="0"/>
              <w:ind w:left="60" w:right="60"/>
              <w:jc w:val="center"/>
              <w:rPr>
                <w:sz w:val="24"/>
                <w:szCs w:val="24"/>
              </w:rPr>
            </w:pPr>
          </w:p>
        </w:tc>
      </w:tr>
      <w:tr w:rsidR="00787CFA" w:rsidRPr="0008177C" w:rsidTr="00F33041">
        <w:trPr>
          <w:trHeight w:val="610"/>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5. Başarısızlık Korkusu</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2,62</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1,10</w:t>
            </w:r>
          </w:p>
        </w:tc>
        <w:tc>
          <w:tcPr>
            <w:tcW w:w="121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w:t>
            </w:r>
            <w:r w:rsidR="00AB7785" w:rsidRPr="0008177C">
              <w:rPr>
                <w:sz w:val="24"/>
                <w:szCs w:val="24"/>
              </w:rPr>
              <w:t>0</w:t>
            </w:r>
            <w:r w:rsidRPr="0008177C">
              <w:rPr>
                <w:sz w:val="24"/>
                <w:szCs w:val="24"/>
              </w:rPr>
              <w:t>,061</w:t>
            </w:r>
          </w:p>
        </w:tc>
        <w:tc>
          <w:tcPr>
            <w:tcW w:w="1106"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,006</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w:t>
            </w:r>
            <w:r w:rsidR="00AB7785" w:rsidRPr="0008177C">
              <w:rPr>
                <w:sz w:val="24"/>
                <w:szCs w:val="24"/>
              </w:rPr>
              <w:t>0</w:t>
            </w:r>
            <w:r w:rsidRPr="0008177C">
              <w:rPr>
                <w:sz w:val="24"/>
                <w:szCs w:val="24"/>
              </w:rPr>
              <w:t>,100</w:t>
            </w:r>
          </w:p>
        </w:tc>
        <w:tc>
          <w:tcPr>
            <w:tcW w:w="1190"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,133*</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w:t>
            </w:r>
          </w:p>
        </w:tc>
        <w:tc>
          <w:tcPr>
            <w:tcW w:w="1326" w:type="dxa"/>
          </w:tcPr>
          <w:p w:rsidR="00024C16" w:rsidRPr="0008177C" w:rsidRDefault="00024C16" w:rsidP="00261F73">
            <w:pPr>
              <w:autoSpaceDE w:val="0"/>
              <w:autoSpaceDN w:val="0"/>
              <w:adjustRightInd w:val="0"/>
              <w:ind w:left="60" w:right="60"/>
              <w:jc w:val="center"/>
              <w:rPr>
                <w:sz w:val="24"/>
                <w:szCs w:val="24"/>
              </w:rPr>
            </w:pPr>
          </w:p>
        </w:tc>
      </w:tr>
      <w:tr w:rsidR="00787CFA" w:rsidRPr="0008177C" w:rsidTr="00F33041">
        <w:trPr>
          <w:trHeight w:val="610"/>
        </w:trPr>
        <w:tc>
          <w:tcPr>
            <w:tcW w:w="2835" w:type="dxa"/>
          </w:tcPr>
          <w:p w:rsidR="00024C16" w:rsidRPr="0008177C" w:rsidRDefault="00024C16" w:rsidP="004F5409">
            <w:pPr>
              <w:autoSpaceDE w:val="0"/>
              <w:autoSpaceDN w:val="0"/>
              <w:adjustRightInd w:val="0"/>
              <w:ind w:left="60" w:right="60"/>
              <w:rPr>
                <w:sz w:val="24"/>
                <w:szCs w:val="24"/>
              </w:rPr>
            </w:pPr>
            <w:r w:rsidRPr="0008177C">
              <w:rPr>
                <w:sz w:val="24"/>
                <w:szCs w:val="24"/>
              </w:rPr>
              <w:t>6. Girişimcilik Niyeti</w:t>
            </w:r>
          </w:p>
        </w:tc>
        <w:tc>
          <w:tcPr>
            <w:tcW w:w="1559"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3,17</w:t>
            </w:r>
          </w:p>
        </w:tc>
        <w:tc>
          <w:tcPr>
            <w:tcW w:w="1548"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1,21</w:t>
            </w:r>
          </w:p>
        </w:tc>
        <w:tc>
          <w:tcPr>
            <w:tcW w:w="1219"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,170**</w:t>
            </w:r>
          </w:p>
        </w:tc>
        <w:tc>
          <w:tcPr>
            <w:tcW w:w="1106"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,089</w:t>
            </w:r>
          </w:p>
        </w:tc>
        <w:tc>
          <w:tcPr>
            <w:tcW w:w="1106"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,101</w:t>
            </w:r>
          </w:p>
        </w:tc>
        <w:tc>
          <w:tcPr>
            <w:tcW w:w="1190" w:type="dxa"/>
          </w:tcPr>
          <w:p w:rsidR="00024C16" w:rsidRPr="0008177C" w:rsidRDefault="00AB7785" w:rsidP="00261F73">
            <w:pPr>
              <w:autoSpaceDE w:val="0"/>
              <w:autoSpaceDN w:val="0"/>
              <w:adjustRightInd w:val="0"/>
              <w:ind w:left="60" w:right="60"/>
              <w:jc w:val="center"/>
              <w:rPr>
                <w:sz w:val="24"/>
                <w:szCs w:val="24"/>
              </w:rPr>
            </w:pPr>
            <w:r w:rsidRPr="0008177C">
              <w:rPr>
                <w:sz w:val="24"/>
                <w:szCs w:val="24"/>
              </w:rPr>
              <w:t>0</w:t>
            </w:r>
            <w:r w:rsidR="00024C16" w:rsidRPr="0008177C">
              <w:rPr>
                <w:sz w:val="24"/>
                <w:szCs w:val="24"/>
              </w:rPr>
              <w:t>,164**</w:t>
            </w:r>
          </w:p>
        </w:tc>
        <w:tc>
          <w:tcPr>
            <w:tcW w:w="1106" w:type="dxa"/>
          </w:tcPr>
          <w:p w:rsidR="00024C16" w:rsidRPr="0008177C" w:rsidRDefault="00024C16" w:rsidP="00261F73">
            <w:pPr>
              <w:autoSpaceDE w:val="0"/>
              <w:autoSpaceDN w:val="0"/>
              <w:adjustRightInd w:val="0"/>
              <w:ind w:left="60" w:right="60"/>
              <w:jc w:val="center"/>
              <w:rPr>
                <w:sz w:val="24"/>
                <w:szCs w:val="24"/>
              </w:rPr>
            </w:pPr>
            <w:r w:rsidRPr="0008177C">
              <w:rPr>
                <w:sz w:val="24"/>
                <w:szCs w:val="24"/>
              </w:rPr>
              <w:t>-</w:t>
            </w:r>
            <w:r w:rsidR="00AB7785" w:rsidRPr="0008177C">
              <w:rPr>
                <w:sz w:val="24"/>
                <w:szCs w:val="24"/>
              </w:rPr>
              <w:t>0</w:t>
            </w:r>
            <w:r w:rsidRPr="0008177C">
              <w:rPr>
                <w:sz w:val="24"/>
                <w:szCs w:val="24"/>
              </w:rPr>
              <w:t>,087</w:t>
            </w:r>
          </w:p>
        </w:tc>
        <w:tc>
          <w:tcPr>
            <w:tcW w:w="1326" w:type="dxa"/>
          </w:tcPr>
          <w:p w:rsidR="00024C16" w:rsidRPr="0008177C" w:rsidRDefault="00024C16" w:rsidP="00261F73">
            <w:pPr>
              <w:tabs>
                <w:tab w:val="center" w:pos="676"/>
              </w:tabs>
              <w:autoSpaceDE w:val="0"/>
              <w:autoSpaceDN w:val="0"/>
              <w:adjustRightInd w:val="0"/>
              <w:ind w:right="60"/>
              <w:jc w:val="center"/>
              <w:rPr>
                <w:sz w:val="24"/>
                <w:szCs w:val="24"/>
              </w:rPr>
            </w:pPr>
            <w:r w:rsidRPr="0008177C">
              <w:rPr>
                <w:sz w:val="24"/>
                <w:szCs w:val="24"/>
              </w:rPr>
              <w:t>1</w:t>
            </w:r>
          </w:p>
        </w:tc>
      </w:tr>
    </w:tbl>
    <w:p w:rsidR="00D83EDB" w:rsidRPr="0008177C" w:rsidRDefault="00D83EDB" w:rsidP="00261F73">
      <w:pPr>
        <w:tabs>
          <w:tab w:val="left" w:pos="1095"/>
        </w:tabs>
        <w:jc w:val="center"/>
        <w:rPr>
          <w:rFonts w:ascii="Times New Roman" w:hAnsi="Times New Roman" w:cs="Times New Roman"/>
          <w:sz w:val="24"/>
          <w:szCs w:val="24"/>
        </w:rPr>
        <w:sectPr w:rsidR="00D83EDB" w:rsidRPr="0008177C" w:rsidSect="00024C16">
          <w:pgSz w:w="16838" w:h="11906" w:orient="landscape"/>
          <w:pgMar w:top="2269" w:right="1670" w:bottom="1417" w:left="1417" w:header="708" w:footer="708" w:gutter="0"/>
          <w:cols w:space="708"/>
          <w:docGrid w:linePitch="360"/>
        </w:sectPr>
      </w:pPr>
      <w:r w:rsidRPr="0008177C">
        <w:rPr>
          <w:rFonts w:ascii="Times New Roman" w:hAnsi="Times New Roman" w:cs="Times New Roman"/>
          <w:i/>
          <w:szCs w:val="16"/>
        </w:rPr>
        <w:t>N</w:t>
      </w:r>
      <w:r w:rsidR="00024C16" w:rsidRPr="0008177C">
        <w:rPr>
          <w:rFonts w:ascii="Times New Roman" w:hAnsi="Times New Roman" w:cs="Times New Roman"/>
          <w:szCs w:val="16"/>
        </w:rPr>
        <w:t>= 296</w:t>
      </w:r>
      <w:r w:rsidRPr="0008177C">
        <w:rPr>
          <w:rFonts w:ascii="Times New Roman" w:hAnsi="Times New Roman" w:cs="Times New Roman"/>
          <w:szCs w:val="16"/>
        </w:rPr>
        <w:t>. * p &lt; .05, ** p &lt; .01</w:t>
      </w:r>
      <w:r w:rsidRPr="0008177C">
        <w:rPr>
          <w:rFonts w:ascii="Times New Roman" w:hAnsi="Times New Roman" w:cs="Times New Roman"/>
          <w:sz w:val="24"/>
          <w:szCs w:val="24"/>
        </w:rPr>
        <w:tab/>
      </w:r>
    </w:p>
    <w:p w:rsidR="00D83EDB" w:rsidRPr="0008177C" w:rsidRDefault="00586C15" w:rsidP="000B58A2">
      <w:pPr>
        <w:pStyle w:val="Balk3"/>
        <w:spacing w:line="360" w:lineRule="auto"/>
        <w:ind w:left="0" w:firstLine="709"/>
        <w:rPr>
          <w:rFonts w:ascii="Times New Roman" w:hAnsi="Times New Roman" w:cs="Times New Roman"/>
          <w:color w:val="auto"/>
        </w:rPr>
      </w:pPr>
      <w:bookmarkStart w:id="35" w:name="_Toc54743406"/>
      <w:r w:rsidRPr="0008177C">
        <w:rPr>
          <w:rStyle w:val="tlid-translation"/>
          <w:rFonts w:ascii="Times New Roman" w:hAnsi="Times New Roman" w:cs="Times New Roman"/>
          <w:color w:val="auto"/>
        </w:rPr>
        <w:lastRenderedPageBreak/>
        <w:t>2.1</w:t>
      </w:r>
      <w:r w:rsidR="008A14C2" w:rsidRPr="0008177C">
        <w:rPr>
          <w:rStyle w:val="tlid-translation"/>
          <w:rFonts w:ascii="Times New Roman" w:hAnsi="Times New Roman" w:cs="Times New Roman"/>
          <w:color w:val="auto"/>
        </w:rPr>
        <w:t>1</w:t>
      </w:r>
      <w:r w:rsidR="007E1FA2" w:rsidRPr="0008177C">
        <w:rPr>
          <w:rStyle w:val="tlid-translation"/>
          <w:rFonts w:ascii="Times New Roman" w:hAnsi="Times New Roman" w:cs="Times New Roman"/>
          <w:color w:val="auto"/>
        </w:rPr>
        <w:t>.5</w:t>
      </w:r>
      <w:r w:rsidR="00D83EDB" w:rsidRPr="0008177C">
        <w:rPr>
          <w:rStyle w:val="tlid-translation"/>
          <w:rFonts w:ascii="Times New Roman" w:hAnsi="Times New Roman" w:cs="Times New Roman"/>
          <w:color w:val="auto"/>
        </w:rPr>
        <w:t xml:space="preserve">. </w:t>
      </w:r>
      <w:r w:rsidR="000F5BB8" w:rsidRPr="0008177C">
        <w:rPr>
          <w:rFonts w:ascii="Times New Roman" w:hAnsi="Times New Roman" w:cs="Times New Roman"/>
          <w:color w:val="auto"/>
        </w:rPr>
        <w:t xml:space="preserve">Para sevgisi, Başarısızlık Korkusu ve Girişimcilik Niyeti İlişkilerinin </w:t>
      </w:r>
      <w:r w:rsidR="00D83EDB" w:rsidRPr="0008177C">
        <w:rPr>
          <w:rFonts w:ascii="Times New Roman" w:hAnsi="Times New Roman" w:cs="Times New Roman"/>
          <w:color w:val="auto"/>
        </w:rPr>
        <w:t>Hiyerarşik Regresyon Analizi Sonuçları</w:t>
      </w:r>
      <w:bookmarkEnd w:id="35"/>
      <w:r w:rsidR="00D83EDB" w:rsidRPr="0008177C">
        <w:rPr>
          <w:rFonts w:ascii="Times New Roman" w:hAnsi="Times New Roman" w:cs="Times New Roman"/>
          <w:color w:val="auto"/>
        </w:rPr>
        <w:t xml:space="preserve"> </w:t>
      </w:r>
    </w:p>
    <w:p w:rsidR="00681F9D" w:rsidRPr="0008177C" w:rsidRDefault="000F5661" w:rsidP="000F5BB8">
      <w:pPr>
        <w:pStyle w:val="Default"/>
        <w:spacing w:line="360" w:lineRule="auto"/>
        <w:ind w:firstLine="708"/>
        <w:jc w:val="both"/>
        <w:rPr>
          <w:color w:val="auto"/>
          <w:szCs w:val="23"/>
        </w:rPr>
      </w:pPr>
      <w:r w:rsidRPr="0008177C">
        <w:rPr>
          <w:color w:val="auto"/>
          <w:szCs w:val="23"/>
        </w:rPr>
        <w:t>Aşağıda</w:t>
      </w:r>
      <w:r w:rsidR="00560E6E" w:rsidRPr="0008177C">
        <w:rPr>
          <w:color w:val="auto"/>
          <w:szCs w:val="23"/>
        </w:rPr>
        <w:t xml:space="preserve"> </w:t>
      </w:r>
      <w:r w:rsidR="00AE3C33" w:rsidRPr="0008177C">
        <w:rPr>
          <w:color w:val="auto"/>
          <w:szCs w:val="23"/>
        </w:rPr>
        <w:t xml:space="preserve">SPSS 21 ve PROCESS programları kullanılarak </w:t>
      </w:r>
      <w:r w:rsidR="00202B75" w:rsidRPr="0008177C">
        <w:rPr>
          <w:color w:val="auto"/>
          <w:szCs w:val="23"/>
        </w:rPr>
        <w:t xml:space="preserve">gerçekleştirilen </w:t>
      </w:r>
      <w:r w:rsidR="00681F9D" w:rsidRPr="0008177C">
        <w:rPr>
          <w:color w:val="auto"/>
          <w:szCs w:val="23"/>
        </w:rPr>
        <w:t xml:space="preserve">hiyerarşik </w:t>
      </w:r>
      <w:r w:rsidR="00202B75" w:rsidRPr="0008177C">
        <w:rPr>
          <w:color w:val="auto"/>
          <w:szCs w:val="23"/>
        </w:rPr>
        <w:t xml:space="preserve">regresyon analizleri ile araştırmanın hipotezleri test edilmiştir. </w:t>
      </w:r>
      <w:r w:rsidR="00681F9D" w:rsidRPr="0008177C">
        <w:rPr>
          <w:color w:val="auto"/>
          <w:szCs w:val="23"/>
        </w:rPr>
        <w:t>Hiyerarşik regresyon analizinin b</w:t>
      </w:r>
      <w:r w:rsidR="008744C1" w:rsidRPr="0008177C">
        <w:rPr>
          <w:color w:val="auto"/>
          <w:szCs w:val="23"/>
        </w:rPr>
        <w:t xml:space="preserve">irinci </w:t>
      </w:r>
      <w:r w:rsidR="00681F9D" w:rsidRPr="0008177C">
        <w:rPr>
          <w:color w:val="auto"/>
          <w:szCs w:val="23"/>
        </w:rPr>
        <w:t>adımında</w:t>
      </w:r>
      <w:r w:rsidR="008744C1" w:rsidRPr="0008177C">
        <w:rPr>
          <w:color w:val="auto"/>
          <w:szCs w:val="23"/>
        </w:rPr>
        <w:t xml:space="preserve"> kontrol değişkenlerin girişimcilik niyeti üzerindeki etkileri araştırılmıştır</w:t>
      </w:r>
      <w:r w:rsidR="00681F9D" w:rsidRPr="0008177C">
        <w:rPr>
          <w:color w:val="auto"/>
          <w:szCs w:val="23"/>
        </w:rPr>
        <w:t xml:space="preserve"> (Tablo </w:t>
      </w:r>
      <w:r w:rsidR="00E227D3" w:rsidRPr="0008177C">
        <w:rPr>
          <w:color w:val="auto"/>
          <w:szCs w:val="23"/>
        </w:rPr>
        <w:t>10</w:t>
      </w:r>
      <w:r w:rsidR="00681F9D" w:rsidRPr="0008177C">
        <w:rPr>
          <w:color w:val="auto"/>
          <w:szCs w:val="23"/>
        </w:rPr>
        <w:t>)</w:t>
      </w:r>
      <w:r w:rsidR="008744C1" w:rsidRPr="0008177C">
        <w:rPr>
          <w:color w:val="auto"/>
          <w:szCs w:val="23"/>
        </w:rPr>
        <w:t xml:space="preserve">. Modelde bağımlı değişken üzerinde etkisi olabileceği düşünülen kontrol değişkenler cinsiyet, yaş ve harcama, değişkenleri de regresyon analizine dahil edilmiştir. </w:t>
      </w:r>
      <w:r w:rsidR="00681F9D" w:rsidRPr="0008177C">
        <w:rPr>
          <w:color w:val="auto"/>
          <w:szCs w:val="23"/>
        </w:rPr>
        <w:t xml:space="preserve">Hiyerarşik regresyon analizinin ikinci adımında </w:t>
      </w:r>
      <w:r w:rsidR="008744C1" w:rsidRPr="0008177C">
        <w:rPr>
          <w:color w:val="auto"/>
          <w:szCs w:val="23"/>
        </w:rPr>
        <w:t>kontrol değişkenlere</w:t>
      </w:r>
      <w:r w:rsidR="00681F9D" w:rsidRPr="0008177C">
        <w:rPr>
          <w:color w:val="auto"/>
          <w:szCs w:val="23"/>
        </w:rPr>
        <w:t xml:space="preserve"> (cinsiyet, yaş ve harcama)</w:t>
      </w:r>
      <w:r w:rsidR="008744C1" w:rsidRPr="0008177C">
        <w:rPr>
          <w:color w:val="auto"/>
          <w:szCs w:val="23"/>
        </w:rPr>
        <w:t xml:space="preserve"> ilave olarak </w:t>
      </w:r>
      <w:r w:rsidR="00D83EDB" w:rsidRPr="0008177C">
        <w:rPr>
          <w:color w:val="auto"/>
          <w:szCs w:val="23"/>
        </w:rPr>
        <w:t xml:space="preserve">bağımsız değişken </w:t>
      </w:r>
      <w:r w:rsidR="00611C42" w:rsidRPr="0008177C">
        <w:rPr>
          <w:color w:val="auto"/>
          <w:szCs w:val="23"/>
        </w:rPr>
        <w:t>para sevgisi</w:t>
      </w:r>
      <w:r w:rsidR="00681F9D" w:rsidRPr="0008177C">
        <w:rPr>
          <w:color w:val="auto"/>
          <w:szCs w:val="23"/>
        </w:rPr>
        <w:t xml:space="preserve">, </w:t>
      </w:r>
      <w:r w:rsidRPr="0008177C">
        <w:rPr>
          <w:color w:val="auto"/>
          <w:szCs w:val="23"/>
        </w:rPr>
        <w:t>koşul</w:t>
      </w:r>
      <w:r w:rsidR="00681F9D" w:rsidRPr="0008177C">
        <w:rPr>
          <w:color w:val="auto"/>
          <w:szCs w:val="23"/>
        </w:rPr>
        <w:t xml:space="preserve"> değişken olarak başarısızlık korkusunun girişimcilik niyeti ile ilişkisi araştırılmıştır (Tablo </w:t>
      </w:r>
      <w:r w:rsidR="00E227D3" w:rsidRPr="0008177C">
        <w:rPr>
          <w:color w:val="auto"/>
          <w:szCs w:val="23"/>
        </w:rPr>
        <w:t>11</w:t>
      </w:r>
      <w:r w:rsidR="00681F9D" w:rsidRPr="0008177C">
        <w:rPr>
          <w:color w:val="auto"/>
          <w:szCs w:val="23"/>
        </w:rPr>
        <w:t>). Hiyerarşik regresyon analizinin üçüncü adımında, kontrol değişkenler (cinsiyet, yaş ve harcama), para sevgisi ve başarısızlık korkusuna ilave olarak para sevgisi ve başarısızlık korkusu etkileşiminin</w:t>
      </w:r>
      <w:r w:rsidR="00F03AD7" w:rsidRPr="0008177C">
        <w:rPr>
          <w:color w:val="auto"/>
          <w:szCs w:val="23"/>
        </w:rPr>
        <w:t xml:space="preserve"> (para sevgisi X başarısızlık korkusu)</w:t>
      </w:r>
      <w:r w:rsidR="00681F9D" w:rsidRPr="0008177C">
        <w:rPr>
          <w:color w:val="auto"/>
          <w:szCs w:val="23"/>
        </w:rPr>
        <w:t xml:space="preserve"> girişimcilik niyeti ile olan ilişkisi araştırılmıştır (Tablo </w:t>
      </w:r>
      <w:r w:rsidR="00E227D3" w:rsidRPr="0008177C">
        <w:rPr>
          <w:color w:val="auto"/>
          <w:szCs w:val="23"/>
        </w:rPr>
        <w:t>12</w:t>
      </w:r>
      <w:r w:rsidR="00681F9D" w:rsidRPr="0008177C">
        <w:rPr>
          <w:color w:val="auto"/>
          <w:szCs w:val="23"/>
        </w:rPr>
        <w:t xml:space="preserve">). </w:t>
      </w:r>
    </w:p>
    <w:p w:rsidR="00315E94" w:rsidRPr="0008177C" w:rsidRDefault="00315E94" w:rsidP="00315E94">
      <w:pPr>
        <w:pStyle w:val="Default"/>
        <w:spacing w:line="360" w:lineRule="auto"/>
        <w:ind w:firstLine="708"/>
        <w:jc w:val="both"/>
        <w:rPr>
          <w:color w:val="auto"/>
          <w:szCs w:val="23"/>
        </w:rPr>
      </w:pPr>
      <w:r w:rsidRPr="0008177C">
        <w:rPr>
          <w:color w:val="auto"/>
          <w:szCs w:val="23"/>
        </w:rPr>
        <w:t>Hiyerarşik regresyon analizinin ilk adımında yaş, cinsiyet ve harcama miktarı bağımsız değişkenler olarak girişimcilik niyeti bağımlı değişken olarak modele dahil edilmiştir (Tablo 10). Yaş, cinsiyet ve harcama şeklinde modele dahil edilen kontrol değişkenlerinin ele alındığı analizin ilk adımında, regresyon analizinin sonuçlarına göre, bağımsız değişkenin araştırmadaki bağımlı değişken üzerindeki etkilerini inceleyen model istatistiksel olarak anlamlıdır (R²</w:t>
      </w:r>
      <w:r w:rsidRPr="0008177C">
        <w:rPr>
          <w:i/>
          <w:iCs/>
          <w:color w:val="auto"/>
          <w:szCs w:val="23"/>
        </w:rPr>
        <w:t>=04, R=0,20, F=4,20 ve p=0,006</w:t>
      </w:r>
      <w:r w:rsidRPr="0008177C">
        <w:rPr>
          <w:color w:val="auto"/>
          <w:szCs w:val="23"/>
        </w:rPr>
        <w:t xml:space="preserve">). Elde edilen sonuçlara göre yaş değişkeninin (Beta=0,16, t=2,69 ve p=0,01) girişimcilik niyeti üzerinde istatistiksel olarak anlamlı ve pozitif yönlü etkisi tespit edilmiştir. Buna karşın cinsiyet (Beta=0,08, t=1,41 ve p=0,16) ve harcama (Beta=0,08, t=1,33 ve p=0,19) değişkenlerinin girişimcilik niyeti üzerinde istatistiksel olarak anlamlı etkileri tespit edilememiştir. </w:t>
      </w:r>
    </w:p>
    <w:p w:rsidR="008744C1" w:rsidRPr="0008177C" w:rsidRDefault="008744C1" w:rsidP="000F5BB8">
      <w:pPr>
        <w:pStyle w:val="Default"/>
        <w:spacing w:line="360" w:lineRule="auto"/>
        <w:ind w:firstLine="708"/>
        <w:jc w:val="both"/>
        <w:rPr>
          <w:color w:val="auto"/>
          <w:szCs w:val="23"/>
        </w:rPr>
      </w:pPr>
    </w:p>
    <w:p w:rsidR="00315E94" w:rsidRPr="0008177C" w:rsidRDefault="00315E94" w:rsidP="000F5BB8">
      <w:pPr>
        <w:pStyle w:val="Default"/>
        <w:spacing w:line="360" w:lineRule="auto"/>
        <w:ind w:firstLine="708"/>
        <w:jc w:val="both"/>
        <w:rPr>
          <w:color w:val="auto"/>
          <w:szCs w:val="23"/>
        </w:rPr>
      </w:pPr>
    </w:p>
    <w:p w:rsidR="00315E94" w:rsidRPr="0008177C" w:rsidRDefault="00315E94" w:rsidP="000F5BB8">
      <w:pPr>
        <w:pStyle w:val="Default"/>
        <w:spacing w:line="360" w:lineRule="auto"/>
        <w:ind w:firstLine="708"/>
        <w:jc w:val="both"/>
        <w:rPr>
          <w:color w:val="auto"/>
          <w:szCs w:val="23"/>
        </w:rPr>
      </w:pPr>
    </w:p>
    <w:p w:rsidR="00315E94" w:rsidRPr="0008177C" w:rsidRDefault="00315E94" w:rsidP="000F5BB8">
      <w:pPr>
        <w:pStyle w:val="Default"/>
        <w:spacing w:line="360" w:lineRule="auto"/>
        <w:ind w:firstLine="708"/>
        <w:jc w:val="both"/>
        <w:rPr>
          <w:color w:val="auto"/>
          <w:szCs w:val="23"/>
        </w:rPr>
      </w:pPr>
    </w:p>
    <w:p w:rsidR="00315E94" w:rsidRPr="0008177C" w:rsidRDefault="00315E94" w:rsidP="000F5BB8">
      <w:pPr>
        <w:pStyle w:val="Default"/>
        <w:spacing w:line="360" w:lineRule="auto"/>
        <w:ind w:firstLine="708"/>
        <w:jc w:val="both"/>
        <w:rPr>
          <w:color w:val="auto"/>
          <w:szCs w:val="23"/>
        </w:rPr>
      </w:pPr>
    </w:p>
    <w:p w:rsidR="00315E94" w:rsidRPr="0008177C" w:rsidRDefault="00315E94" w:rsidP="000F5BB8">
      <w:pPr>
        <w:pStyle w:val="Default"/>
        <w:spacing w:line="360" w:lineRule="auto"/>
        <w:ind w:firstLine="708"/>
        <w:jc w:val="both"/>
        <w:rPr>
          <w:color w:val="auto"/>
          <w:szCs w:val="23"/>
        </w:rPr>
      </w:pPr>
    </w:p>
    <w:p w:rsidR="008744C1" w:rsidRPr="0008177C" w:rsidRDefault="008744C1" w:rsidP="008744C1">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lastRenderedPageBreak/>
        <w:t xml:space="preserve">Tablo </w:t>
      </w:r>
      <w:r w:rsidR="00E227D3" w:rsidRPr="0008177C">
        <w:rPr>
          <w:rFonts w:ascii="Times New Roman" w:hAnsi="Times New Roman" w:cs="Times New Roman"/>
          <w:b/>
          <w:sz w:val="24"/>
          <w:szCs w:val="24"/>
        </w:rPr>
        <w:t>10</w:t>
      </w:r>
      <w:r w:rsidR="008F30F3">
        <w:rPr>
          <w:rFonts w:ascii="Times New Roman" w:hAnsi="Times New Roman" w:cs="Times New Roman"/>
          <w:b/>
          <w:sz w:val="24"/>
          <w:szCs w:val="24"/>
        </w:rPr>
        <w:t>.</w:t>
      </w:r>
      <w:r w:rsidRPr="0008177C">
        <w:rPr>
          <w:rFonts w:ascii="Times New Roman" w:hAnsi="Times New Roman" w:cs="Times New Roman"/>
          <w:b/>
          <w:sz w:val="24"/>
          <w:szCs w:val="24"/>
        </w:rPr>
        <w:t xml:space="preserve"> Kontrol değişkenler ve Girişimcilik Niyeti İlişkisi Regresyon Analizi Sonuçları</w:t>
      </w:r>
    </w:p>
    <w:tbl>
      <w:tblPr>
        <w:tblStyle w:val="TabloKlavuzu"/>
        <w:tblW w:w="7909" w:type="dxa"/>
        <w:tblLayout w:type="fixed"/>
        <w:tblLook w:val="04A0" w:firstRow="1" w:lastRow="0" w:firstColumn="1" w:lastColumn="0" w:noHBand="0" w:noVBand="1"/>
      </w:tblPr>
      <w:tblGrid>
        <w:gridCol w:w="2953"/>
        <w:gridCol w:w="1610"/>
        <w:gridCol w:w="1823"/>
        <w:gridCol w:w="1523"/>
      </w:tblGrid>
      <w:tr w:rsidR="00787CFA" w:rsidRPr="0008177C" w:rsidTr="00AA05F7">
        <w:trPr>
          <w:trHeight w:val="615"/>
        </w:trPr>
        <w:tc>
          <w:tcPr>
            <w:tcW w:w="2953" w:type="dxa"/>
          </w:tcPr>
          <w:p w:rsidR="008744C1" w:rsidRPr="0008177C" w:rsidRDefault="008744C1" w:rsidP="004B0C7C">
            <w:pPr>
              <w:rPr>
                <w:rFonts w:ascii="Times New Roman" w:hAnsi="Times New Roman" w:cs="Times New Roman"/>
                <w:sz w:val="24"/>
                <w:szCs w:val="24"/>
              </w:rPr>
            </w:pPr>
          </w:p>
        </w:tc>
        <w:tc>
          <w:tcPr>
            <w:tcW w:w="4956" w:type="dxa"/>
            <w:gridSpan w:val="3"/>
          </w:tcPr>
          <w:p w:rsidR="008744C1" w:rsidRPr="0008177C" w:rsidRDefault="008744C1" w:rsidP="004B0C7C">
            <w:pPr>
              <w:jc w:val="center"/>
              <w:rPr>
                <w:rFonts w:ascii="Times New Roman" w:hAnsi="Times New Roman" w:cs="Times New Roman"/>
                <w:sz w:val="24"/>
                <w:szCs w:val="24"/>
              </w:rPr>
            </w:pPr>
            <w:r w:rsidRPr="0008177C">
              <w:rPr>
                <w:rFonts w:ascii="Times New Roman" w:hAnsi="Times New Roman" w:cs="Times New Roman"/>
                <w:sz w:val="24"/>
                <w:szCs w:val="24"/>
              </w:rPr>
              <w:t xml:space="preserve">Model 1: Girişimcilik Niyeti </w:t>
            </w:r>
            <w:r w:rsidRPr="0008177C">
              <w:rPr>
                <w:rFonts w:ascii="Times New Roman" w:hAnsi="Times New Roman" w:cs="Times New Roman"/>
                <w:i/>
                <w:sz w:val="24"/>
                <w:szCs w:val="24"/>
              </w:rPr>
              <w:t>(Bağımlı Değişken)</w:t>
            </w:r>
          </w:p>
        </w:tc>
      </w:tr>
      <w:tr w:rsidR="00787CFA" w:rsidRPr="0008177C" w:rsidTr="00AA05F7">
        <w:trPr>
          <w:trHeight w:val="601"/>
        </w:trPr>
        <w:tc>
          <w:tcPr>
            <w:tcW w:w="2953" w:type="dxa"/>
          </w:tcPr>
          <w:p w:rsidR="008744C1" w:rsidRPr="0008177C" w:rsidRDefault="008744C1" w:rsidP="004B0C7C">
            <w:pPr>
              <w:rPr>
                <w:rFonts w:ascii="Times New Roman" w:hAnsi="Times New Roman" w:cs="Times New Roman"/>
                <w:sz w:val="24"/>
                <w:szCs w:val="24"/>
              </w:rPr>
            </w:pPr>
            <w:r w:rsidRPr="0008177C">
              <w:rPr>
                <w:rFonts w:ascii="Times New Roman" w:hAnsi="Times New Roman" w:cs="Times New Roman"/>
                <w:sz w:val="24"/>
                <w:szCs w:val="24"/>
              </w:rPr>
              <w:t>Bağımsız Değişkenler</w:t>
            </w:r>
          </w:p>
        </w:tc>
        <w:tc>
          <w:tcPr>
            <w:tcW w:w="1610" w:type="dxa"/>
          </w:tcPr>
          <w:p w:rsidR="008744C1" w:rsidRPr="0008177C" w:rsidRDefault="008744C1" w:rsidP="004B0C7C">
            <w:pPr>
              <w:jc w:val="center"/>
              <w:rPr>
                <w:rFonts w:ascii="Times New Roman" w:hAnsi="Times New Roman" w:cs="Times New Roman"/>
                <w:b/>
                <w:sz w:val="24"/>
                <w:szCs w:val="24"/>
              </w:rPr>
            </w:pPr>
            <w:r w:rsidRPr="0008177C">
              <w:rPr>
                <w:rFonts w:ascii="Times New Roman" w:hAnsi="Times New Roman" w:cs="Times New Roman"/>
                <w:b/>
                <w:sz w:val="24"/>
                <w:szCs w:val="24"/>
              </w:rPr>
              <w:t>Beta</w:t>
            </w:r>
          </w:p>
        </w:tc>
        <w:tc>
          <w:tcPr>
            <w:tcW w:w="1823" w:type="dxa"/>
          </w:tcPr>
          <w:p w:rsidR="008744C1" w:rsidRPr="0008177C" w:rsidRDefault="008744C1" w:rsidP="004B0C7C">
            <w:pPr>
              <w:jc w:val="center"/>
              <w:rPr>
                <w:rFonts w:ascii="Times New Roman" w:hAnsi="Times New Roman" w:cs="Times New Roman"/>
                <w:b/>
                <w:sz w:val="24"/>
                <w:szCs w:val="24"/>
              </w:rPr>
            </w:pPr>
            <w:r w:rsidRPr="0008177C">
              <w:rPr>
                <w:rFonts w:ascii="Times New Roman" w:hAnsi="Times New Roman" w:cs="Times New Roman"/>
                <w:b/>
                <w:sz w:val="24"/>
                <w:szCs w:val="24"/>
              </w:rPr>
              <w:t>t</w:t>
            </w:r>
          </w:p>
        </w:tc>
        <w:tc>
          <w:tcPr>
            <w:tcW w:w="1523" w:type="dxa"/>
          </w:tcPr>
          <w:p w:rsidR="008744C1" w:rsidRPr="0008177C" w:rsidRDefault="008744C1" w:rsidP="004B0C7C">
            <w:pPr>
              <w:jc w:val="center"/>
              <w:rPr>
                <w:rFonts w:ascii="Times New Roman" w:hAnsi="Times New Roman" w:cs="Times New Roman"/>
                <w:b/>
                <w:sz w:val="24"/>
                <w:szCs w:val="24"/>
              </w:rPr>
            </w:pPr>
            <w:r w:rsidRPr="0008177C">
              <w:rPr>
                <w:rFonts w:ascii="Times New Roman" w:hAnsi="Times New Roman" w:cs="Times New Roman"/>
                <w:b/>
                <w:sz w:val="24"/>
                <w:szCs w:val="24"/>
              </w:rPr>
              <w:t>p</w:t>
            </w:r>
          </w:p>
        </w:tc>
      </w:tr>
      <w:tr w:rsidR="00787CFA" w:rsidRPr="0008177C" w:rsidTr="00AA05F7">
        <w:trPr>
          <w:trHeight w:val="414"/>
        </w:trPr>
        <w:tc>
          <w:tcPr>
            <w:tcW w:w="2953" w:type="dxa"/>
          </w:tcPr>
          <w:p w:rsidR="008744C1" w:rsidRPr="0008177C" w:rsidRDefault="008744C1" w:rsidP="004B0C7C">
            <w:pPr>
              <w:rPr>
                <w:rFonts w:ascii="Times New Roman" w:hAnsi="Times New Roman" w:cs="Times New Roman"/>
                <w:sz w:val="24"/>
                <w:szCs w:val="24"/>
              </w:rPr>
            </w:pPr>
            <w:bookmarkStart w:id="36" w:name="_Hlk43851405"/>
            <w:bookmarkStart w:id="37" w:name="_Hlk43849652"/>
            <w:r w:rsidRPr="0008177C">
              <w:rPr>
                <w:rFonts w:ascii="Times New Roman" w:hAnsi="Times New Roman" w:cs="Times New Roman"/>
                <w:sz w:val="24"/>
                <w:szCs w:val="24"/>
              </w:rPr>
              <w:t xml:space="preserve">Yaş </w:t>
            </w:r>
          </w:p>
        </w:tc>
        <w:tc>
          <w:tcPr>
            <w:tcW w:w="1610" w:type="dxa"/>
          </w:tcPr>
          <w:p w:rsidR="008744C1" w:rsidRPr="0008177C" w:rsidRDefault="00AB7785"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,16</w:t>
            </w:r>
          </w:p>
        </w:tc>
        <w:tc>
          <w:tcPr>
            <w:tcW w:w="18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2,69</w:t>
            </w:r>
          </w:p>
        </w:tc>
        <w:tc>
          <w:tcPr>
            <w:tcW w:w="15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0,01</w:t>
            </w:r>
          </w:p>
        </w:tc>
      </w:tr>
      <w:tr w:rsidR="00787CFA" w:rsidRPr="0008177C" w:rsidTr="00AA05F7">
        <w:trPr>
          <w:trHeight w:val="400"/>
        </w:trPr>
        <w:tc>
          <w:tcPr>
            <w:tcW w:w="2953" w:type="dxa"/>
          </w:tcPr>
          <w:p w:rsidR="008744C1" w:rsidRPr="0008177C" w:rsidRDefault="008744C1" w:rsidP="004B0C7C">
            <w:pPr>
              <w:rPr>
                <w:rFonts w:ascii="Times New Roman" w:hAnsi="Times New Roman" w:cs="Times New Roman"/>
                <w:sz w:val="24"/>
                <w:szCs w:val="24"/>
              </w:rPr>
            </w:pPr>
            <w:r w:rsidRPr="0008177C">
              <w:rPr>
                <w:rFonts w:ascii="Times New Roman" w:hAnsi="Times New Roman" w:cs="Times New Roman"/>
                <w:sz w:val="24"/>
                <w:szCs w:val="24"/>
              </w:rPr>
              <w:t>Cinsiyet</w:t>
            </w:r>
          </w:p>
        </w:tc>
        <w:tc>
          <w:tcPr>
            <w:tcW w:w="1610" w:type="dxa"/>
          </w:tcPr>
          <w:p w:rsidR="008744C1" w:rsidRPr="0008177C" w:rsidRDefault="00AB7785"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,08</w:t>
            </w:r>
          </w:p>
        </w:tc>
        <w:tc>
          <w:tcPr>
            <w:tcW w:w="18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1,41</w:t>
            </w:r>
          </w:p>
        </w:tc>
        <w:tc>
          <w:tcPr>
            <w:tcW w:w="15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0,16</w:t>
            </w:r>
          </w:p>
        </w:tc>
      </w:tr>
      <w:tr w:rsidR="00787CFA" w:rsidRPr="0008177C" w:rsidTr="00AA05F7">
        <w:trPr>
          <w:trHeight w:val="400"/>
        </w:trPr>
        <w:tc>
          <w:tcPr>
            <w:tcW w:w="2953" w:type="dxa"/>
          </w:tcPr>
          <w:p w:rsidR="008744C1" w:rsidRPr="0008177C" w:rsidRDefault="008744C1" w:rsidP="004B0C7C">
            <w:pPr>
              <w:rPr>
                <w:rFonts w:ascii="Times New Roman" w:hAnsi="Times New Roman" w:cs="Times New Roman"/>
                <w:sz w:val="24"/>
                <w:szCs w:val="24"/>
              </w:rPr>
            </w:pPr>
            <w:r w:rsidRPr="0008177C">
              <w:rPr>
                <w:rFonts w:ascii="Times New Roman" w:hAnsi="Times New Roman" w:cs="Times New Roman"/>
                <w:sz w:val="24"/>
                <w:szCs w:val="24"/>
              </w:rPr>
              <w:t>Harcama</w:t>
            </w:r>
            <w:r w:rsidR="006A0CEB" w:rsidRPr="0008177C">
              <w:rPr>
                <w:rFonts w:ascii="Times New Roman" w:hAnsi="Times New Roman" w:cs="Times New Roman"/>
                <w:sz w:val="24"/>
                <w:szCs w:val="24"/>
              </w:rPr>
              <w:t xml:space="preserve"> Miktarı</w:t>
            </w:r>
          </w:p>
        </w:tc>
        <w:tc>
          <w:tcPr>
            <w:tcW w:w="1610" w:type="dxa"/>
          </w:tcPr>
          <w:p w:rsidR="008744C1" w:rsidRPr="0008177C" w:rsidRDefault="00AB7785"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,08</w:t>
            </w:r>
          </w:p>
        </w:tc>
        <w:tc>
          <w:tcPr>
            <w:tcW w:w="18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1,33</w:t>
            </w:r>
          </w:p>
        </w:tc>
        <w:tc>
          <w:tcPr>
            <w:tcW w:w="1523" w:type="dxa"/>
          </w:tcPr>
          <w:p w:rsidR="008744C1" w:rsidRPr="0008177C" w:rsidRDefault="008744C1" w:rsidP="004B0C7C">
            <w:pPr>
              <w:autoSpaceDE w:val="0"/>
              <w:autoSpaceDN w:val="0"/>
              <w:adjustRightInd w:val="0"/>
              <w:ind w:left="60" w:right="60"/>
              <w:jc w:val="center"/>
              <w:rPr>
                <w:rFonts w:ascii="Times New Roman" w:hAnsi="Times New Roman" w:cs="Times New Roman"/>
                <w:sz w:val="24"/>
                <w:szCs w:val="24"/>
              </w:rPr>
            </w:pPr>
            <w:r w:rsidRPr="0008177C">
              <w:rPr>
                <w:rFonts w:ascii="Times New Roman" w:hAnsi="Times New Roman" w:cs="Times New Roman"/>
                <w:sz w:val="24"/>
                <w:szCs w:val="24"/>
              </w:rPr>
              <w:t>0,19</w:t>
            </w:r>
          </w:p>
        </w:tc>
      </w:tr>
      <w:tr w:rsidR="00787CFA" w:rsidRPr="0008177C" w:rsidTr="00AA05F7">
        <w:trPr>
          <w:trHeight w:val="1650"/>
        </w:trPr>
        <w:tc>
          <w:tcPr>
            <w:tcW w:w="2953" w:type="dxa"/>
          </w:tcPr>
          <w:p w:rsidR="002E3410" w:rsidRPr="0008177C" w:rsidRDefault="002E3410" w:rsidP="00AA05F7">
            <w:pPr>
              <w:pStyle w:val="Default"/>
              <w:spacing w:line="360" w:lineRule="auto"/>
              <w:jc w:val="center"/>
              <w:rPr>
                <w:b/>
                <w:bCs/>
                <w:color w:val="auto"/>
              </w:rPr>
            </w:pPr>
            <w:bookmarkStart w:id="38" w:name="_Hlk43849755"/>
            <w:bookmarkEnd w:id="36"/>
            <w:bookmarkEnd w:id="37"/>
            <w:r w:rsidRPr="0008177C">
              <w:rPr>
                <w:color w:val="auto"/>
              </w:rPr>
              <w:t>R²</w:t>
            </w:r>
          </w:p>
          <w:p w:rsidR="002E3410" w:rsidRPr="0008177C" w:rsidRDefault="002E3410" w:rsidP="00AA05F7">
            <w:pPr>
              <w:spacing w:line="360" w:lineRule="auto"/>
              <w:jc w:val="center"/>
              <w:rPr>
                <w:rFonts w:ascii="Times New Roman" w:hAnsi="Times New Roman" w:cs="Times New Roman"/>
                <w:b/>
                <w:bCs/>
                <w:sz w:val="24"/>
                <w:szCs w:val="24"/>
              </w:rPr>
            </w:pPr>
            <w:r w:rsidRPr="0008177C">
              <w:rPr>
                <w:rFonts w:ascii="Times New Roman" w:hAnsi="Times New Roman" w:cs="Times New Roman"/>
                <w:sz w:val="24"/>
                <w:szCs w:val="24"/>
              </w:rPr>
              <w:t>R</w:t>
            </w:r>
          </w:p>
          <w:p w:rsidR="002E3410" w:rsidRPr="0008177C" w:rsidRDefault="002E3410" w:rsidP="00AA05F7">
            <w:pPr>
              <w:spacing w:line="360" w:lineRule="auto"/>
              <w:jc w:val="center"/>
              <w:rPr>
                <w:rFonts w:ascii="Times New Roman" w:hAnsi="Times New Roman" w:cs="Times New Roman"/>
                <w:b/>
                <w:bCs/>
                <w:sz w:val="24"/>
                <w:szCs w:val="24"/>
              </w:rPr>
            </w:pPr>
            <w:r w:rsidRPr="0008177C">
              <w:rPr>
                <w:rFonts w:ascii="Times New Roman" w:hAnsi="Times New Roman" w:cs="Times New Roman"/>
                <w:sz w:val="24"/>
                <w:szCs w:val="24"/>
              </w:rPr>
              <w:t>F</w:t>
            </w:r>
          </w:p>
          <w:p w:rsidR="002E3410" w:rsidRPr="0008177C" w:rsidRDefault="002E3410" w:rsidP="00AA05F7">
            <w:pPr>
              <w:spacing w:line="360" w:lineRule="auto"/>
              <w:jc w:val="center"/>
              <w:rPr>
                <w:sz w:val="24"/>
                <w:szCs w:val="24"/>
              </w:rPr>
            </w:pPr>
            <w:r w:rsidRPr="0008177C">
              <w:rPr>
                <w:rFonts w:ascii="Times New Roman" w:hAnsi="Times New Roman" w:cs="Times New Roman"/>
                <w:sz w:val="24"/>
                <w:szCs w:val="24"/>
              </w:rPr>
              <w:t>P</w:t>
            </w:r>
          </w:p>
        </w:tc>
        <w:tc>
          <w:tcPr>
            <w:tcW w:w="4956" w:type="dxa"/>
            <w:gridSpan w:val="3"/>
          </w:tcPr>
          <w:p w:rsidR="002E3410" w:rsidRPr="0008177C" w:rsidRDefault="002E3410"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0,04</w:t>
            </w:r>
          </w:p>
          <w:p w:rsidR="002E3410" w:rsidRPr="0008177C" w:rsidRDefault="002E3410"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0,20</w:t>
            </w:r>
          </w:p>
          <w:p w:rsidR="002E3410" w:rsidRPr="0008177C" w:rsidRDefault="002E3410"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4,20</w:t>
            </w:r>
          </w:p>
          <w:p w:rsidR="002E3410" w:rsidRPr="0008177C" w:rsidRDefault="002E3410"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0,01</w:t>
            </w:r>
          </w:p>
        </w:tc>
      </w:tr>
    </w:tbl>
    <w:bookmarkEnd w:id="38"/>
    <w:p w:rsidR="008744C1" w:rsidRPr="0008177C" w:rsidRDefault="008744C1" w:rsidP="00261F73">
      <w:pPr>
        <w:autoSpaceDE w:val="0"/>
        <w:autoSpaceDN w:val="0"/>
        <w:adjustRightInd w:val="0"/>
        <w:spacing w:after="0" w:line="240" w:lineRule="auto"/>
        <w:jc w:val="center"/>
        <w:rPr>
          <w:rFonts w:ascii="Times New Roman" w:hAnsi="Times New Roman" w:cs="Times New Roman"/>
          <w:sz w:val="24"/>
          <w:szCs w:val="17"/>
        </w:rPr>
      </w:pPr>
      <w:r w:rsidRPr="0008177C">
        <w:rPr>
          <w:rFonts w:ascii="Times New Roman" w:hAnsi="Times New Roman" w:cs="Times New Roman"/>
          <w:sz w:val="24"/>
          <w:szCs w:val="17"/>
        </w:rPr>
        <w:t xml:space="preserve">Katılımcı Sayısı = 296. </w:t>
      </w:r>
      <w:r w:rsidR="00836A7D" w:rsidRPr="0008177C">
        <w:rPr>
          <w:rFonts w:ascii="Times New Roman" w:hAnsi="Times New Roman" w:cs="Times New Roman"/>
          <w:sz w:val="24"/>
          <w:szCs w:val="17"/>
        </w:rPr>
        <w:t>Standartlaştırılmış</w:t>
      </w:r>
      <w:r w:rsidRPr="0008177C">
        <w:rPr>
          <w:rFonts w:ascii="Times New Roman" w:hAnsi="Times New Roman" w:cs="Times New Roman"/>
          <w:sz w:val="24"/>
          <w:szCs w:val="17"/>
        </w:rPr>
        <w:t xml:space="preserve"> regresyon katsayıları verilmiştir.</w:t>
      </w:r>
    </w:p>
    <w:p w:rsidR="008744C1" w:rsidRPr="0008177C" w:rsidRDefault="008744C1" w:rsidP="008744C1">
      <w:pPr>
        <w:autoSpaceDE w:val="0"/>
        <w:autoSpaceDN w:val="0"/>
        <w:adjustRightInd w:val="0"/>
        <w:spacing w:after="0" w:line="240" w:lineRule="auto"/>
        <w:rPr>
          <w:rFonts w:ascii="Times New Roman" w:hAnsi="Times New Roman" w:cs="Times New Roman"/>
          <w:sz w:val="17"/>
          <w:szCs w:val="17"/>
        </w:rPr>
      </w:pPr>
    </w:p>
    <w:p w:rsidR="008744C1" w:rsidRPr="0008177C" w:rsidRDefault="008744C1" w:rsidP="000F5BB8">
      <w:pPr>
        <w:pStyle w:val="Default"/>
        <w:spacing w:line="360" w:lineRule="auto"/>
        <w:ind w:firstLine="708"/>
        <w:jc w:val="both"/>
        <w:rPr>
          <w:color w:val="auto"/>
          <w:szCs w:val="23"/>
        </w:rPr>
      </w:pPr>
    </w:p>
    <w:p w:rsidR="00315E94" w:rsidRPr="0008177C" w:rsidRDefault="00315E94" w:rsidP="00315E94">
      <w:pPr>
        <w:pStyle w:val="Default"/>
        <w:spacing w:line="360" w:lineRule="auto"/>
        <w:ind w:firstLine="708"/>
        <w:jc w:val="both"/>
        <w:rPr>
          <w:color w:val="auto"/>
          <w:szCs w:val="23"/>
        </w:rPr>
      </w:pPr>
      <w:r w:rsidRPr="0008177C">
        <w:rPr>
          <w:color w:val="auto"/>
          <w:szCs w:val="23"/>
        </w:rPr>
        <w:t>Hiyerarşik regresyon analizinin ikinci adımında yaş, cinsiyet ve harcama değişkenlerine ilave olarak para sevgisi ve başarısızlık korkusu bağımsız değişkenler olarak regresyon analizine dahil edilmiştir. Bu analizde girişimcilik niyeti bağımlı değişkendir (Tablo 11). Bağımsız ve koşul değişkenin modele dâhil edildiği analizin ikinci adımında yapılan çoklu regresyon analizinin sonuçlarına göre, bağımsız değişkenlerin araştırmadaki bağımlı değişken üzerindeki etkilerini inceleyen model istatistiksel olarak anlamlıdır (R²</w:t>
      </w:r>
      <w:r w:rsidRPr="0008177C">
        <w:rPr>
          <w:i/>
          <w:iCs/>
          <w:color w:val="auto"/>
          <w:szCs w:val="23"/>
        </w:rPr>
        <w:t>=07, R=0,27, F=4,39 ve p=0,001</w:t>
      </w:r>
      <w:r w:rsidRPr="0008177C">
        <w:rPr>
          <w:color w:val="auto"/>
          <w:szCs w:val="23"/>
        </w:rPr>
        <w:t xml:space="preserve">). Model 2’de elde edilen sonuçlara göre yaş değişkeninin (Beta=0,14, t=2,34 ve p=0,02) girişimcilik niyeti üzerinde istatistiksel olarak anlamlı etkisi tespit edilmiştir. Buna karşın cinsiyet (Beta=0,07, t=1,22 ve p=0,22) ve harcama (Beta=0,07, t=1,24 ve p=0,21) değişkenlerinin girişimcilik niyeti üzerinde istatistiksel olarak anlamlı etkileri tespit edilememiştir. </w:t>
      </w:r>
    </w:p>
    <w:p w:rsidR="00315E94" w:rsidRPr="0008177C" w:rsidRDefault="00315E94" w:rsidP="00315E94">
      <w:pPr>
        <w:pStyle w:val="Default"/>
        <w:spacing w:line="360" w:lineRule="auto"/>
        <w:ind w:firstLine="708"/>
        <w:jc w:val="both"/>
        <w:rPr>
          <w:color w:val="auto"/>
          <w:szCs w:val="23"/>
        </w:rPr>
      </w:pPr>
      <w:r w:rsidRPr="0008177C">
        <w:rPr>
          <w:color w:val="auto"/>
          <w:szCs w:val="23"/>
        </w:rPr>
        <w:t xml:space="preserve">Başarısızlık korkusunun girişimcilik niyeti üzerinde istatistiksel olarak kuvvetli bir anlamlı etkisi tespit edilememiştir (Beta=-0,09, t=-1,61 ve p=0,10). Modelde bağımsız değişken olarak yer alan para sevgisinin girişimcilik niyeti </w:t>
      </w:r>
      <w:r w:rsidRPr="0008177C">
        <w:rPr>
          <w:color w:val="auto"/>
          <w:szCs w:val="23"/>
        </w:rPr>
        <w:lastRenderedPageBreak/>
        <w:t xml:space="preserve">üzerinde pozitif yönlü anlamlı etki tespit edilmiştir (Beta=0,16, t=2,73 ve p=0,00). Bu sonuçlara göre, “para sevgisi ve girişimcilik niyeti arasında anlamlı ve pozitif yönlü bir ilişki bulunmaktadır” şeklindeki araştırmanın </w:t>
      </w:r>
      <w:r w:rsidRPr="0008177C">
        <w:rPr>
          <w:i/>
          <w:color w:val="auto"/>
          <w:szCs w:val="23"/>
        </w:rPr>
        <w:t>birinci hipotezi kabul edilmiştir</w:t>
      </w:r>
      <w:r w:rsidRPr="0008177C">
        <w:rPr>
          <w:color w:val="auto"/>
          <w:szCs w:val="23"/>
        </w:rPr>
        <w:t xml:space="preserve">. </w:t>
      </w:r>
    </w:p>
    <w:p w:rsidR="00BE1A56" w:rsidRPr="0008177C" w:rsidRDefault="00BE1A56" w:rsidP="00453E16">
      <w:pPr>
        <w:pStyle w:val="Default"/>
        <w:spacing w:line="360" w:lineRule="auto"/>
        <w:ind w:firstLine="708"/>
        <w:jc w:val="both"/>
        <w:rPr>
          <w:color w:val="auto"/>
          <w:szCs w:val="23"/>
        </w:rPr>
      </w:pPr>
    </w:p>
    <w:p w:rsidR="008744C1" w:rsidRPr="0008177C" w:rsidRDefault="008744C1" w:rsidP="008744C1">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t xml:space="preserve">Tablo </w:t>
      </w:r>
      <w:r w:rsidR="00E227D3" w:rsidRPr="0008177C">
        <w:rPr>
          <w:rFonts w:ascii="Times New Roman" w:hAnsi="Times New Roman" w:cs="Times New Roman"/>
          <w:b/>
          <w:sz w:val="24"/>
          <w:szCs w:val="24"/>
        </w:rPr>
        <w:t>11</w:t>
      </w:r>
      <w:r w:rsidR="008F30F3">
        <w:rPr>
          <w:rFonts w:ascii="Times New Roman" w:hAnsi="Times New Roman" w:cs="Times New Roman"/>
          <w:b/>
          <w:sz w:val="24"/>
          <w:szCs w:val="24"/>
        </w:rPr>
        <w:t>.</w:t>
      </w:r>
      <w:r w:rsidRPr="0008177C">
        <w:rPr>
          <w:rFonts w:ascii="Times New Roman" w:hAnsi="Times New Roman" w:cs="Times New Roman"/>
          <w:b/>
          <w:sz w:val="24"/>
          <w:szCs w:val="24"/>
        </w:rPr>
        <w:t xml:space="preserve"> Kontrol Değişkenler, Para Sevgisi, Başarısızlık Korkusu ve Girişimcilik Niyeti İlişkisi Regresyon Analizi Sonuçları</w:t>
      </w:r>
    </w:p>
    <w:tbl>
      <w:tblPr>
        <w:tblStyle w:val="TabloKlavuzu"/>
        <w:tblW w:w="7449" w:type="dxa"/>
        <w:jc w:val="center"/>
        <w:tblLayout w:type="fixed"/>
        <w:tblLook w:val="04A0" w:firstRow="1" w:lastRow="0" w:firstColumn="1" w:lastColumn="0" w:noHBand="0" w:noVBand="1"/>
      </w:tblPr>
      <w:tblGrid>
        <w:gridCol w:w="2707"/>
        <w:gridCol w:w="1672"/>
        <w:gridCol w:w="1674"/>
        <w:gridCol w:w="1396"/>
      </w:tblGrid>
      <w:tr w:rsidR="00787CFA" w:rsidRPr="0008177C" w:rsidTr="00EB2D14">
        <w:trPr>
          <w:trHeight w:val="686"/>
          <w:jc w:val="center"/>
        </w:trPr>
        <w:tc>
          <w:tcPr>
            <w:tcW w:w="2707" w:type="dxa"/>
          </w:tcPr>
          <w:p w:rsidR="008744C1" w:rsidRPr="0008177C" w:rsidRDefault="008744C1" w:rsidP="00BE2BCB">
            <w:pPr>
              <w:spacing w:line="360" w:lineRule="auto"/>
              <w:rPr>
                <w:rFonts w:ascii="Times New Roman" w:hAnsi="Times New Roman" w:cs="Times New Roman"/>
                <w:sz w:val="24"/>
                <w:szCs w:val="24"/>
              </w:rPr>
            </w:pPr>
          </w:p>
        </w:tc>
        <w:tc>
          <w:tcPr>
            <w:tcW w:w="4742" w:type="dxa"/>
            <w:gridSpan w:val="3"/>
          </w:tcPr>
          <w:p w:rsidR="008744C1" w:rsidRPr="0008177C" w:rsidRDefault="008744C1" w:rsidP="00BE2BCB">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 xml:space="preserve">Model 2: Girişimcilik Niyeti </w:t>
            </w:r>
            <w:r w:rsidRPr="0008177C">
              <w:rPr>
                <w:rFonts w:ascii="Times New Roman" w:hAnsi="Times New Roman" w:cs="Times New Roman"/>
                <w:i/>
                <w:sz w:val="24"/>
                <w:szCs w:val="24"/>
              </w:rPr>
              <w:t>(Bağımlı Değişken)</w:t>
            </w:r>
          </w:p>
        </w:tc>
      </w:tr>
      <w:tr w:rsidR="00787CFA" w:rsidRPr="0008177C" w:rsidTr="00EB2D14">
        <w:trPr>
          <w:trHeight w:val="671"/>
          <w:jc w:val="center"/>
        </w:trPr>
        <w:tc>
          <w:tcPr>
            <w:tcW w:w="2707" w:type="dxa"/>
          </w:tcPr>
          <w:p w:rsidR="008744C1" w:rsidRPr="0008177C" w:rsidRDefault="008744C1" w:rsidP="00BE2BCB">
            <w:pPr>
              <w:spacing w:line="360" w:lineRule="auto"/>
              <w:rPr>
                <w:rFonts w:ascii="Times New Roman" w:hAnsi="Times New Roman" w:cs="Times New Roman"/>
                <w:b/>
                <w:sz w:val="24"/>
                <w:szCs w:val="24"/>
              </w:rPr>
            </w:pPr>
            <w:r w:rsidRPr="0008177C">
              <w:rPr>
                <w:rFonts w:ascii="Times New Roman" w:hAnsi="Times New Roman" w:cs="Times New Roman"/>
                <w:b/>
                <w:sz w:val="24"/>
                <w:szCs w:val="24"/>
              </w:rPr>
              <w:t>Bağımsız Değişkenler</w:t>
            </w:r>
          </w:p>
        </w:tc>
        <w:tc>
          <w:tcPr>
            <w:tcW w:w="1672" w:type="dxa"/>
          </w:tcPr>
          <w:p w:rsidR="008744C1" w:rsidRPr="0008177C" w:rsidRDefault="008744C1" w:rsidP="002E3410">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Beta</w:t>
            </w:r>
          </w:p>
        </w:tc>
        <w:tc>
          <w:tcPr>
            <w:tcW w:w="1674" w:type="dxa"/>
          </w:tcPr>
          <w:p w:rsidR="008744C1" w:rsidRPr="0008177C" w:rsidRDefault="008744C1" w:rsidP="002E3410">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t</w:t>
            </w:r>
          </w:p>
        </w:tc>
        <w:tc>
          <w:tcPr>
            <w:tcW w:w="1396" w:type="dxa"/>
          </w:tcPr>
          <w:p w:rsidR="008744C1" w:rsidRPr="0008177C" w:rsidRDefault="008744C1" w:rsidP="002E3410">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p</w:t>
            </w:r>
          </w:p>
        </w:tc>
      </w:tr>
      <w:tr w:rsidR="00787CFA" w:rsidRPr="0008177C" w:rsidTr="00EB2D14">
        <w:trPr>
          <w:trHeight w:val="462"/>
          <w:jc w:val="center"/>
        </w:trPr>
        <w:tc>
          <w:tcPr>
            <w:tcW w:w="2707" w:type="dxa"/>
          </w:tcPr>
          <w:p w:rsidR="008744C1" w:rsidRPr="0008177C" w:rsidRDefault="008744C1" w:rsidP="00BE2BCB">
            <w:pPr>
              <w:spacing w:line="480" w:lineRule="auto"/>
              <w:rPr>
                <w:rFonts w:ascii="Times New Roman" w:hAnsi="Times New Roman" w:cs="Times New Roman"/>
                <w:sz w:val="24"/>
                <w:szCs w:val="24"/>
              </w:rPr>
            </w:pPr>
            <w:r w:rsidRPr="0008177C">
              <w:rPr>
                <w:rFonts w:ascii="Times New Roman" w:hAnsi="Times New Roman" w:cs="Times New Roman"/>
                <w:sz w:val="24"/>
                <w:szCs w:val="24"/>
              </w:rPr>
              <w:t xml:space="preserve">Yaş </w:t>
            </w:r>
          </w:p>
        </w:tc>
        <w:tc>
          <w:tcPr>
            <w:tcW w:w="1672"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,135</w:t>
            </w:r>
          </w:p>
        </w:tc>
        <w:tc>
          <w:tcPr>
            <w:tcW w:w="1674"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2,34</w:t>
            </w:r>
          </w:p>
        </w:tc>
        <w:tc>
          <w:tcPr>
            <w:tcW w:w="1396"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,02</w:t>
            </w:r>
          </w:p>
        </w:tc>
      </w:tr>
      <w:tr w:rsidR="00787CFA" w:rsidRPr="0008177C" w:rsidTr="00EB2D14">
        <w:trPr>
          <w:trHeight w:val="447"/>
          <w:jc w:val="center"/>
        </w:trPr>
        <w:tc>
          <w:tcPr>
            <w:tcW w:w="2707" w:type="dxa"/>
          </w:tcPr>
          <w:p w:rsidR="008744C1" w:rsidRPr="0008177C" w:rsidRDefault="008744C1" w:rsidP="00BE2BCB">
            <w:pPr>
              <w:spacing w:line="480" w:lineRule="auto"/>
              <w:rPr>
                <w:rFonts w:ascii="Times New Roman" w:hAnsi="Times New Roman" w:cs="Times New Roman"/>
                <w:sz w:val="24"/>
                <w:szCs w:val="24"/>
              </w:rPr>
            </w:pPr>
            <w:r w:rsidRPr="0008177C">
              <w:rPr>
                <w:rFonts w:ascii="Times New Roman" w:hAnsi="Times New Roman" w:cs="Times New Roman"/>
                <w:sz w:val="24"/>
                <w:szCs w:val="24"/>
              </w:rPr>
              <w:t>Cinsiyet</w:t>
            </w:r>
          </w:p>
        </w:tc>
        <w:tc>
          <w:tcPr>
            <w:tcW w:w="1672"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,070</w:t>
            </w:r>
          </w:p>
        </w:tc>
        <w:tc>
          <w:tcPr>
            <w:tcW w:w="1674"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1,22</w:t>
            </w:r>
          </w:p>
        </w:tc>
        <w:tc>
          <w:tcPr>
            <w:tcW w:w="1396"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,22</w:t>
            </w:r>
          </w:p>
        </w:tc>
      </w:tr>
      <w:tr w:rsidR="00787CFA" w:rsidRPr="0008177C" w:rsidTr="00EB2D14">
        <w:trPr>
          <w:trHeight w:val="447"/>
          <w:jc w:val="center"/>
        </w:trPr>
        <w:tc>
          <w:tcPr>
            <w:tcW w:w="2707" w:type="dxa"/>
          </w:tcPr>
          <w:p w:rsidR="008744C1" w:rsidRPr="0008177C" w:rsidRDefault="008744C1" w:rsidP="00BE2BCB">
            <w:pPr>
              <w:spacing w:line="480" w:lineRule="auto"/>
              <w:rPr>
                <w:rFonts w:ascii="Times New Roman" w:hAnsi="Times New Roman" w:cs="Times New Roman"/>
                <w:sz w:val="24"/>
                <w:szCs w:val="24"/>
              </w:rPr>
            </w:pPr>
            <w:r w:rsidRPr="0008177C">
              <w:rPr>
                <w:rFonts w:ascii="Times New Roman" w:hAnsi="Times New Roman" w:cs="Times New Roman"/>
                <w:sz w:val="24"/>
                <w:szCs w:val="24"/>
              </w:rPr>
              <w:t>Harcama</w:t>
            </w:r>
            <w:r w:rsidR="006A0CEB" w:rsidRPr="0008177C">
              <w:rPr>
                <w:rFonts w:ascii="Times New Roman" w:hAnsi="Times New Roman" w:cs="Times New Roman"/>
                <w:sz w:val="24"/>
                <w:szCs w:val="24"/>
              </w:rPr>
              <w:t xml:space="preserve"> Miktarı</w:t>
            </w:r>
          </w:p>
        </w:tc>
        <w:tc>
          <w:tcPr>
            <w:tcW w:w="1672"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,072</w:t>
            </w:r>
          </w:p>
        </w:tc>
        <w:tc>
          <w:tcPr>
            <w:tcW w:w="1674"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1,24</w:t>
            </w:r>
          </w:p>
        </w:tc>
        <w:tc>
          <w:tcPr>
            <w:tcW w:w="1396"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,21</w:t>
            </w:r>
          </w:p>
        </w:tc>
      </w:tr>
      <w:tr w:rsidR="00787CFA" w:rsidRPr="0008177C" w:rsidTr="00EB2D14">
        <w:trPr>
          <w:trHeight w:val="462"/>
          <w:jc w:val="center"/>
        </w:trPr>
        <w:tc>
          <w:tcPr>
            <w:tcW w:w="2707" w:type="dxa"/>
          </w:tcPr>
          <w:p w:rsidR="008744C1" w:rsidRPr="0008177C" w:rsidRDefault="008744C1" w:rsidP="00BE2BCB">
            <w:pPr>
              <w:spacing w:line="480" w:lineRule="auto"/>
              <w:rPr>
                <w:rFonts w:ascii="Times New Roman" w:hAnsi="Times New Roman" w:cs="Times New Roman"/>
                <w:sz w:val="24"/>
                <w:szCs w:val="24"/>
              </w:rPr>
            </w:pPr>
            <w:r w:rsidRPr="0008177C">
              <w:rPr>
                <w:rFonts w:ascii="Times New Roman" w:hAnsi="Times New Roman" w:cs="Times New Roman"/>
                <w:sz w:val="24"/>
                <w:szCs w:val="24"/>
              </w:rPr>
              <w:t>Para Sevgisi</w:t>
            </w:r>
          </w:p>
        </w:tc>
        <w:tc>
          <w:tcPr>
            <w:tcW w:w="1672"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,158</w:t>
            </w:r>
          </w:p>
        </w:tc>
        <w:tc>
          <w:tcPr>
            <w:tcW w:w="1674"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2,73</w:t>
            </w:r>
          </w:p>
        </w:tc>
        <w:tc>
          <w:tcPr>
            <w:tcW w:w="1396"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,00</w:t>
            </w:r>
          </w:p>
        </w:tc>
      </w:tr>
      <w:tr w:rsidR="00787CFA" w:rsidRPr="0008177C" w:rsidTr="00EB2D14">
        <w:trPr>
          <w:trHeight w:val="653"/>
          <w:jc w:val="center"/>
        </w:trPr>
        <w:tc>
          <w:tcPr>
            <w:tcW w:w="2707" w:type="dxa"/>
          </w:tcPr>
          <w:p w:rsidR="008744C1" w:rsidRPr="0008177C" w:rsidRDefault="008744C1" w:rsidP="00BE2BCB">
            <w:pPr>
              <w:spacing w:line="480" w:lineRule="auto"/>
              <w:rPr>
                <w:rFonts w:ascii="Times New Roman" w:hAnsi="Times New Roman" w:cs="Times New Roman"/>
                <w:sz w:val="24"/>
                <w:szCs w:val="24"/>
              </w:rPr>
            </w:pPr>
            <w:r w:rsidRPr="0008177C">
              <w:rPr>
                <w:rFonts w:ascii="Times New Roman" w:hAnsi="Times New Roman" w:cs="Times New Roman"/>
                <w:sz w:val="24"/>
                <w:szCs w:val="24"/>
              </w:rPr>
              <w:t>Başarısızlık Korkusu</w:t>
            </w:r>
          </w:p>
        </w:tc>
        <w:tc>
          <w:tcPr>
            <w:tcW w:w="1672"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w:t>
            </w:r>
            <w:r w:rsidR="00AB7785" w:rsidRPr="0008177C">
              <w:rPr>
                <w:rFonts w:ascii="Times New Roman" w:hAnsi="Times New Roman" w:cs="Times New Roman"/>
                <w:sz w:val="24"/>
                <w:szCs w:val="24"/>
              </w:rPr>
              <w:t>0</w:t>
            </w:r>
            <w:r w:rsidRPr="0008177C">
              <w:rPr>
                <w:rFonts w:ascii="Times New Roman" w:hAnsi="Times New Roman" w:cs="Times New Roman"/>
                <w:sz w:val="24"/>
                <w:szCs w:val="24"/>
              </w:rPr>
              <w:t>,093</w:t>
            </w:r>
          </w:p>
        </w:tc>
        <w:tc>
          <w:tcPr>
            <w:tcW w:w="1674" w:type="dxa"/>
          </w:tcPr>
          <w:p w:rsidR="008744C1" w:rsidRPr="0008177C" w:rsidRDefault="008744C1"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-1,61</w:t>
            </w:r>
          </w:p>
        </w:tc>
        <w:tc>
          <w:tcPr>
            <w:tcW w:w="1396" w:type="dxa"/>
          </w:tcPr>
          <w:p w:rsidR="008744C1" w:rsidRPr="0008177C" w:rsidRDefault="00AB7785" w:rsidP="002E3410">
            <w:pPr>
              <w:autoSpaceDE w:val="0"/>
              <w:autoSpaceDN w:val="0"/>
              <w:adjustRightInd w:val="0"/>
              <w:spacing w:line="48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,10</w:t>
            </w:r>
          </w:p>
        </w:tc>
      </w:tr>
      <w:tr w:rsidR="00787CFA" w:rsidRPr="0008177C" w:rsidTr="00EB2D14">
        <w:trPr>
          <w:trHeight w:val="1650"/>
          <w:jc w:val="center"/>
        </w:trPr>
        <w:tc>
          <w:tcPr>
            <w:tcW w:w="2707" w:type="dxa"/>
          </w:tcPr>
          <w:p w:rsidR="002E3410" w:rsidRPr="0008177C" w:rsidRDefault="002E3410" w:rsidP="006A0CEB">
            <w:pPr>
              <w:pStyle w:val="Default"/>
              <w:spacing w:after="240" w:line="360" w:lineRule="auto"/>
              <w:jc w:val="center"/>
              <w:rPr>
                <w:b/>
                <w:bCs/>
                <w:color w:val="auto"/>
              </w:rPr>
            </w:pPr>
            <w:r w:rsidRPr="0008177C">
              <w:rPr>
                <w:color w:val="auto"/>
              </w:rPr>
              <w:t>R²</w:t>
            </w:r>
          </w:p>
          <w:p w:rsidR="002E3410" w:rsidRPr="0008177C" w:rsidRDefault="002E3410" w:rsidP="006A0CEB">
            <w:pPr>
              <w:spacing w:line="360" w:lineRule="auto"/>
              <w:jc w:val="center"/>
              <w:rPr>
                <w:rFonts w:ascii="Times New Roman" w:hAnsi="Times New Roman" w:cs="Times New Roman"/>
                <w:b/>
                <w:bCs/>
                <w:sz w:val="24"/>
                <w:szCs w:val="24"/>
              </w:rPr>
            </w:pPr>
            <w:r w:rsidRPr="0008177C">
              <w:rPr>
                <w:rFonts w:ascii="Times New Roman" w:hAnsi="Times New Roman" w:cs="Times New Roman"/>
                <w:sz w:val="24"/>
                <w:szCs w:val="24"/>
              </w:rPr>
              <w:t>R</w:t>
            </w:r>
          </w:p>
          <w:p w:rsidR="002E3410" w:rsidRPr="0008177C" w:rsidRDefault="002E3410" w:rsidP="006A0CEB">
            <w:pPr>
              <w:spacing w:line="360" w:lineRule="auto"/>
              <w:jc w:val="center"/>
              <w:rPr>
                <w:rFonts w:ascii="Times New Roman" w:hAnsi="Times New Roman" w:cs="Times New Roman"/>
                <w:b/>
                <w:bCs/>
                <w:sz w:val="24"/>
                <w:szCs w:val="24"/>
              </w:rPr>
            </w:pPr>
            <w:r w:rsidRPr="0008177C">
              <w:rPr>
                <w:rFonts w:ascii="Times New Roman" w:hAnsi="Times New Roman" w:cs="Times New Roman"/>
                <w:sz w:val="24"/>
                <w:szCs w:val="24"/>
              </w:rPr>
              <w:t>F</w:t>
            </w:r>
          </w:p>
          <w:p w:rsidR="002E3410" w:rsidRPr="0008177C" w:rsidRDefault="002E3410" w:rsidP="006A0CEB">
            <w:pPr>
              <w:spacing w:line="360" w:lineRule="auto"/>
              <w:jc w:val="center"/>
              <w:rPr>
                <w:sz w:val="24"/>
                <w:szCs w:val="24"/>
              </w:rPr>
            </w:pPr>
            <w:r w:rsidRPr="0008177C">
              <w:rPr>
                <w:rFonts w:ascii="Times New Roman" w:hAnsi="Times New Roman" w:cs="Times New Roman"/>
                <w:sz w:val="24"/>
                <w:szCs w:val="24"/>
              </w:rPr>
              <w:t>P</w:t>
            </w:r>
          </w:p>
        </w:tc>
        <w:tc>
          <w:tcPr>
            <w:tcW w:w="4742" w:type="dxa"/>
            <w:gridSpan w:val="3"/>
          </w:tcPr>
          <w:p w:rsidR="002E3410" w:rsidRPr="0008177C" w:rsidRDefault="002E3410" w:rsidP="006A0CEB">
            <w:pPr>
              <w:autoSpaceDE w:val="0"/>
              <w:autoSpaceDN w:val="0"/>
              <w:adjustRightInd w:val="0"/>
              <w:spacing w:after="240"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,07</w:t>
            </w:r>
          </w:p>
          <w:p w:rsidR="002E3410" w:rsidRPr="0008177C" w:rsidRDefault="002E3410" w:rsidP="006A0CEB">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0,27</w:t>
            </w:r>
          </w:p>
          <w:p w:rsidR="002E3410" w:rsidRPr="0008177C" w:rsidRDefault="002E3410" w:rsidP="006A0CEB">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4,39</w:t>
            </w:r>
          </w:p>
          <w:p w:rsidR="002E3410" w:rsidRPr="0008177C" w:rsidRDefault="002E3410" w:rsidP="006A0CEB">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,001</w:t>
            </w:r>
          </w:p>
        </w:tc>
      </w:tr>
    </w:tbl>
    <w:p w:rsidR="008744C1" w:rsidRPr="0008177C" w:rsidRDefault="008744C1" w:rsidP="00261F73">
      <w:pPr>
        <w:autoSpaceDE w:val="0"/>
        <w:autoSpaceDN w:val="0"/>
        <w:adjustRightInd w:val="0"/>
        <w:spacing w:after="0" w:line="240" w:lineRule="auto"/>
        <w:jc w:val="center"/>
        <w:rPr>
          <w:rFonts w:ascii="Times New Roman" w:hAnsi="Times New Roman" w:cs="Times New Roman"/>
          <w:sz w:val="24"/>
          <w:szCs w:val="17"/>
        </w:rPr>
      </w:pPr>
      <w:r w:rsidRPr="0008177C">
        <w:rPr>
          <w:rFonts w:ascii="Times New Roman" w:hAnsi="Times New Roman" w:cs="Times New Roman"/>
          <w:sz w:val="24"/>
          <w:szCs w:val="17"/>
        </w:rPr>
        <w:t xml:space="preserve">Katılımcı Sayısı = 296. </w:t>
      </w:r>
      <w:r w:rsidR="00836A7D" w:rsidRPr="0008177C">
        <w:rPr>
          <w:rFonts w:ascii="Times New Roman" w:hAnsi="Times New Roman" w:cs="Times New Roman"/>
          <w:sz w:val="24"/>
          <w:szCs w:val="17"/>
        </w:rPr>
        <w:t>Standartlaştırılmış</w:t>
      </w:r>
      <w:r w:rsidRPr="0008177C">
        <w:rPr>
          <w:rFonts w:ascii="Times New Roman" w:hAnsi="Times New Roman" w:cs="Times New Roman"/>
          <w:sz w:val="24"/>
          <w:szCs w:val="17"/>
        </w:rPr>
        <w:t xml:space="preserve"> regresyon katsayıları verilmiştir.</w:t>
      </w:r>
    </w:p>
    <w:p w:rsidR="008744C1" w:rsidRPr="0008177C" w:rsidRDefault="008744C1" w:rsidP="008744C1">
      <w:pPr>
        <w:spacing w:line="360" w:lineRule="auto"/>
        <w:rPr>
          <w:rFonts w:ascii="Times New Roman" w:hAnsi="Times New Roman" w:cs="Times New Roman"/>
          <w:sz w:val="24"/>
          <w:szCs w:val="23"/>
        </w:rPr>
      </w:pPr>
    </w:p>
    <w:p w:rsidR="00315E94" w:rsidRPr="0008177C" w:rsidRDefault="00315E94" w:rsidP="00315E94">
      <w:pPr>
        <w:pStyle w:val="Default"/>
        <w:spacing w:line="360" w:lineRule="auto"/>
        <w:ind w:firstLine="708"/>
        <w:jc w:val="both"/>
        <w:rPr>
          <w:color w:val="auto"/>
          <w:szCs w:val="23"/>
        </w:rPr>
      </w:pPr>
      <w:r w:rsidRPr="0008177C">
        <w:rPr>
          <w:color w:val="auto"/>
          <w:szCs w:val="23"/>
        </w:rPr>
        <w:t xml:space="preserve">Hiyerarşik regresyon analizinin üçüncü adımında, mevcut modele koşul değişkenin bağımsız değişken ile çarpılarak elde edilen etkileşim etkisini tespit edebilmek için (para sevgisi X başarısızlık korkusu etkileşimi) çoklu regresyon analizi regresyon analizi yapılmıştır (Tablo 12). Bu analizde de girişimcilik niyeti bağımlı değişkendir. </w:t>
      </w:r>
    </w:p>
    <w:p w:rsidR="00545DB1" w:rsidRPr="0008177C" w:rsidRDefault="00315E94" w:rsidP="00315E94">
      <w:pPr>
        <w:pStyle w:val="Default"/>
        <w:spacing w:line="360" w:lineRule="auto"/>
        <w:ind w:firstLine="708"/>
        <w:jc w:val="both"/>
        <w:rPr>
          <w:color w:val="auto"/>
          <w:szCs w:val="23"/>
        </w:rPr>
      </w:pPr>
      <w:r w:rsidRPr="0008177C">
        <w:rPr>
          <w:color w:val="auto"/>
          <w:szCs w:val="23"/>
        </w:rPr>
        <w:lastRenderedPageBreak/>
        <w:t>Etkileşim etkisinin modele dâhil edildiği analizin üçüncü kısmında yapılan çoklu regresyon analizinin sonuçlarına göre, bağımsız değişkenlerin</w:t>
      </w:r>
      <w:r w:rsidR="00545DB1" w:rsidRPr="0008177C">
        <w:rPr>
          <w:color w:val="auto"/>
          <w:szCs w:val="23"/>
        </w:rPr>
        <w:t xml:space="preserve"> (yaş, cinsiyet, harcama miktarı, para sevgisi ve başarısızlık korkusu)</w:t>
      </w:r>
      <w:r w:rsidRPr="0008177C">
        <w:rPr>
          <w:color w:val="auto"/>
          <w:szCs w:val="23"/>
        </w:rPr>
        <w:t xml:space="preserve"> araştırmadaki bağımlı değişken</w:t>
      </w:r>
      <w:r w:rsidR="00545DB1" w:rsidRPr="0008177C">
        <w:rPr>
          <w:color w:val="auto"/>
          <w:szCs w:val="23"/>
        </w:rPr>
        <w:t xml:space="preserve"> (girişimcilik niyeti)</w:t>
      </w:r>
      <w:r w:rsidRPr="0008177C">
        <w:rPr>
          <w:color w:val="auto"/>
          <w:szCs w:val="23"/>
        </w:rPr>
        <w:t xml:space="preserve"> üzerindeki etkilerini incelemekte olan model istatistiksel olarak anlamlıdır (R²</w:t>
      </w:r>
      <w:r w:rsidRPr="0008177C">
        <w:rPr>
          <w:i/>
          <w:iCs/>
          <w:color w:val="auto"/>
          <w:szCs w:val="23"/>
        </w:rPr>
        <w:t>=09, R=0,29, F=4,44 ve p=0,000</w:t>
      </w:r>
      <w:r w:rsidRPr="0008177C">
        <w:rPr>
          <w:color w:val="auto"/>
          <w:szCs w:val="23"/>
        </w:rPr>
        <w:t xml:space="preserve">). </w:t>
      </w:r>
    </w:p>
    <w:p w:rsidR="00545DB1" w:rsidRPr="0008177C" w:rsidRDefault="00315E94" w:rsidP="00315E94">
      <w:pPr>
        <w:pStyle w:val="Default"/>
        <w:spacing w:line="360" w:lineRule="auto"/>
        <w:ind w:firstLine="708"/>
        <w:jc w:val="both"/>
        <w:rPr>
          <w:color w:val="auto"/>
          <w:szCs w:val="23"/>
        </w:rPr>
      </w:pPr>
      <w:r w:rsidRPr="0008177C">
        <w:rPr>
          <w:color w:val="auto"/>
          <w:szCs w:val="23"/>
        </w:rPr>
        <w:t xml:space="preserve">Model 3’te elde edilen sonuçlara göre yaş değişkeninin (Beta=0,13, t=2,27 ve p=0,02) girişimcilik niyeti üzerinde istatistiksel olarak anlamlı ve pozitif yönlü etkisi tespit edilmiştir. Buna karşın cinsiyet (Beta=0,06, t=1,01 ve p=0,31) ve harcama (Beta=0,08, t=1,44 ve p=0,15) değişkenlerinin girişimcilik niyeti üzerinde istatistiksel olarak anlamlı etkileri tespit edilememiştir. </w:t>
      </w:r>
    </w:p>
    <w:p w:rsidR="00545DB1" w:rsidRPr="0008177C" w:rsidRDefault="00545DB1" w:rsidP="00315E94">
      <w:pPr>
        <w:pStyle w:val="Default"/>
        <w:spacing w:line="360" w:lineRule="auto"/>
        <w:ind w:firstLine="708"/>
        <w:jc w:val="both"/>
        <w:rPr>
          <w:color w:val="auto"/>
          <w:szCs w:val="23"/>
        </w:rPr>
      </w:pPr>
      <w:r w:rsidRPr="0008177C">
        <w:rPr>
          <w:color w:val="auto"/>
          <w:szCs w:val="23"/>
        </w:rPr>
        <w:t>Analiz sonuçlarına göre b</w:t>
      </w:r>
      <w:r w:rsidR="00315E94" w:rsidRPr="0008177C">
        <w:rPr>
          <w:color w:val="auto"/>
          <w:szCs w:val="23"/>
        </w:rPr>
        <w:t xml:space="preserve">aşarısızlık korkusunun girişimcilik niyeti üzerinde istatistiksel olarak anlamlı etkisi tespit edilememiştir (Beta=-0,08, t=-1,32 ve p=0,18). Modelde bağımsız değişken olarak yer alan para sevgisinin girişimcilik niyeti üzerinde </w:t>
      </w:r>
      <w:r w:rsidRPr="0008177C">
        <w:rPr>
          <w:color w:val="auto"/>
          <w:szCs w:val="23"/>
        </w:rPr>
        <w:t xml:space="preserve">anlamlı ve </w:t>
      </w:r>
      <w:r w:rsidR="00315E94" w:rsidRPr="0008177C">
        <w:rPr>
          <w:color w:val="auto"/>
          <w:szCs w:val="23"/>
        </w:rPr>
        <w:t xml:space="preserve">pozitif yönlü etkisi tespit edilmiştir (Beta=0,14, t=2,44 ve p=0,01). </w:t>
      </w:r>
    </w:p>
    <w:p w:rsidR="00315E94" w:rsidRPr="0008177C" w:rsidRDefault="00315E94" w:rsidP="00315E94">
      <w:pPr>
        <w:pStyle w:val="Default"/>
        <w:spacing w:line="360" w:lineRule="auto"/>
        <w:ind w:firstLine="708"/>
        <w:jc w:val="both"/>
        <w:rPr>
          <w:color w:val="auto"/>
          <w:szCs w:val="23"/>
        </w:rPr>
      </w:pPr>
      <w:r w:rsidRPr="0008177C">
        <w:rPr>
          <w:color w:val="auto"/>
          <w:szCs w:val="23"/>
        </w:rPr>
        <w:t>Son olarak</w:t>
      </w:r>
      <w:r w:rsidR="00545DB1" w:rsidRPr="0008177C">
        <w:rPr>
          <w:color w:val="auto"/>
          <w:szCs w:val="23"/>
        </w:rPr>
        <w:t>,</w:t>
      </w:r>
      <w:r w:rsidRPr="0008177C">
        <w:rPr>
          <w:color w:val="auto"/>
          <w:szCs w:val="23"/>
        </w:rPr>
        <w:t xml:space="preserve"> para sevgisi ve başarısızlık korkusunun çarpımı ile elde edilen “para sevgisi X başarısızlık korkusu” etkileşim etkisinin</w:t>
      </w:r>
      <w:r w:rsidR="00282BB9" w:rsidRPr="0008177C">
        <w:rPr>
          <w:color w:val="auto"/>
          <w:szCs w:val="23"/>
        </w:rPr>
        <w:t xml:space="preserve"> bağımlı değişken olan</w:t>
      </w:r>
      <w:r w:rsidRPr="0008177C">
        <w:rPr>
          <w:color w:val="auto"/>
          <w:szCs w:val="23"/>
        </w:rPr>
        <w:t xml:space="preserve"> girişimcilik niyeti üzerinde istatistiksel olarak anlamlı ve pozitif yönlü etkisi tespit edilmiştir (Beta=-0,12, t=-2,11 ve p=0,03). </w:t>
      </w:r>
      <w:r w:rsidR="00545DB1" w:rsidRPr="0008177C">
        <w:rPr>
          <w:color w:val="auto"/>
          <w:szCs w:val="23"/>
        </w:rPr>
        <w:t xml:space="preserve">Burada elde edilen sonuç araştırmanın ikinci hipotezini destekler niteliktedir. </w:t>
      </w:r>
    </w:p>
    <w:p w:rsidR="00681F9D" w:rsidRPr="0008177C" w:rsidRDefault="00681F9D"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16388A" w:rsidRPr="0008177C" w:rsidRDefault="0016388A" w:rsidP="003D18AC">
      <w:pPr>
        <w:autoSpaceDE w:val="0"/>
        <w:autoSpaceDN w:val="0"/>
        <w:adjustRightInd w:val="0"/>
        <w:spacing w:after="0" w:line="240" w:lineRule="auto"/>
        <w:rPr>
          <w:rFonts w:ascii="Times New Roman" w:hAnsi="Times New Roman" w:cs="Times New Roman"/>
          <w:sz w:val="24"/>
          <w:szCs w:val="24"/>
        </w:rPr>
      </w:pPr>
    </w:p>
    <w:p w:rsidR="004D0B49" w:rsidRPr="0008177C" w:rsidRDefault="004D0B49" w:rsidP="003D18AC">
      <w:pPr>
        <w:autoSpaceDE w:val="0"/>
        <w:autoSpaceDN w:val="0"/>
        <w:adjustRightInd w:val="0"/>
        <w:spacing w:after="0" w:line="240" w:lineRule="auto"/>
        <w:rPr>
          <w:rFonts w:ascii="Times New Roman" w:hAnsi="Times New Roman" w:cs="Times New Roman"/>
          <w:sz w:val="24"/>
          <w:szCs w:val="24"/>
        </w:rPr>
      </w:pPr>
    </w:p>
    <w:p w:rsidR="004D0B49" w:rsidRPr="0008177C" w:rsidRDefault="004D0B49" w:rsidP="003D18AC">
      <w:pPr>
        <w:autoSpaceDE w:val="0"/>
        <w:autoSpaceDN w:val="0"/>
        <w:adjustRightInd w:val="0"/>
        <w:spacing w:after="0" w:line="240" w:lineRule="auto"/>
        <w:rPr>
          <w:rFonts w:ascii="Times New Roman" w:hAnsi="Times New Roman" w:cs="Times New Roman"/>
          <w:sz w:val="24"/>
          <w:szCs w:val="24"/>
        </w:rPr>
      </w:pPr>
    </w:p>
    <w:p w:rsidR="008744C1" w:rsidRPr="0008177C" w:rsidRDefault="008744C1" w:rsidP="008744C1">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lastRenderedPageBreak/>
        <w:t xml:space="preserve">Tablo </w:t>
      </w:r>
      <w:r w:rsidR="00E227D3" w:rsidRPr="0008177C">
        <w:rPr>
          <w:rFonts w:ascii="Times New Roman" w:hAnsi="Times New Roman" w:cs="Times New Roman"/>
          <w:b/>
          <w:sz w:val="24"/>
          <w:szCs w:val="24"/>
        </w:rPr>
        <w:t>12</w:t>
      </w:r>
      <w:r w:rsidR="008F30F3">
        <w:rPr>
          <w:rFonts w:ascii="Times New Roman" w:hAnsi="Times New Roman" w:cs="Times New Roman"/>
          <w:b/>
          <w:sz w:val="24"/>
          <w:szCs w:val="24"/>
        </w:rPr>
        <w:t>.</w:t>
      </w:r>
      <w:r w:rsidRPr="0008177C">
        <w:rPr>
          <w:rFonts w:ascii="Times New Roman" w:hAnsi="Times New Roman" w:cs="Times New Roman"/>
          <w:b/>
          <w:sz w:val="24"/>
          <w:szCs w:val="24"/>
        </w:rPr>
        <w:t xml:space="preserve"> Kontrol Değişkenler, Para Sevgisi, Başarısızlık Korkusu, Etkileşim Etkisi ve Girişimcilik Niyeti İlişkisi Regresyon Analizi Sonuçları</w:t>
      </w:r>
    </w:p>
    <w:tbl>
      <w:tblPr>
        <w:tblStyle w:val="TabloKlavuzu"/>
        <w:tblW w:w="8144" w:type="dxa"/>
        <w:tblLayout w:type="fixed"/>
        <w:tblLook w:val="04A0" w:firstRow="1" w:lastRow="0" w:firstColumn="1" w:lastColumn="0" w:noHBand="0" w:noVBand="1"/>
      </w:tblPr>
      <w:tblGrid>
        <w:gridCol w:w="2791"/>
        <w:gridCol w:w="1861"/>
        <w:gridCol w:w="1890"/>
        <w:gridCol w:w="1602"/>
      </w:tblGrid>
      <w:tr w:rsidR="00787CFA" w:rsidRPr="0008177C" w:rsidTr="00AA05F7">
        <w:trPr>
          <w:trHeight w:val="523"/>
        </w:trPr>
        <w:tc>
          <w:tcPr>
            <w:tcW w:w="2791" w:type="dxa"/>
          </w:tcPr>
          <w:p w:rsidR="008744C1" w:rsidRPr="0008177C" w:rsidRDefault="008744C1" w:rsidP="00AA05F7">
            <w:pPr>
              <w:spacing w:line="360" w:lineRule="auto"/>
              <w:jc w:val="center"/>
              <w:rPr>
                <w:rFonts w:ascii="Times New Roman" w:hAnsi="Times New Roman" w:cs="Times New Roman"/>
                <w:sz w:val="24"/>
                <w:szCs w:val="24"/>
              </w:rPr>
            </w:pPr>
          </w:p>
        </w:tc>
        <w:tc>
          <w:tcPr>
            <w:tcW w:w="5353" w:type="dxa"/>
            <w:gridSpan w:val="3"/>
          </w:tcPr>
          <w:p w:rsidR="008744C1" w:rsidRPr="0008177C" w:rsidRDefault="008744C1" w:rsidP="00AA05F7">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 xml:space="preserve">Model 3: Girişimcilik Niyeti </w:t>
            </w:r>
            <w:r w:rsidRPr="0008177C">
              <w:rPr>
                <w:rFonts w:ascii="Times New Roman" w:hAnsi="Times New Roman" w:cs="Times New Roman"/>
                <w:i/>
                <w:sz w:val="24"/>
                <w:szCs w:val="24"/>
              </w:rPr>
              <w:t>(Bağımlı Değişken)</w:t>
            </w:r>
          </w:p>
        </w:tc>
      </w:tr>
      <w:tr w:rsidR="00787CFA" w:rsidRPr="0008177C" w:rsidTr="00AA05F7">
        <w:trPr>
          <w:trHeight w:val="511"/>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Bağımsız Değişkenler</w:t>
            </w:r>
          </w:p>
        </w:tc>
        <w:tc>
          <w:tcPr>
            <w:tcW w:w="1861" w:type="dxa"/>
          </w:tcPr>
          <w:p w:rsidR="008744C1" w:rsidRPr="0008177C" w:rsidRDefault="008744C1" w:rsidP="00AA05F7">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t>Beta</w:t>
            </w:r>
          </w:p>
        </w:tc>
        <w:tc>
          <w:tcPr>
            <w:tcW w:w="1890" w:type="dxa"/>
          </w:tcPr>
          <w:p w:rsidR="008744C1" w:rsidRPr="0008177C" w:rsidRDefault="0016388A" w:rsidP="00AA05F7">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t>t</w:t>
            </w:r>
          </w:p>
        </w:tc>
        <w:tc>
          <w:tcPr>
            <w:tcW w:w="1602" w:type="dxa"/>
          </w:tcPr>
          <w:p w:rsidR="008744C1" w:rsidRPr="0008177C" w:rsidRDefault="008744C1" w:rsidP="00AA05F7">
            <w:pPr>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t>p</w:t>
            </w:r>
          </w:p>
        </w:tc>
      </w:tr>
      <w:tr w:rsidR="00787CFA" w:rsidRPr="0008177C" w:rsidTr="00AA05F7">
        <w:trPr>
          <w:trHeight w:val="352"/>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 xml:space="preserve">Yaş </w:t>
            </w:r>
          </w:p>
        </w:tc>
        <w:tc>
          <w:tcPr>
            <w:tcW w:w="1861"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,13</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2,27</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,02</w:t>
            </w:r>
          </w:p>
        </w:tc>
      </w:tr>
      <w:tr w:rsidR="00787CFA" w:rsidRPr="0008177C" w:rsidTr="00AA05F7">
        <w:trPr>
          <w:trHeight w:val="341"/>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Cinsiyet</w:t>
            </w:r>
          </w:p>
        </w:tc>
        <w:tc>
          <w:tcPr>
            <w:tcW w:w="1861"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,06</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1,01</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,31</w:t>
            </w:r>
          </w:p>
        </w:tc>
      </w:tr>
      <w:tr w:rsidR="00787CFA" w:rsidRPr="0008177C" w:rsidTr="00AA05F7">
        <w:trPr>
          <w:trHeight w:val="341"/>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Harcama</w:t>
            </w:r>
          </w:p>
        </w:tc>
        <w:tc>
          <w:tcPr>
            <w:tcW w:w="1861"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,08</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1,44</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,15</w:t>
            </w:r>
          </w:p>
        </w:tc>
      </w:tr>
      <w:tr w:rsidR="00787CFA" w:rsidRPr="0008177C" w:rsidTr="00AA05F7">
        <w:trPr>
          <w:trHeight w:val="352"/>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Para Sevgisi</w:t>
            </w:r>
          </w:p>
        </w:tc>
        <w:tc>
          <w:tcPr>
            <w:tcW w:w="1861"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,14</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2,44</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,01</w:t>
            </w:r>
          </w:p>
        </w:tc>
      </w:tr>
      <w:tr w:rsidR="00787CFA" w:rsidRPr="0008177C" w:rsidTr="00AA05F7">
        <w:trPr>
          <w:trHeight w:val="498"/>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Başarısızlık Korkusu</w:t>
            </w:r>
          </w:p>
        </w:tc>
        <w:tc>
          <w:tcPr>
            <w:tcW w:w="1861"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w:t>
            </w:r>
            <w:r w:rsidR="00AB7785" w:rsidRPr="0008177C">
              <w:rPr>
                <w:rFonts w:ascii="Times New Roman" w:hAnsi="Times New Roman" w:cs="Times New Roman"/>
                <w:sz w:val="24"/>
                <w:szCs w:val="24"/>
              </w:rPr>
              <w:t>0</w:t>
            </w:r>
            <w:r w:rsidRPr="0008177C">
              <w:rPr>
                <w:rFonts w:ascii="Times New Roman" w:hAnsi="Times New Roman" w:cs="Times New Roman"/>
                <w:sz w:val="24"/>
                <w:szCs w:val="24"/>
              </w:rPr>
              <w:t>,08</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-1,32</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,18</w:t>
            </w:r>
          </w:p>
        </w:tc>
      </w:tr>
      <w:tr w:rsidR="00787CFA" w:rsidRPr="0008177C" w:rsidTr="00AA05F7">
        <w:trPr>
          <w:trHeight w:val="774"/>
        </w:trPr>
        <w:tc>
          <w:tcPr>
            <w:tcW w:w="2791" w:type="dxa"/>
          </w:tcPr>
          <w:p w:rsidR="008744C1" w:rsidRPr="0008177C" w:rsidRDefault="008744C1" w:rsidP="00AA05F7">
            <w:pPr>
              <w:spacing w:line="360" w:lineRule="auto"/>
              <w:rPr>
                <w:rFonts w:ascii="Times New Roman" w:hAnsi="Times New Roman" w:cs="Times New Roman"/>
                <w:sz w:val="24"/>
                <w:szCs w:val="24"/>
              </w:rPr>
            </w:pPr>
            <w:r w:rsidRPr="0008177C">
              <w:rPr>
                <w:rFonts w:ascii="Times New Roman" w:hAnsi="Times New Roman" w:cs="Times New Roman"/>
                <w:sz w:val="24"/>
                <w:szCs w:val="24"/>
              </w:rPr>
              <w:t>Para sevgisi X Başarısızlık Korkusu</w:t>
            </w:r>
          </w:p>
        </w:tc>
        <w:tc>
          <w:tcPr>
            <w:tcW w:w="1861"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w:t>
            </w:r>
            <w:r w:rsidR="00AB7785" w:rsidRPr="0008177C">
              <w:rPr>
                <w:rFonts w:ascii="Times New Roman" w:hAnsi="Times New Roman" w:cs="Times New Roman"/>
                <w:sz w:val="24"/>
                <w:szCs w:val="24"/>
              </w:rPr>
              <w:t>0</w:t>
            </w:r>
            <w:r w:rsidRPr="0008177C">
              <w:rPr>
                <w:rFonts w:ascii="Times New Roman" w:hAnsi="Times New Roman" w:cs="Times New Roman"/>
                <w:sz w:val="24"/>
                <w:szCs w:val="24"/>
              </w:rPr>
              <w:t>,12</w:t>
            </w:r>
          </w:p>
        </w:tc>
        <w:tc>
          <w:tcPr>
            <w:tcW w:w="1890" w:type="dxa"/>
          </w:tcPr>
          <w:p w:rsidR="008744C1" w:rsidRPr="0008177C" w:rsidRDefault="008744C1"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-2,11</w:t>
            </w:r>
          </w:p>
        </w:tc>
        <w:tc>
          <w:tcPr>
            <w:tcW w:w="1602" w:type="dxa"/>
          </w:tcPr>
          <w:p w:rsidR="008744C1" w:rsidRPr="0008177C" w:rsidRDefault="00AB7785" w:rsidP="00AA05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w:t>
            </w:r>
            <w:r w:rsidR="008744C1" w:rsidRPr="0008177C">
              <w:rPr>
                <w:rFonts w:ascii="Times New Roman" w:hAnsi="Times New Roman" w:cs="Times New Roman"/>
                <w:sz w:val="24"/>
                <w:szCs w:val="24"/>
              </w:rPr>
              <w:t>,03</w:t>
            </w:r>
          </w:p>
        </w:tc>
      </w:tr>
      <w:tr w:rsidR="00315E94" w:rsidRPr="0008177C" w:rsidTr="00B040F7">
        <w:trPr>
          <w:trHeight w:val="1273"/>
        </w:trPr>
        <w:tc>
          <w:tcPr>
            <w:tcW w:w="2791" w:type="dxa"/>
          </w:tcPr>
          <w:p w:rsidR="00315E94" w:rsidRPr="0008177C" w:rsidRDefault="00315E94" w:rsidP="00B040F7">
            <w:pPr>
              <w:pStyle w:val="Default"/>
              <w:spacing w:after="240" w:line="360" w:lineRule="auto"/>
              <w:jc w:val="center"/>
              <w:rPr>
                <w:color w:val="auto"/>
              </w:rPr>
            </w:pPr>
            <w:r w:rsidRPr="0008177C">
              <w:rPr>
                <w:color w:val="auto"/>
              </w:rPr>
              <w:t>R²</w:t>
            </w:r>
          </w:p>
          <w:p w:rsidR="00315E94" w:rsidRPr="0008177C" w:rsidRDefault="00315E94" w:rsidP="00B040F7">
            <w:pPr>
              <w:pStyle w:val="Default"/>
              <w:spacing w:after="240" w:line="360" w:lineRule="auto"/>
              <w:jc w:val="center"/>
              <w:rPr>
                <w:b/>
                <w:bCs/>
                <w:color w:val="auto"/>
              </w:rPr>
            </w:pPr>
            <w:r w:rsidRPr="0008177C">
              <w:rPr>
                <w:color w:val="auto"/>
              </w:rPr>
              <w:t>R</w:t>
            </w:r>
          </w:p>
          <w:p w:rsidR="00315E94" w:rsidRPr="0008177C" w:rsidRDefault="00315E94" w:rsidP="00B040F7">
            <w:pPr>
              <w:spacing w:line="360" w:lineRule="auto"/>
              <w:jc w:val="center"/>
              <w:rPr>
                <w:rFonts w:ascii="Times New Roman" w:hAnsi="Times New Roman" w:cs="Times New Roman"/>
                <w:sz w:val="24"/>
                <w:szCs w:val="24"/>
              </w:rPr>
            </w:pPr>
            <w:r w:rsidRPr="0008177C">
              <w:rPr>
                <w:rFonts w:ascii="Times New Roman" w:hAnsi="Times New Roman" w:cs="Times New Roman"/>
                <w:sz w:val="24"/>
                <w:szCs w:val="24"/>
              </w:rPr>
              <w:t>F</w:t>
            </w:r>
          </w:p>
          <w:p w:rsidR="00315E94" w:rsidRPr="0008177C" w:rsidRDefault="00315E94" w:rsidP="00B040F7">
            <w:pPr>
              <w:spacing w:line="360" w:lineRule="auto"/>
              <w:jc w:val="center"/>
              <w:rPr>
                <w:sz w:val="24"/>
                <w:szCs w:val="24"/>
              </w:rPr>
            </w:pPr>
            <w:r w:rsidRPr="0008177C">
              <w:rPr>
                <w:rFonts w:ascii="Times New Roman" w:hAnsi="Times New Roman" w:cs="Times New Roman"/>
                <w:sz w:val="24"/>
                <w:szCs w:val="24"/>
              </w:rPr>
              <w:t>P</w:t>
            </w:r>
          </w:p>
        </w:tc>
        <w:tc>
          <w:tcPr>
            <w:tcW w:w="5353" w:type="dxa"/>
            <w:gridSpan w:val="3"/>
          </w:tcPr>
          <w:p w:rsidR="00315E94" w:rsidRPr="0008177C" w:rsidRDefault="00315E94" w:rsidP="00B040F7">
            <w:pPr>
              <w:autoSpaceDE w:val="0"/>
              <w:autoSpaceDN w:val="0"/>
              <w:adjustRightInd w:val="0"/>
              <w:spacing w:after="240"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,09</w:t>
            </w:r>
          </w:p>
          <w:p w:rsidR="00315E94" w:rsidRPr="0008177C" w:rsidRDefault="00315E94" w:rsidP="00B040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,29</w:t>
            </w:r>
          </w:p>
          <w:p w:rsidR="00315E94" w:rsidRPr="0008177C" w:rsidRDefault="00315E94" w:rsidP="00B040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4,44</w:t>
            </w:r>
          </w:p>
          <w:p w:rsidR="00315E94" w:rsidRPr="0008177C" w:rsidRDefault="00315E94" w:rsidP="00B040F7">
            <w:pPr>
              <w:autoSpaceDE w:val="0"/>
              <w:autoSpaceDN w:val="0"/>
              <w:adjustRightInd w:val="0"/>
              <w:spacing w:line="360" w:lineRule="auto"/>
              <w:ind w:left="60" w:right="60"/>
              <w:jc w:val="center"/>
              <w:rPr>
                <w:rFonts w:ascii="Times New Roman" w:hAnsi="Times New Roman" w:cs="Times New Roman"/>
                <w:sz w:val="24"/>
                <w:szCs w:val="24"/>
              </w:rPr>
            </w:pPr>
            <w:r w:rsidRPr="0008177C">
              <w:rPr>
                <w:rFonts w:ascii="Times New Roman" w:hAnsi="Times New Roman" w:cs="Times New Roman"/>
                <w:sz w:val="24"/>
                <w:szCs w:val="24"/>
              </w:rPr>
              <w:t>,000</w:t>
            </w:r>
          </w:p>
        </w:tc>
      </w:tr>
    </w:tbl>
    <w:p w:rsidR="00A471EA" w:rsidRPr="0008177C" w:rsidRDefault="008744C1" w:rsidP="00261F73">
      <w:pPr>
        <w:autoSpaceDE w:val="0"/>
        <w:autoSpaceDN w:val="0"/>
        <w:adjustRightInd w:val="0"/>
        <w:spacing w:before="120" w:after="0" w:line="240" w:lineRule="auto"/>
        <w:jc w:val="center"/>
        <w:rPr>
          <w:rFonts w:ascii="Times New Roman" w:hAnsi="Times New Roman" w:cs="Times New Roman"/>
          <w:sz w:val="24"/>
          <w:szCs w:val="24"/>
        </w:rPr>
      </w:pPr>
      <w:r w:rsidRPr="0008177C">
        <w:rPr>
          <w:rFonts w:ascii="Times New Roman" w:hAnsi="Times New Roman" w:cs="Times New Roman"/>
          <w:sz w:val="24"/>
          <w:szCs w:val="17"/>
        </w:rPr>
        <w:t xml:space="preserve">Katılımcı Sayısı = 296. </w:t>
      </w:r>
      <w:r w:rsidR="000F5661" w:rsidRPr="0008177C">
        <w:rPr>
          <w:rFonts w:ascii="Times New Roman" w:hAnsi="Times New Roman" w:cs="Times New Roman"/>
          <w:sz w:val="24"/>
          <w:szCs w:val="17"/>
        </w:rPr>
        <w:t>Standartlaştırılmış</w:t>
      </w:r>
      <w:r w:rsidRPr="0008177C">
        <w:rPr>
          <w:rFonts w:ascii="Times New Roman" w:hAnsi="Times New Roman" w:cs="Times New Roman"/>
          <w:sz w:val="24"/>
          <w:szCs w:val="17"/>
        </w:rPr>
        <w:t xml:space="preserve"> regresyon katsayıları verilmiştir</w:t>
      </w:r>
    </w:p>
    <w:p w:rsidR="008744C1" w:rsidRPr="0008177C" w:rsidRDefault="008744C1" w:rsidP="008555EE">
      <w:pPr>
        <w:autoSpaceDE w:val="0"/>
        <w:autoSpaceDN w:val="0"/>
        <w:adjustRightInd w:val="0"/>
        <w:spacing w:after="0" w:line="240" w:lineRule="auto"/>
        <w:rPr>
          <w:rFonts w:ascii="Times New Roman" w:hAnsi="Times New Roman" w:cs="Times New Roman"/>
          <w:sz w:val="24"/>
          <w:szCs w:val="24"/>
        </w:rPr>
      </w:pPr>
    </w:p>
    <w:p w:rsidR="003D18AC" w:rsidRPr="0008177C" w:rsidRDefault="003D18AC" w:rsidP="008555EE">
      <w:pPr>
        <w:autoSpaceDE w:val="0"/>
        <w:autoSpaceDN w:val="0"/>
        <w:adjustRightInd w:val="0"/>
        <w:spacing w:after="0" w:line="240" w:lineRule="auto"/>
        <w:rPr>
          <w:rFonts w:ascii="Times New Roman" w:hAnsi="Times New Roman" w:cs="Times New Roman"/>
          <w:sz w:val="24"/>
          <w:szCs w:val="24"/>
        </w:rPr>
      </w:pPr>
    </w:p>
    <w:p w:rsidR="00315E94" w:rsidRPr="0008177C" w:rsidRDefault="00315E94" w:rsidP="00315E94">
      <w:pPr>
        <w:pStyle w:val="Default"/>
        <w:spacing w:line="360" w:lineRule="auto"/>
        <w:ind w:firstLine="708"/>
        <w:jc w:val="both"/>
        <w:rPr>
          <w:color w:val="auto"/>
          <w:szCs w:val="23"/>
        </w:rPr>
      </w:pPr>
      <w:r w:rsidRPr="0008177C">
        <w:rPr>
          <w:color w:val="auto"/>
          <w:szCs w:val="23"/>
        </w:rPr>
        <w:t xml:space="preserve">Etkileşim etkisinin (para sevgisi X başarısızlık korkusu etkileşimi)  bağımlı değişken (girişimcilik niyeti) üzerindeki etkisinin istatistiksel olarak anlamlı çıkması üzerine, koşul değişkenin para sevgisi ve girişimcilik niyeti ilişkisi üzerindeki etkisini daha net görebilmek </w:t>
      </w:r>
      <w:r w:rsidRPr="0008177C">
        <w:rPr>
          <w:rFonts w:eastAsia="TimesNewRomanPSMT"/>
          <w:color w:val="auto"/>
          <w:szCs w:val="20"/>
        </w:rPr>
        <w:t>için SPSS’de PROCESS (Hayes, 201</w:t>
      </w:r>
      <w:r w:rsidR="00FE438D" w:rsidRPr="0008177C">
        <w:rPr>
          <w:rFonts w:eastAsia="TimesNewRomanPSMT"/>
          <w:color w:val="auto"/>
          <w:szCs w:val="20"/>
        </w:rPr>
        <w:t>7</w:t>
      </w:r>
      <w:r w:rsidRPr="0008177C">
        <w:rPr>
          <w:rFonts w:eastAsia="TimesNewRomanPSMT"/>
          <w:color w:val="auto"/>
          <w:szCs w:val="20"/>
        </w:rPr>
        <w:t xml:space="preserve">) eklentisinde Model 1 kullanılarak analiz yapılmıştır. </w:t>
      </w:r>
      <w:r w:rsidRPr="0008177C">
        <w:rPr>
          <w:color w:val="auto"/>
          <w:szCs w:val="23"/>
        </w:rPr>
        <w:t xml:space="preserve">Analiz sonuçları aşağıdaki Tablo 13’te görülmektedir. </w:t>
      </w:r>
    </w:p>
    <w:p w:rsidR="00AA05F7" w:rsidRPr="0008177C" w:rsidRDefault="00AA05F7" w:rsidP="008744C1">
      <w:pPr>
        <w:autoSpaceDE w:val="0"/>
        <w:autoSpaceDN w:val="0"/>
        <w:adjustRightInd w:val="0"/>
        <w:spacing w:line="360" w:lineRule="auto"/>
        <w:jc w:val="center"/>
        <w:rPr>
          <w:rFonts w:ascii="Times New Roman" w:hAnsi="Times New Roman" w:cs="Times New Roman"/>
          <w:b/>
          <w:sz w:val="24"/>
          <w:szCs w:val="24"/>
        </w:rPr>
      </w:pPr>
      <w:bookmarkStart w:id="39" w:name="_Toc54743656"/>
    </w:p>
    <w:p w:rsidR="0016388A" w:rsidRPr="0008177C" w:rsidRDefault="0016388A" w:rsidP="008744C1">
      <w:pPr>
        <w:autoSpaceDE w:val="0"/>
        <w:autoSpaceDN w:val="0"/>
        <w:adjustRightInd w:val="0"/>
        <w:spacing w:line="360" w:lineRule="auto"/>
        <w:jc w:val="center"/>
        <w:rPr>
          <w:rFonts w:ascii="Times New Roman" w:hAnsi="Times New Roman" w:cs="Times New Roman"/>
          <w:b/>
          <w:sz w:val="24"/>
          <w:szCs w:val="24"/>
        </w:rPr>
      </w:pPr>
    </w:p>
    <w:p w:rsidR="008744C1" w:rsidRPr="0008177C" w:rsidRDefault="008744C1" w:rsidP="008744C1">
      <w:pPr>
        <w:autoSpaceDE w:val="0"/>
        <w:autoSpaceDN w:val="0"/>
        <w:adjustRightInd w:val="0"/>
        <w:spacing w:line="360" w:lineRule="auto"/>
        <w:jc w:val="center"/>
        <w:rPr>
          <w:rFonts w:ascii="Times New Roman" w:hAnsi="Times New Roman" w:cs="Times New Roman"/>
          <w:b/>
          <w:sz w:val="24"/>
          <w:szCs w:val="24"/>
        </w:rPr>
      </w:pPr>
      <w:r w:rsidRPr="0008177C">
        <w:rPr>
          <w:rFonts w:ascii="Times New Roman" w:hAnsi="Times New Roman" w:cs="Times New Roman"/>
          <w:b/>
          <w:sz w:val="24"/>
          <w:szCs w:val="24"/>
        </w:rPr>
        <w:lastRenderedPageBreak/>
        <w:t xml:space="preserve">Tablo </w:t>
      </w:r>
      <w:r w:rsidR="006F7BE2" w:rsidRPr="0008177C">
        <w:rPr>
          <w:rFonts w:ascii="Times New Roman" w:hAnsi="Times New Roman" w:cs="Times New Roman"/>
          <w:b/>
          <w:sz w:val="24"/>
          <w:szCs w:val="24"/>
        </w:rPr>
        <w:t>1</w:t>
      </w:r>
      <w:r w:rsidR="00E227D3" w:rsidRPr="0008177C">
        <w:rPr>
          <w:rFonts w:ascii="Times New Roman" w:hAnsi="Times New Roman" w:cs="Times New Roman"/>
          <w:b/>
          <w:sz w:val="24"/>
          <w:szCs w:val="24"/>
        </w:rPr>
        <w:t>3</w:t>
      </w:r>
      <w:r w:rsidR="008F30F3">
        <w:rPr>
          <w:rFonts w:ascii="Times New Roman" w:hAnsi="Times New Roman" w:cs="Times New Roman"/>
          <w:b/>
          <w:sz w:val="24"/>
          <w:szCs w:val="24"/>
        </w:rPr>
        <w:t>.</w:t>
      </w:r>
      <w:r w:rsidRPr="0008177C">
        <w:rPr>
          <w:rFonts w:ascii="Times New Roman" w:hAnsi="Times New Roman" w:cs="Times New Roman"/>
          <w:b/>
          <w:sz w:val="24"/>
          <w:szCs w:val="24"/>
        </w:rPr>
        <w:t xml:space="preserve"> Para </w:t>
      </w:r>
      <w:r w:rsidR="009C2D77" w:rsidRPr="0008177C">
        <w:rPr>
          <w:rFonts w:ascii="Times New Roman" w:hAnsi="Times New Roman" w:cs="Times New Roman"/>
          <w:b/>
          <w:sz w:val="24"/>
          <w:szCs w:val="24"/>
        </w:rPr>
        <w:t>S</w:t>
      </w:r>
      <w:r w:rsidRPr="0008177C">
        <w:rPr>
          <w:rFonts w:ascii="Times New Roman" w:hAnsi="Times New Roman" w:cs="Times New Roman"/>
          <w:b/>
          <w:sz w:val="24"/>
          <w:szCs w:val="24"/>
        </w:rPr>
        <w:t xml:space="preserve">evgisinin Girişimcilik Niyetine Etkisinde Başarısızlık Korkusunun Rolü </w:t>
      </w:r>
      <w:bookmarkEnd w:id="39"/>
    </w:p>
    <w:tbl>
      <w:tblPr>
        <w:tblStyle w:val="TabloKlavuzu"/>
        <w:tblW w:w="7960" w:type="dxa"/>
        <w:tblLayout w:type="fixed"/>
        <w:tblLook w:val="04A0" w:firstRow="1" w:lastRow="0" w:firstColumn="1" w:lastColumn="0" w:noHBand="0" w:noVBand="1"/>
      </w:tblPr>
      <w:tblGrid>
        <w:gridCol w:w="2907"/>
        <w:gridCol w:w="2623"/>
        <w:gridCol w:w="1205"/>
        <w:gridCol w:w="1225"/>
      </w:tblGrid>
      <w:tr w:rsidR="00787CFA" w:rsidRPr="0008177C" w:rsidTr="00AA05F7">
        <w:trPr>
          <w:trHeight w:val="1051"/>
        </w:trPr>
        <w:tc>
          <w:tcPr>
            <w:tcW w:w="2907" w:type="dxa"/>
          </w:tcPr>
          <w:p w:rsidR="008744C1" w:rsidRPr="0008177C" w:rsidRDefault="008744C1" w:rsidP="00BE2BCB">
            <w:pPr>
              <w:spacing w:line="276" w:lineRule="auto"/>
              <w:rPr>
                <w:rFonts w:ascii="Times New Roman" w:hAnsi="Times New Roman" w:cs="Times New Roman"/>
                <w:sz w:val="24"/>
                <w:szCs w:val="16"/>
              </w:rPr>
            </w:pPr>
          </w:p>
          <w:p w:rsidR="008744C1" w:rsidRPr="0008177C" w:rsidRDefault="008744C1" w:rsidP="00BE2BCB">
            <w:pPr>
              <w:spacing w:line="276" w:lineRule="auto"/>
              <w:rPr>
                <w:rFonts w:ascii="Times New Roman" w:hAnsi="Times New Roman" w:cs="Times New Roman"/>
                <w:b/>
                <w:sz w:val="24"/>
                <w:szCs w:val="16"/>
              </w:rPr>
            </w:pPr>
            <w:r w:rsidRPr="0008177C">
              <w:rPr>
                <w:rFonts w:ascii="Times New Roman" w:hAnsi="Times New Roman" w:cs="Times New Roman"/>
                <w:b/>
                <w:sz w:val="24"/>
                <w:szCs w:val="16"/>
              </w:rPr>
              <w:t>Koşul Değişken</w:t>
            </w:r>
            <w:r w:rsidR="00AA05F7" w:rsidRPr="0008177C">
              <w:rPr>
                <w:rFonts w:ascii="Times New Roman" w:hAnsi="Times New Roman" w:cs="Times New Roman"/>
                <w:b/>
                <w:sz w:val="24"/>
                <w:szCs w:val="16"/>
              </w:rPr>
              <w:t xml:space="preserve"> Düzeyleri</w:t>
            </w:r>
          </w:p>
        </w:tc>
        <w:tc>
          <w:tcPr>
            <w:tcW w:w="2623" w:type="dxa"/>
          </w:tcPr>
          <w:p w:rsidR="008744C1" w:rsidRPr="0008177C" w:rsidRDefault="008744C1" w:rsidP="00BE2BCB">
            <w:pPr>
              <w:spacing w:line="276" w:lineRule="auto"/>
              <w:jc w:val="center"/>
              <w:rPr>
                <w:rFonts w:ascii="Times New Roman" w:hAnsi="Times New Roman" w:cs="Times New Roman"/>
                <w:b/>
                <w:sz w:val="24"/>
                <w:szCs w:val="16"/>
              </w:rPr>
            </w:pPr>
            <w:r w:rsidRPr="0008177C">
              <w:rPr>
                <w:rFonts w:ascii="Times New Roman" w:hAnsi="Times New Roman" w:cs="Times New Roman"/>
                <w:b/>
                <w:sz w:val="24"/>
                <w:szCs w:val="16"/>
              </w:rPr>
              <w:t>Para Sevgisinin Girişimcilik Niyetine Etkisi</w:t>
            </w:r>
          </w:p>
        </w:tc>
        <w:tc>
          <w:tcPr>
            <w:tcW w:w="1205" w:type="dxa"/>
          </w:tcPr>
          <w:p w:rsidR="008744C1" w:rsidRPr="0008177C" w:rsidRDefault="008744C1" w:rsidP="00BE2BCB">
            <w:pPr>
              <w:spacing w:line="276" w:lineRule="auto"/>
              <w:jc w:val="center"/>
              <w:rPr>
                <w:rFonts w:ascii="Times New Roman" w:hAnsi="Times New Roman" w:cs="Times New Roman"/>
                <w:b/>
                <w:sz w:val="24"/>
                <w:szCs w:val="16"/>
              </w:rPr>
            </w:pPr>
            <w:r w:rsidRPr="0008177C">
              <w:rPr>
                <w:rFonts w:ascii="Times New Roman" w:hAnsi="Times New Roman" w:cs="Times New Roman"/>
                <w:b/>
                <w:sz w:val="24"/>
                <w:szCs w:val="16"/>
              </w:rPr>
              <w:t>Standart Hata</w:t>
            </w:r>
          </w:p>
        </w:tc>
        <w:tc>
          <w:tcPr>
            <w:tcW w:w="1225" w:type="dxa"/>
          </w:tcPr>
          <w:p w:rsidR="000F5661" w:rsidRPr="0008177C" w:rsidRDefault="000F5661" w:rsidP="00BE2BCB">
            <w:pPr>
              <w:spacing w:line="276" w:lineRule="auto"/>
              <w:jc w:val="center"/>
              <w:rPr>
                <w:rFonts w:ascii="Times New Roman" w:hAnsi="Times New Roman" w:cs="Times New Roman"/>
                <w:b/>
                <w:sz w:val="24"/>
                <w:szCs w:val="16"/>
              </w:rPr>
            </w:pPr>
            <w:r w:rsidRPr="0008177C">
              <w:rPr>
                <w:rFonts w:ascii="Times New Roman" w:hAnsi="Times New Roman" w:cs="Times New Roman"/>
                <w:b/>
                <w:sz w:val="24"/>
                <w:szCs w:val="16"/>
              </w:rPr>
              <w:t>p</w:t>
            </w:r>
          </w:p>
        </w:tc>
      </w:tr>
      <w:tr w:rsidR="00787CFA" w:rsidRPr="0008177C" w:rsidTr="00AA05F7">
        <w:trPr>
          <w:trHeight w:val="185"/>
        </w:trPr>
        <w:tc>
          <w:tcPr>
            <w:tcW w:w="2907" w:type="dxa"/>
          </w:tcPr>
          <w:p w:rsidR="008744C1" w:rsidRPr="0008177C" w:rsidRDefault="008744C1" w:rsidP="00BE2BCB">
            <w:pPr>
              <w:spacing w:line="276" w:lineRule="auto"/>
              <w:jc w:val="both"/>
              <w:rPr>
                <w:rFonts w:ascii="Times New Roman" w:hAnsi="Times New Roman" w:cs="Times New Roman"/>
                <w:i/>
                <w:sz w:val="24"/>
                <w:szCs w:val="16"/>
              </w:rPr>
            </w:pPr>
            <w:r w:rsidRPr="0008177C">
              <w:rPr>
                <w:rFonts w:ascii="Times New Roman" w:hAnsi="Times New Roman" w:cs="Times New Roman"/>
                <w:i/>
                <w:sz w:val="24"/>
                <w:szCs w:val="16"/>
              </w:rPr>
              <w:t>Düşük Başarısızlık Korkusu Durumu</w:t>
            </w:r>
          </w:p>
        </w:tc>
        <w:tc>
          <w:tcPr>
            <w:tcW w:w="2623"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0,33</w:t>
            </w:r>
          </w:p>
        </w:tc>
        <w:tc>
          <w:tcPr>
            <w:tcW w:w="1205"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0,08</w:t>
            </w:r>
          </w:p>
        </w:tc>
        <w:tc>
          <w:tcPr>
            <w:tcW w:w="1225"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0,00</w:t>
            </w:r>
          </w:p>
        </w:tc>
      </w:tr>
      <w:tr w:rsidR="00787CFA" w:rsidRPr="0008177C" w:rsidTr="00AA05F7">
        <w:trPr>
          <w:trHeight w:val="185"/>
        </w:trPr>
        <w:tc>
          <w:tcPr>
            <w:tcW w:w="2907" w:type="dxa"/>
          </w:tcPr>
          <w:p w:rsidR="008744C1" w:rsidRPr="0008177C" w:rsidRDefault="008744C1" w:rsidP="00BE2BCB">
            <w:pPr>
              <w:spacing w:line="276" w:lineRule="auto"/>
              <w:jc w:val="both"/>
              <w:rPr>
                <w:rFonts w:ascii="Times New Roman" w:hAnsi="Times New Roman" w:cs="Times New Roman"/>
                <w:i/>
                <w:sz w:val="24"/>
                <w:szCs w:val="16"/>
              </w:rPr>
            </w:pPr>
            <w:r w:rsidRPr="0008177C">
              <w:rPr>
                <w:rFonts w:ascii="Times New Roman" w:hAnsi="Times New Roman" w:cs="Times New Roman"/>
                <w:i/>
                <w:sz w:val="24"/>
                <w:szCs w:val="16"/>
              </w:rPr>
              <w:t>Yüksek Başarısızlık Korkusu Durumu</w:t>
            </w:r>
          </w:p>
        </w:tc>
        <w:tc>
          <w:tcPr>
            <w:tcW w:w="2623"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0,05</w:t>
            </w:r>
          </w:p>
        </w:tc>
        <w:tc>
          <w:tcPr>
            <w:tcW w:w="1205"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0,10</w:t>
            </w:r>
          </w:p>
        </w:tc>
        <w:tc>
          <w:tcPr>
            <w:tcW w:w="1225" w:type="dxa"/>
          </w:tcPr>
          <w:p w:rsidR="008744C1" w:rsidRPr="0008177C" w:rsidRDefault="008744C1" w:rsidP="00BE2BCB">
            <w:pPr>
              <w:autoSpaceDE w:val="0"/>
              <w:autoSpaceDN w:val="0"/>
              <w:adjustRightInd w:val="0"/>
              <w:spacing w:line="276" w:lineRule="auto"/>
              <w:ind w:left="60" w:right="60"/>
              <w:jc w:val="center"/>
              <w:rPr>
                <w:rFonts w:ascii="Times New Roman" w:hAnsi="Times New Roman" w:cs="Times New Roman"/>
                <w:sz w:val="24"/>
                <w:szCs w:val="16"/>
              </w:rPr>
            </w:pPr>
            <w:r w:rsidRPr="0008177C">
              <w:rPr>
                <w:rFonts w:ascii="Times New Roman" w:hAnsi="Times New Roman" w:cs="Times New Roman"/>
                <w:sz w:val="24"/>
                <w:szCs w:val="16"/>
              </w:rPr>
              <w:t>0,65</w:t>
            </w:r>
          </w:p>
        </w:tc>
      </w:tr>
    </w:tbl>
    <w:p w:rsidR="008744C1" w:rsidRPr="0008177C" w:rsidRDefault="008744C1" w:rsidP="008744C1">
      <w:pPr>
        <w:autoSpaceDE w:val="0"/>
        <w:autoSpaceDN w:val="0"/>
        <w:adjustRightInd w:val="0"/>
        <w:spacing w:line="360" w:lineRule="auto"/>
        <w:ind w:firstLine="708"/>
        <w:jc w:val="both"/>
        <w:rPr>
          <w:rFonts w:ascii="Times New Roman" w:eastAsia="Times New Roman,Bold" w:hAnsi="Times New Roman" w:cs="Times New Roman"/>
          <w:b/>
          <w:sz w:val="24"/>
          <w:szCs w:val="24"/>
        </w:rPr>
      </w:pPr>
    </w:p>
    <w:p w:rsidR="006A0CEB" w:rsidRPr="0008177C" w:rsidRDefault="00A471EA" w:rsidP="00A471EA">
      <w:pPr>
        <w:pStyle w:val="Default"/>
        <w:spacing w:line="360" w:lineRule="auto"/>
        <w:ind w:firstLine="708"/>
        <w:jc w:val="both"/>
        <w:rPr>
          <w:rFonts w:eastAsia="TimesNewRomanPSMT"/>
          <w:color w:val="auto"/>
          <w:szCs w:val="20"/>
        </w:rPr>
      </w:pPr>
      <w:r w:rsidRPr="0008177C">
        <w:rPr>
          <w:rFonts w:eastAsia="TimesNewRomanPSMT"/>
          <w:color w:val="auto"/>
          <w:szCs w:val="20"/>
        </w:rPr>
        <w:t xml:space="preserve">Tablo </w:t>
      </w:r>
      <w:r w:rsidR="006F7BE2" w:rsidRPr="0008177C">
        <w:rPr>
          <w:rFonts w:eastAsia="TimesNewRomanPSMT"/>
          <w:color w:val="auto"/>
          <w:szCs w:val="20"/>
        </w:rPr>
        <w:t>1</w:t>
      </w:r>
      <w:r w:rsidR="00E227D3" w:rsidRPr="0008177C">
        <w:rPr>
          <w:rFonts w:eastAsia="TimesNewRomanPSMT"/>
          <w:color w:val="auto"/>
          <w:szCs w:val="20"/>
        </w:rPr>
        <w:t>3’te</w:t>
      </w:r>
      <w:r w:rsidRPr="0008177C">
        <w:rPr>
          <w:rFonts w:eastAsia="TimesNewRomanPSMT"/>
          <w:color w:val="auto"/>
          <w:szCs w:val="20"/>
        </w:rPr>
        <w:t xml:space="preserve"> görüldüğü gibi, başarısızlık korkusu </w:t>
      </w:r>
      <w:r w:rsidR="006A0CEB" w:rsidRPr="0008177C">
        <w:rPr>
          <w:rFonts w:eastAsia="TimesNewRomanPSMT"/>
          <w:color w:val="auto"/>
          <w:szCs w:val="20"/>
        </w:rPr>
        <w:t xml:space="preserve">düşük </w:t>
      </w:r>
      <w:r w:rsidRPr="0008177C">
        <w:rPr>
          <w:rFonts w:eastAsia="TimesNewRomanPSMT"/>
          <w:color w:val="auto"/>
          <w:szCs w:val="20"/>
        </w:rPr>
        <w:t xml:space="preserve">olduğunda para sevgisinin girişimcilik niyeti üzerindeki etkisi istatistiksel olarak anlamlı ve pozitif yönlüdür.  </w:t>
      </w:r>
      <w:r w:rsidRPr="0008177C">
        <w:rPr>
          <w:rFonts w:eastAsia="TimesNewRomanPSMT"/>
          <w:i/>
          <w:color w:val="auto"/>
          <w:szCs w:val="20"/>
        </w:rPr>
        <w:t>(E</w:t>
      </w:r>
      <w:r w:rsidR="008F5E2C" w:rsidRPr="0008177C">
        <w:rPr>
          <w:rFonts w:eastAsia="TimesNewRomanPSMT"/>
          <w:i/>
          <w:color w:val="auto"/>
          <w:szCs w:val="20"/>
        </w:rPr>
        <w:t xml:space="preserve">tki = </w:t>
      </w:r>
      <w:r w:rsidR="00635054" w:rsidRPr="0008177C">
        <w:rPr>
          <w:rFonts w:eastAsia="TimesNewRomanPSMT"/>
          <w:i/>
          <w:color w:val="auto"/>
          <w:szCs w:val="20"/>
        </w:rPr>
        <w:t>0</w:t>
      </w:r>
      <w:r w:rsidR="008F5E2C" w:rsidRPr="0008177C">
        <w:rPr>
          <w:rFonts w:eastAsia="TimesNewRomanPSMT"/>
          <w:i/>
          <w:color w:val="auto"/>
          <w:szCs w:val="20"/>
        </w:rPr>
        <w:t xml:space="preserve">,33, Standart Hata = </w:t>
      </w:r>
      <w:r w:rsidR="00635054" w:rsidRPr="0008177C">
        <w:rPr>
          <w:rFonts w:eastAsia="TimesNewRomanPSMT"/>
          <w:i/>
          <w:color w:val="auto"/>
          <w:szCs w:val="20"/>
        </w:rPr>
        <w:t>0</w:t>
      </w:r>
      <w:r w:rsidR="008F5E2C" w:rsidRPr="0008177C">
        <w:rPr>
          <w:rFonts w:eastAsia="TimesNewRomanPSMT"/>
          <w:i/>
          <w:color w:val="auto"/>
          <w:szCs w:val="20"/>
        </w:rPr>
        <w:t>,03, p=0,00</w:t>
      </w:r>
      <w:r w:rsidRPr="0008177C">
        <w:rPr>
          <w:rFonts w:eastAsia="TimesNewRomanPSMT"/>
          <w:i/>
          <w:color w:val="auto"/>
          <w:szCs w:val="20"/>
        </w:rPr>
        <w:t xml:space="preserve">). </w:t>
      </w:r>
      <w:r w:rsidR="008F5E2C" w:rsidRPr="0008177C">
        <w:rPr>
          <w:rFonts w:eastAsia="TimesNewRomanPSMT"/>
          <w:color w:val="auto"/>
          <w:szCs w:val="20"/>
        </w:rPr>
        <w:t>Buna karşın</w:t>
      </w:r>
      <w:r w:rsidR="008F5E2C" w:rsidRPr="0008177C">
        <w:rPr>
          <w:rFonts w:eastAsia="TimesNewRomanPSMT"/>
          <w:i/>
          <w:color w:val="auto"/>
          <w:szCs w:val="20"/>
        </w:rPr>
        <w:t xml:space="preserve"> </w:t>
      </w:r>
      <w:r w:rsidR="008F5E2C" w:rsidRPr="0008177C">
        <w:rPr>
          <w:rFonts w:eastAsia="TimesNewRomanPSMT"/>
          <w:color w:val="auto"/>
          <w:szCs w:val="20"/>
        </w:rPr>
        <w:t xml:space="preserve">başarısızlık korkusu </w:t>
      </w:r>
      <w:r w:rsidR="006A0CEB" w:rsidRPr="0008177C">
        <w:rPr>
          <w:rFonts w:eastAsia="TimesNewRomanPSMT"/>
          <w:color w:val="auto"/>
          <w:szCs w:val="20"/>
        </w:rPr>
        <w:t xml:space="preserve">yüksek </w:t>
      </w:r>
      <w:r w:rsidR="008F5E2C" w:rsidRPr="0008177C">
        <w:rPr>
          <w:rFonts w:eastAsia="TimesNewRomanPSMT"/>
          <w:color w:val="auto"/>
          <w:szCs w:val="20"/>
        </w:rPr>
        <w:t xml:space="preserve">olduğunda para sevgisinin girişimcilik niyeti üzerine etkisi istatistiksel olarak anlamsızdır. </w:t>
      </w:r>
      <w:r w:rsidR="008F5E2C" w:rsidRPr="0008177C">
        <w:rPr>
          <w:rFonts w:eastAsia="TimesNewRomanPSMT"/>
          <w:i/>
          <w:color w:val="auto"/>
          <w:szCs w:val="20"/>
        </w:rPr>
        <w:t>(</w:t>
      </w:r>
      <w:r w:rsidR="00A41A75" w:rsidRPr="0008177C">
        <w:rPr>
          <w:rFonts w:eastAsia="TimesNewRomanPSMT"/>
          <w:i/>
          <w:color w:val="auto"/>
          <w:szCs w:val="20"/>
        </w:rPr>
        <w:t>Etki</w:t>
      </w:r>
      <w:r w:rsidR="008F5E2C" w:rsidRPr="0008177C">
        <w:rPr>
          <w:rFonts w:eastAsia="TimesNewRomanPSMT"/>
          <w:i/>
          <w:color w:val="auto"/>
          <w:szCs w:val="20"/>
        </w:rPr>
        <w:t xml:space="preserve"> = </w:t>
      </w:r>
      <w:r w:rsidR="00635054" w:rsidRPr="0008177C">
        <w:rPr>
          <w:rFonts w:eastAsia="TimesNewRomanPSMT"/>
          <w:i/>
          <w:color w:val="auto"/>
          <w:szCs w:val="20"/>
        </w:rPr>
        <w:t>0</w:t>
      </w:r>
      <w:r w:rsidR="008F5E2C" w:rsidRPr="0008177C">
        <w:rPr>
          <w:rFonts w:eastAsia="TimesNewRomanPSMT"/>
          <w:i/>
          <w:color w:val="auto"/>
          <w:szCs w:val="20"/>
        </w:rPr>
        <w:t xml:space="preserve">,05, </w:t>
      </w:r>
      <w:r w:rsidR="00A41A75" w:rsidRPr="0008177C">
        <w:rPr>
          <w:rFonts w:eastAsia="TimesNewRomanPSMT"/>
          <w:i/>
          <w:color w:val="auto"/>
          <w:szCs w:val="20"/>
        </w:rPr>
        <w:t>Standart Hata =</w:t>
      </w:r>
      <w:r w:rsidR="00635054" w:rsidRPr="0008177C">
        <w:rPr>
          <w:rFonts w:eastAsia="TimesNewRomanPSMT"/>
          <w:i/>
          <w:color w:val="auto"/>
          <w:szCs w:val="20"/>
        </w:rPr>
        <w:t>0</w:t>
      </w:r>
      <w:r w:rsidR="008F5E2C" w:rsidRPr="0008177C">
        <w:rPr>
          <w:rFonts w:eastAsia="TimesNewRomanPSMT"/>
          <w:i/>
          <w:color w:val="auto"/>
          <w:szCs w:val="20"/>
        </w:rPr>
        <w:t>,10, p=0,65)</w:t>
      </w:r>
      <w:r w:rsidR="008F5E2C" w:rsidRPr="0008177C">
        <w:rPr>
          <w:rFonts w:eastAsia="TimesNewRomanPSMT"/>
          <w:color w:val="auto"/>
          <w:szCs w:val="20"/>
        </w:rPr>
        <w:t xml:space="preserve">. </w:t>
      </w:r>
    </w:p>
    <w:p w:rsidR="008744C1" w:rsidRPr="0008177C" w:rsidRDefault="00A471EA" w:rsidP="009E7CAE">
      <w:pPr>
        <w:pStyle w:val="Default"/>
        <w:spacing w:line="360" w:lineRule="auto"/>
        <w:ind w:firstLine="708"/>
        <w:jc w:val="both"/>
        <w:rPr>
          <w:color w:val="auto"/>
          <w:szCs w:val="23"/>
        </w:rPr>
      </w:pPr>
      <w:r w:rsidRPr="0008177C">
        <w:rPr>
          <w:color w:val="auto"/>
          <w:szCs w:val="23"/>
        </w:rPr>
        <w:t>Bu sonuçlara göre “</w:t>
      </w:r>
      <w:r w:rsidR="006F18DF" w:rsidRPr="0008177C">
        <w:rPr>
          <w:color w:val="auto"/>
          <w:szCs w:val="23"/>
        </w:rPr>
        <w:t>p</w:t>
      </w:r>
      <w:r w:rsidR="001D4B07" w:rsidRPr="0008177C">
        <w:rPr>
          <w:color w:val="auto"/>
          <w:szCs w:val="23"/>
        </w:rPr>
        <w:t>ara sevgisi ve girişimcilik niyeti arasındaki ilişkide başarısızlık korkusu koşul değişkendir. Başarısızlık korkusu yüksek olduğunda para sevgisi ve girişimcilik niyeti arasındaki ilişki istatistiksel olarak anlamsız olacaktır. Başarısızlık korkusu düşük olduğunda para sevgisi ve girişimcilik niyeti ilişkisi istatistiksel olarak anlamlı ve pozitif yönlü olacaktır.</w:t>
      </w:r>
      <w:r w:rsidRPr="0008177C">
        <w:rPr>
          <w:color w:val="auto"/>
          <w:szCs w:val="23"/>
        </w:rPr>
        <w:t xml:space="preserve">” şeklindeki </w:t>
      </w:r>
      <w:r w:rsidRPr="0008177C">
        <w:rPr>
          <w:i/>
          <w:color w:val="auto"/>
          <w:szCs w:val="23"/>
        </w:rPr>
        <w:t>araştırmanın ikinci hipotezi kabul edilmiştir</w:t>
      </w:r>
      <w:r w:rsidRPr="0008177C">
        <w:rPr>
          <w:color w:val="auto"/>
          <w:szCs w:val="23"/>
        </w:rPr>
        <w:t>.</w:t>
      </w:r>
    </w:p>
    <w:p w:rsidR="00AA05F7" w:rsidRPr="0008177C" w:rsidRDefault="00AA05F7" w:rsidP="009E7CAE">
      <w:pPr>
        <w:pStyle w:val="Default"/>
        <w:spacing w:line="360" w:lineRule="auto"/>
        <w:ind w:firstLine="708"/>
        <w:jc w:val="both"/>
        <w:rPr>
          <w:color w:val="auto"/>
          <w:szCs w:val="23"/>
        </w:rPr>
      </w:pPr>
    </w:p>
    <w:p w:rsidR="006F7DD9" w:rsidRPr="0008177C" w:rsidRDefault="00586C15" w:rsidP="006F7DD9">
      <w:pPr>
        <w:pStyle w:val="Balk3"/>
        <w:spacing w:line="360" w:lineRule="auto"/>
        <w:ind w:left="0" w:firstLine="709"/>
        <w:rPr>
          <w:rFonts w:ascii="Times New Roman" w:hAnsi="Times New Roman" w:cs="Times New Roman"/>
          <w:color w:val="auto"/>
        </w:rPr>
      </w:pPr>
      <w:r w:rsidRPr="0008177C">
        <w:rPr>
          <w:rStyle w:val="tlid-translation"/>
          <w:rFonts w:ascii="Times New Roman" w:hAnsi="Times New Roman" w:cs="Times New Roman"/>
          <w:color w:val="auto"/>
        </w:rPr>
        <w:t>2.1</w:t>
      </w:r>
      <w:r w:rsidR="008A14C2" w:rsidRPr="0008177C">
        <w:rPr>
          <w:rStyle w:val="tlid-translation"/>
          <w:rFonts w:ascii="Times New Roman" w:hAnsi="Times New Roman" w:cs="Times New Roman"/>
          <w:color w:val="auto"/>
        </w:rPr>
        <w:t>1</w:t>
      </w:r>
      <w:r w:rsidRPr="0008177C">
        <w:rPr>
          <w:rStyle w:val="tlid-translation"/>
          <w:rFonts w:ascii="Times New Roman" w:hAnsi="Times New Roman" w:cs="Times New Roman"/>
          <w:color w:val="auto"/>
        </w:rPr>
        <w:t>.</w:t>
      </w:r>
      <w:r w:rsidR="007E1FA2" w:rsidRPr="0008177C">
        <w:rPr>
          <w:rStyle w:val="tlid-translation"/>
          <w:rFonts w:ascii="Times New Roman" w:hAnsi="Times New Roman" w:cs="Times New Roman"/>
          <w:color w:val="auto"/>
        </w:rPr>
        <w:t>6</w:t>
      </w:r>
      <w:r w:rsidR="006F7DD9" w:rsidRPr="0008177C">
        <w:rPr>
          <w:rStyle w:val="tlid-translation"/>
          <w:rFonts w:ascii="Times New Roman" w:hAnsi="Times New Roman" w:cs="Times New Roman"/>
          <w:color w:val="auto"/>
        </w:rPr>
        <w:t xml:space="preserve">. </w:t>
      </w:r>
      <w:r w:rsidR="006F7DD9" w:rsidRPr="0008177C">
        <w:rPr>
          <w:rFonts w:ascii="Times New Roman" w:hAnsi="Times New Roman" w:cs="Times New Roman"/>
          <w:color w:val="auto"/>
        </w:rPr>
        <w:t xml:space="preserve">Destekleyici </w:t>
      </w:r>
      <w:r w:rsidR="007E1FA2" w:rsidRPr="0008177C">
        <w:rPr>
          <w:rFonts w:ascii="Times New Roman" w:hAnsi="Times New Roman" w:cs="Times New Roman"/>
          <w:color w:val="auto"/>
        </w:rPr>
        <w:t>Analiz</w:t>
      </w:r>
      <w:r w:rsidR="006F7DD9" w:rsidRPr="0008177C">
        <w:rPr>
          <w:rFonts w:ascii="Times New Roman" w:hAnsi="Times New Roman" w:cs="Times New Roman"/>
          <w:color w:val="auto"/>
        </w:rPr>
        <w:t xml:space="preserve"> Sonuçları </w:t>
      </w:r>
    </w:p>
    <w:p w:rsidR="00D866F8" w:rsidRPr="0008177C" w:rsidRDefault="00767E94" w:rsidP="00767E94">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08177C">
        <w:rPr>
          <w:rFonts w:ascii="Times New Roman" w:eastAsia="TimesNewRomanPSMT" w:hAnsi="Times New Roman" w:cs="Times New Roman"/>
          <w:sz w:val="24"/>
          <w:szCs w:val="24"/>
        </w:rPr>
        <w:t>Para sevgisi ve girişimcilik niyeti arasındaki ilişkiler</w:t>
      </w:r>
      <w:r w:rsidR="00E227D3" w:rsidRPr="0008177C">
        <w:rPr>
          <w:rFonts w:ascii="Times New Roman" w:eastAsia="TimesNewRomanPSMT" w:hAnsi="Times New Roman" w:cs="Times New Roman"/>
          <w:sz w:val="24"/>
          <w:szCs w:val="24"/>
        </w:rPr>
        <w:t xml:space="preserve"> AMOS</w:t>
      </w:r>
      <w:r w:rsidR="006C68E5">
        <w:rPr>
          <w:rFonts w:ascii="Times New Roman" w:eastAsia="TimesNewRomanPSMT" w:hAnsi="Times New Roman" w:cs="Times New Roman"/>
          <w:sz w:val="24"/>
          <w:szCs w:val="24"/>
        </w:rPr>
        <w:t xml:space="preserve"> 20</w:t>
      </w:r>
      <w:r w:rsidR="00E227D3" w:rsidRPr="0008177C">
        <w:rPr>
          <w:rFonts w:ascii="Times New Roman" w:eastAsia="TimesNewRomanPSMT" w:hAnsi="Times New Roman" w:cs="Times New Roman"/>
          <w:sz w:val="24"/>
          <w:szCs w:val="24"/>
        </w:rPr>
        <w:t xml:space="preserve"> programı kullanılarak</w:t>
      </w:r>
      <w:r w:rsidR="00AA05F7" w:rsidRPr="0008177C">
        <w:rPr>
          <w:rFonts w:ascii="Times New Roman" w:eastAsia="TimesNewRomanPSMT" w:hAnsi="Times New Roman" w:cs="Times New Roman"/>
          <w:sz w:val="24"/>
          <w:szCs w:val="24"/>
        </w:rPr>
        <w:t xml:space="preserve"> yapısal eşitlik modeli </w:t>
      </w:r>
      <w:r w:rsidR="00E227D3" w:rsidRPr="0008177C">
        <w:rPr>
          <w:rFonts w:ascii="Times New Roman" w:eastAsia="TimesNewRomanPSMT" w:hAnsi="Times New Roman" w:cs="Times New Roman"/>
          <w:sz w:val="24"/>
          <w:szCs w:val="24"/>
        </w:rPr>
        <w:t>ile</w:t>
      </w:r>
      <w:r w:rsidRPr="0008177C">
        <w:rPr>
          <w:rFonts w:ascii="Times New Roman" w:eastAsia="TimesNewRomanPSMT" w:hAnsi="Times New Roman" w:cs="Times New Roman"/>
          <w:sz w:val="24"/>
          <w:szCs w:val="24"/>
        </w:rPr>
        <w:t xml:space="preserve"> analizi </w:t>
      </w:r>
      <w:r w:rsidR="00AA05F7" w:rsidRPr="0008177C">
        <w:rPr>
          <w:rFonts w:ascii="Times New Roman" w:eastAsia="TimesNewRomanPSMT" w:hAnsi="Times New Roman" w:cs="Times New Roman"/>
          <w:sz w:val="24"/>
          <w:szCs w:val="24"/>
        </w:rPr>
        <w:t>edilmiştir</w:t>
      </w:r>
      <w:r w:rsidRPr="0008177C">
        <w:rPr>
          <w:rFonts w:ascii="Times New Roman" w:eastAsia="TimesNewRomanPSMT" w:hAnsi="Times New Roman" w:cs="Times New Roman"/>
          <w:sz w:val="24"/>
          <w:szCs w:val="24"/>
        </w:rPr>
        <w:t xml:space="preserve">. Maksimum olasılık hesaplarına göre covaryans matrisleri kullanılarak gerçekleştirilen yapısal eşitlik analizi </w:t>
      </w:r>
      <w:r w:rsidR="00E227D3" w:rsidRPr="0008177C">
        <w:rPr>
          <w:rFonts w:ascii="Times New Roman" w:eastAsia="TimesNewRomanPSMT" w:hAnsi="Times New Roman" w:cs="Times New Roman"/>
          <w:sz w:val="24"/>
          <w:szCs w:val="24"/>
        </w:rPr>
        <w:t>sonuçları para sevgisi ve girişimcilik niyeti arasındaki ilişkileri ortaya koymaktadır</w:t>
      </w:r>
      <w:r w:rsidRPr="0008177C">
        <w:rPr>
          <w:rFonts w:ascii="Times New Roman" w:eastAsia="TimesNewRomanPSMT" w:hAnsi="Times New Roman" w:cs="Times New Roman"/>
          <w:sz w:val="24"/>
          <w:szCs w:val="24"/>
        </w:rPr>
        <w:t xml:space="preserve">. </w:t>
      </w:r>
      <w:r w:rsidR="00E227D3" w:rsidRPr="0008177C">
        <w:rPr>
          <w:rFonts w:ascii="Times New Roman" w:eastAsia="TimesNewRomanPSMT" w:hAnsi="Times New Roman" w:cs="Times New Roman"/>
          <w:sz w:val="24"/>
          <w:szCs w:val="24"/>
        </w:rPr>
        <w:t>İlk olarak yapısal eşitlik m</w:t>
      </w:r>
      <w:r w:rsidRPr="0008177C">
        <w:rPr>
          <w:rFonts w:ascii="Times New Roman" w:eastAsia="TimesNewRomanPSMT" w:hAnsi="Times New Roman" w:cs="Times New Roman"/>
          <w:sz w:val="24"/>
          <w:szCs w:val="24"/>
        </w:rPr>
        <w:t>odelin</w:t>
      </w:r>
      <w:r w:rsidR="00E227D3" w:rsidRPr="0008177C">
        <w:rPr>
          <w:rFonts w:ascii="Times New Roman" w:eastAsia="TimesNewRomanPSMT" w:hAnsi="Times New Roman" w:cs="Times New Roman"/>
          <w:sz w:val="24"/>
          <w:szCs w:val="24"/>
        </w:rPr>
        <w:t>in</w:t>
      </w:r>
      <w:r w:rsidRPr="0008177C">
        <w:rPr>
          <w:rFonts w:ascii="Times New Roman" w:eastAsia="TimesNewRomanPSMT" w:hAnsi="Times New Roman" w:cs="Times New Roman"/>
          <w:sz w:val="24"/>
          <w:szCs w:val="24"/>
        </w:rPr>
        <w:t xml:space="preserve"> u</w:t>
      </w:r>
      <w:r w:rsidR="00E227D3" w:rsidRPr="0008177C">
        <w:rPr>
          <w:rFonts w:ascii="Times New Roman" w:eastAsia="TimesNewRomanPSMT" w:hAnsi="Times New Roman" w:cs="Times New Roman"/>
          <w:sz w:val="24"/>
          <w:szCs w:val="24"/>
        </w:rPr>
        <w:t xml:space="preserve">yum endeksi sonuçları şu şekildedir: </w:t>
      </w:r>
      <w:r w:rsidRPr="0008177C">
        <w:rPr>
          <w:rFonts w:ascii="Times New Roman" w:eastAsia="TimesNewRomanPSMT" w:hAnsi="Times New Roman" w:cs="Times New Roman"/>
          <w:sz w:val="24"/>
          <w:szCs w:val="24"/>
        </w:rPr>
        <w:t>x²</w:t>
      </w:r>
      <w:r w:rsidR="001C5EB2" w:rsidRPr="0008177C">
        <w:rPr>
          <w:rFonts w:ascii="Times New Roman" w:eastAsia="TimesNewRomanPSMT" w:hAnsi="Times New Roman" w:cs="Times New Roman"/>
          <w:sz w:val="24"/>
          <w:szCs w:val="24"/>
        </w:rPr>
        <w:t xml:space="preserve"> (</w:t>
      </w:r>
      <w:r w:rsidRPr="0008177C">
        <w:rPr>
          <w:rFonts w:ascii="Times New Roman" w:eastAsia="TimesNewRomanPSMT" w:hAnsi="Times New Roman" w:cs="Times New Roman"/>
          <w:sz w:val="24"/>
          <w:szCs w:val="24"/>
        </w:rPr>
        <w:t>105,108</w:t>
      </w:r>
      <w:r w:rsidR="001C5EB2" w:rsidRPr="0008177C">
        <w:rPr>
          <w:rFonts w:ascii="Times New Roman" w:eastAsia="TimesNewRomanPSMT" w:hAnsi="Times New Roman" w:cs="Times New Roman"/>
          <w:sz w:val="24"/>
          <w:szCs w:val="24"/>
        </w:rPr>
        <w:t>)</w:t>
      </w:r>
      <w:r w:rsidRPr="0008177C">
        <w:rPr>
          <w:rFonts w:ascii="Times New Roman" w:eastAsia="TimesNewRomanPSMT" w:hAnsi="Times New Roman" w:cs="Times New Roman"/>
          <w:sz w:val="24"/>
          <w:szCs w:val="24"/>
        </w:rPr>
        <w:t xml:space="preserve"> / df</w:t>
      </w:r>
      <w:r w:rsidR="001C5EB2" w:rsidRPr="0008177C">
        <w:rPr>
          <w:rFonts w:ascii="Times New Roman" w:eastAsia="TimesNewRomanPSMT" w:hAnsi="Times New Roman" w:cs="Times New Roman"/>
          <w:sz w:val="24"/>
          <w:szCs w:val="24"/>
        </w:rPr>
        <w:t xml:space="preserve"> (</w:t>
      </w:r>
      <w:r w:rsidRPr="0008177C">
        <w:rPr>
          <w:rFonts w:ascii="Times New Roman" w:eastAsia="TimesNewRomanPSMT" w:hAnsi="Times New Roman" w:cs="Times New Roman"/>
          <w:sz w:val="24"/>
          <w:szCs w:val="24"/>
        </w:rPr>
        <w:t>39</w:t>
      </w:r>
      <w:r w:rsidR="001C5EB2" w:rsidRPr="0008177C">
        <w:rPr>
          <w:rFonts w:ascii="Times New Roman" w:eastAsia="TimesNewRomanPSMT" w:hAnsi="Times New Roman" w:cs="Times New Roman"/>
          <w:sz w:val="24"/>
          <w:szCs w:val="24"/>
        </w:rPr>
        <w:t xml:space="preserve">) </w:t>
      </w:r>
      <w:r w:rsidRPr="0008177C">
        <w:rPr>
          <w:rFonts w:ascii="Times New Roman" w:eastAsia="TimesNewRomanPSMT" w:hAnsi="Times New Roman" w:cs="Times New Roman"/>
          <w:sz w:val="24"/>
          <w:szCs w:val="24"/>
        </w:rPr>
        <w:t xml:space="preserve">=2,695, GFI=0,942, CFI=0,983, IFI=0,972 ve </w:t>
      </w:r>
      <w:r w:rsidR="00E227D3" w:rsidRPr="0008177C">
        <w:rPr>
          <w:rFonts w:ascii="Times New Roman" w:eastAsia="TimesNewRomanPSMT" w:hAnsi="Times New Roman" w:cs="Times New Roman"/>
          <w:sz w:val="24"/>
          <w:szCs w:val="24"/>
        </w:rPr>
        <w:t>RMR=0,07</w:t>
      </w:r>
      <w:r w:rsidRPr="0008177C">
        <w:rPr>
          <w:rFonts w:ascii="Times New Roman" w:eastAsia="TimesNewRomanPSMT" w:hAnsi="Times New Roman" w:cs="Times New Roman"/>
          <w:sz w:val="24"/>
          <w:szCs w:val="24"/>
        </w:rPr>
        <w:t xml:space="preserve">. Bu sonuçlara göre model ile veri arasında yeterli uyum bulunmaktadır. </w:t>
      </w:r>
    </w:p>
    <w:p w:rsidR="00767E94" w:rsidRPr="0008177C" w:rsidRDefault="00767E94" w:rsidP="00767E94">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08177C">
        <w:rPr>
          <w:rFonts w:ascii="Times New Roman" w:eastAsia="TimesNewRomanPSMT" w:hAnsi="Times New Roman" w:cs="Times New Roman"/>
          <w:sz w:val="24"/>
          <w:szCs w:val="24"/>
        </w:rPr>
        <w:lastRenderedPageBreak/>
        <w:t xml:space="preserve">Şekil </w:t>
      </w:r>
      <w:r w:rsidR="00265203" w:rsidRPr="0008177C">
        <w:rPr>
          <w:rFonts w:ascii="Times New Roman" w:eastAsia="TimesNewRomanPSMT" w:hAnsi="Times New Roman" w:cs="Times New Roman"/>
          <w:sz w:val="24"/>
          <w:szCs w:val="24"/>
        </w:rPr>
        <w:t xml:space="preserve">5’teki yapısal eşitlik modeli sonuçlarından </w:t>
      </w:r>
      <w:r w:rsidRPr="0008177C">
        <w:rPr>
          <w:rFonts w:ascii="Times New Roman" w:eastAsia="TimesNewRomanPSMT" w:hAnsi="Times New Roman" w:cs="Times New Roman"/>
          <w:sz w:val="24"/>
          <w:szCs w:val="24"/>
        </w:rPr>
        <w:t>görüldüğü üzere para sevgisi ile girişimcilik niyeti arasında pozitif yönlü doğrudan bir ilişki bulunmaktadır (Standartlaştırılmış regresyon katsayısı=0.19</w:t>
      </w:r>
      <w:r w:rsidR="00AA05F7" w:rsidRPr="0008177C">
        <w:rPr>
          <w:rFonts w:ascii="Times New Roman" w:eastAsia="TimesNewRomanPSMT" w:hAnsi="Times New Roman" w:cs="Times New Roman"/>
          <w:sz w:val="24"/>
          <w:szCs w:val="24"/>
        </w:rPr>
        <w:t>, p</w:t>
      </w:r>
      <w:r w:rsidRPr="0008177C">
        <w:rPr>
          <w:rFonts w:ascii="Times New Roman" w:eastAsia="TimesNewRomanPSMT" w:hAnsi="Times New Roman" w:cs="Times New Roman"/>
          <w:sz w:val="24"/>
          <w:szCs w:val="24"/>
        </w:rPr>
        <w:t>=0.007). Bu sonuçlara göre para sevgisi ve girişimcilik niyeti arasında anlamlı ve pozitif yönl</w:t>
      </w:r>
      <w:r w:rsidR="00265203" w:rsidRPr="0008177C">
        <w:rPr>
          <w:rFonts w:ascii="Times New Roman" w:eastAsia="TimesNewRomanPSMT" w:hAnsi="Times New Roman" w:cs="Times New Roman"/>
          <w:sz w:val="24"/>
          <w:szCs w:val="24"/>
        </w:rPr>
        <w:t xml:space="preserve">ü bir ilişki bulunduğu şeklindeki </w:t>
      </w:r>
      <w:r w:rsidRPr="0008177C">
        <w:rPr>
          <w:rFonts w:ascii="Times New Roman" w:eastAsia="TimesNewRomanPSMT" w:hAnsi="Times New Roman" w:cs="Times New Roman"/>
          <w:sz w:val="24"/>
          <w:szCs w:val="24"/>
        </w:rPr>
        <w:t>araştırmanın birinci hipotezi kabul edilmiştir.</w:t>
      </w:r>
    </w:p>
    <w:p w:rsidR="00315E94" w:rsidRPr="0008177C" w:rsidRDefault="00315E94" w:rsidP="00767E94">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265203" w:rsidRPr="0008177C" w:rsidRDefault="008F30F3" w:rsidP="00265203">
      <w:pPr>
        <w:autoSpaceDE w:val="0"/>
        <w:autoSpaceDN w:val="0"/>
        <w:adjustRightInd w:val="0"/>
        <w:spacing w:after="0" w:line="360" w:lineRule="auto"/>
        <w:ind w:firstLine="708"/>
        <w:jc w:val="center"/>
        <w:rPr>
          <w:rFonts w:ascii="Times New Roman" w:eastAsia="TimesNewRomanPSMT" w:hAnsi="Times New Roman" w:cs="Times New Roman"/>
          <w:b/>
          <w:sz w:val="24"/>
          <w:szCs w:val="24"/>
        </w:rPr>
      </w:pPr>
      <w:r>
        <w:rPr>
          <w:rFonts w:ascii="Times New Roman" w:hAnsi="Times New Roman" w:cs="Times New Roman"/>
          <w:b/>
          <w:sz w:val="24"/>
          <w:szCs w:val="24"/>
        </w:rPr>
        <w:t>Şekil 5.</w:t>
      </w:r>
      <w:r w:rsidR="00265203" w:rsidRPr="0008177C">
        <w:rPr>
          <w:rFonts w:ascii="Times New Roman" w:hAnsi="Times New Roman" w:cs="Times New Roman"/>
          <w:b/>
          <w:sz w:val="24"/>
          <w:szCs w:val="24"/>
        </w:rPr>
        <w:t xml:space="preserve"> Para Sevgisi ve Başarısızlık Korkusu İlişkisi Yapısal Eşitlik Modeli Sonuçları</w:t>
      </w:r>
    </w:p>
    <w:p w:rsidR="00767E94" w:rsidRPr="0008177C" w:rsidRDefault="004E3071" w:rsidP="00282BB9">
      <w:pPr>
        <w:autoSpaceDE w:val="0"/>
        <w:autoSpaceDN w:val="0"/>
        <w:adjustRightInd w:val="0"/>
        <w:spacing w:after="0" w:line="360" w:lineRule="auto"/>
        <w:jc w:val="center"/>
        <w:rPr>
          <w:rFonts w:ascii="Times New Roman" w:eastAsia="TimesNewRomanPSMT" w:hAnsi="Times New Roman" w:cs="Times New Roman"/>
          <w:sz w:val="24"/>
          <w:szCs w:val="24"/>
        </w:rPr>
      </w:pPr>
      <w:r w:rsidRPr="0008177C">
        <w:rPr>
          <w:noProof/>
          <w:lang w:eastAsia="tr-TR"/>
        </w:rPr>
        <w:drawing>
          <wp:inline distT="0" distB="0" distL="0" distR="0">
            <wp:extent cx="4953935" cy="3682365"/>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t="17329" b="24333"/>
                    <a:stretch/>
                  </pic:blipFill>
                  <pic:spPr bwMode="auto">
                    <a:xfrm>
                      <a:off x="0" y="0"/>
                      <a:ext cx="4967276" cy="3692282"/>
                    </a:xfrm>
                    <a:prstGeom prst="rect">
                      <a:avLst/>
                    </a:prstGeom>
                    <a:ln>
                      <a:noFill/>
                    </a:ln>
                    <a:extLst>
                      <a:ext uri="{53640926-AAD7-44D8-BBD7-CCE9431645EC}">
                        <a14:shadowObscured xmlns:a14="http://schemas.microsoft.com/office/drawing/2010/main"/>
                      </a:ext>
                    </a:extLst>
                  </pic:spPr>
                </pic:pic>
              </a:graphicData>
            </a:graphic>
          </wp:inline>
        </w:drawing>
      </w:r>
    </w:p>
    <w:p w:rsidR="00767E94" w:rsidRPr="0008177C" w:rsidRDefault="00767E94" w:rsidP="009E7CAE">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6A0CEB" w:rsidRPr="0008177C" w:rsidRDefault="00AA05F7" w:rsidP="009E7CAE">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08177C">
        <w:rPr>
          <w:rFonts w:ascii="Times New Roman" w:eastAsia="TimesNewRomanPSMT" w:hAnsi="Times New Roman" w:cs="Times New Roman"/>
          <w:sz w:val="24"/>
          <w:szCs w:val="24"/>
        </w:rPr>
        <w:t>Hiyerarşik</w:t>
      </w:r>
      <w:r w:rsidR="006F7DD9" w:rsidRPr="0008177C">
        <w:rPr>
          <w:rFonts w:ascii="Times New Roman" w:eastAsia="TimesNewRomanPSMT" w:hAnsi="Times New Roman" w:cs="Times New Roman"/>
          <w:sz w:val="24"/>
          <w:szCs w:val="24"/>
        </w:rPr>
        <w:t xml:space="preserve"> regresyon analizinin </w:t>
      </w:r>
      <w:r w:rsidR="006F7DD9" w:rsidRPr="0008177C">
        <w:rPr>
          <w:rFonts w:ascii="Times New Roman" w:hAnsi="Times New Roman" w:cs="Times New Roman"/>
          <w:sz w:val="24"/>
          <w:szCs w:val="24"/>
        </w:rPr>
        <w:t>üçüncü adımında da görüldüğü üzere, koşul değişkenin</w:t>
      </w:r>
      <w:r w:rsidR="00B24E99" w:rsidRPr="0008177C">
        <w:rPr>
          <w:rFonts w:ascii="Times New Roman" w:hAnsi="Times New Roman" w:cs="Times New Roman"/>
          <w:sz w:val="24"/>
          <w:szCs w:val="24"/>
        </w:rPr>
        <w:t xml:space="preserve"> (başarısızlık korkusu)</w:t>
      </w:r>
      <w:r w:rsidR="006F7DD9" w:rsidRPr="0008177C">
        <w:rPr>
          <w:rFonts w:ascii="Times New Roman" w:hAnsi="Times New Roman" w:cs="Times New Roman"/>
          <w:sz w:val="24"/>
          <w:szCs w:val="24"/>
        </w:rPr>
        <w:t xml:space="preserve"> bağımsız değişken</w:t>
      </w:r>
      <w:r w:rsidR="00B24E99" w:rsidRPr="0008177C">
        <w:rPr>
          <w:rFonts w:ascii="Times New Roman" w:hAnsi="Times New Roman" w:cs="Times New Roman"/>
          <w:sz w:val="24"/>
          <w:szCs w:val="24"/>
        </w:rPr>
        <w:t xml:space="preserve"> (para sevgisi)</w:t>
      </w:r>
      <w:r w:rsidR="006F7DD9" w:rsidRPr="0008177C">
        <w:rPr>
          <w:rFonts w:ascii="Times New Roman" w:hAnsi="Times New Roman" w:cs="Times New Roman"/>
          <w:sz w:val="24"/>
          <w:szCs w:val="24"/>
        </w:rPr>
        <w:t xml:space="preserve"> ile çarpılarak elde edilen etkileşim etkisini tespit edebilmek için (para sevgisi X başarısızlık korkusu etkileşimi) çoklu regresyon analizi regresyon analizi yapılmıştı (Model 3). Bu analizde de girişimcilik niyeti bağımlı değişken olarak yer almaktaydı. Model 3 sonuçlarında para sevgisi ve başarısızlık korkusunun çarpımı ile elde edilen “para sevgisi X başarısızlık korkusu” etkileşim etkisinin girişimcilik niyeti üzerinde istatistiksel olarak anlamlı ve pozitif yönlü etkisi tespit edilmişti (Beta=-0,12, t=-2,11 ve p=0,03). Bu noktadan sonra </w:t>
      </w:r>
      <w:r w:rsidR="00F06FBD" w:rsidRPr="0008177C">
        <w:rPr>
          <w:rFonts w:ascii="Times New Roman" w:eastAsia="TimesNewRomanPSMT" w:hAnsi="Times New Roman" w:cs="Times New Roman"/>
          <w:sz w:val="24"/>
          <w:szCs w:val="24"/>
        </w:rPr>
        <w:t xml:space="preserve">para sevgisi ve girişimcilik niyeti arasındaki </w:t>
      </w:r>
      <w:r w:rsidR="00F06FBD" w:rsidRPr="0008177C">
        <w:rPr>
          <w:rFonts w:ascii="Times New Roman" w:eastAsia="TimesNewRomanPSMT" w:hAnsi="Times New Roman" w:cs="Times New Roman"/>
          <w:sz w:val="24"/>
          <w:szCs w:val="24"/>
        </w:rPr>
        <w:lastRenderedPageBreak/>
        <w:t>ilişkilerde başarısızlık korkusunun koşul değişken olarak rolünü tespit edebilmek için ilave analiz yapılmıştır.</w:t>
      </w:r>
    </w:p>
    <w:p w:rsidR="00315E94" w:rsidRPr="0008177C" w:rsidRDefault="00315E94" w:rsidP="00C41714">
      <w:pPr>
        <w:pStyle w:val="ResimYazs"/>
        <w:spacing w:line="360" w:lineRule="auto"/>
        <w:jc w:val="center"/>
        <w:rPr>
          <w:rFonts w:ascii="Times New Roman" w:hAnsi="Times New Roman" w:cs="Times New Roman"/>
          <w:b/>
          <w:i w:val="0"/>
          <w:color w:val="auto"/>
          <w:sz w:val="24"/>
          <w:szCs w:val="24"/>
        </w:rPr>
      </w:pPr>
    </w:p>
    <w:p w:rsidR="00C41714" w:rsidRPr="0008177C" w:rsidRDefault="008548C4" w:rsidP="00C41714">
      <w:pPr>
        <w:pStyle w:val="ResimYazs"/>
        <w:spacing w:line="360" w:lineRule="auto"/>
        <w:jc w:val="center"/>
        <w:rPr>
          <w:rFonts w:ascii="Times New Roman" w:hAnsi="Times New Roman" w:cs="Times New Roman"/>
          <w:b/>
          <w:i w:val="0"/>
          <w:color w:val="auto"/>
          <w:sz w:val="24"/>
          <w:szCs w:val="24"/>
        </w:rPr>
      </w:pPr>
      <w:r w:rsidRPr="0008177C">
        <w:rPr>
          <w:rFonts w:ascii="Times New Roman" w:hAnsi="Times New Roman" w:cs="Times New Roman"/>
          <w:b/>
          <w:i w:val="0"/>
          <w:color w:val="auto"/>
          <w:sz w:val="24"/>
          <w:szCs w:val="24"/>
        </w:rPr>
        <w:t xml:space="preserve">Şekil </w:t>
      </w:r>
      <w:r w:rsidR="00265203" w:rsidRPr="0008177C">
        <w:rPr>
          <w:rFonts w:ascii="Times New Roman" w:hAnsi="Times New Roman" w:cs="Times New Roman"/>
          <w:b/>
          <w:i w:val="0"/>
          <w:color w:val="auto"/>
          <w:sz w:val="24"/>
          <w:szCs w:val="24"/>
        </w:rPr>
        <w:t>6</w:t>
      </w:r>
      <w:r w:rsidR="008F30F3">
        <w:rPr>
          <w:rFonts w:ascii="Times New Roman" w:hAnsi="Times New Roman" w:cs="Times New Roman"/>
          <w:b/>
          <w:i w:val="0"/>
          <w:color w:val="auto"/>
          <w:sz w:val="24"/>
          <w:szCs w:val="24"/>
        </w:rPr>
        <w:t>.</w:t>
      </w:r>
      <w:r w:rsidR="00C41714" w:rsidRPr="0008177C">
        <w:rPr>
          <w:rFonts w:ascii="Times New Roman" w:hAnsi="Times New Roman" w:cs="Times New Roman"/>
          <w:b/>
          <w:i w:val="0"/>
          <w:color w:val="auto"/>
          <w:sz w:val="24"/>
          <w:szCs w:val="24"/>
        </w:rPr>
        <w:t xml:space="preserve"> Para Sevgisi ve Başarısızlık </w:t>
      </w:r>
      <w:r w:rsidR="000F5661" w:rsidRPr="0008177C">
        <w:rPr>
          <w:rFonts w:ascii="Times New Roman" w:hAnsi="Times New Roman" w:cs="Times New Roman"/>
          <w:b/>
          <w:i w:val="0"/>
          <w:color w:val="auto"/>
          <w:sz w:val="24"/>
          <w:szCs w:val="24"/>
        </w:rPr>
        <w:t>Korkusunun</w:t>
      </w:r>
      <w:r w:rsidR="00C41714" w:rsidRPr="0008177C">
        <w:rPr>
          <w:rFonts w:ascii="Times New Roman" w:hAnsi="Times New Roman" w:cs="Times New Roman"/>
          <w:b/>
          <w:i w:val="0"/>
          <w:color w:val="auto"/>
          <w:sz w:val="24"/>
          <w:szCs w:val="24"/>
        </w:rPr>
        <w:t xml:space="preserve"> Girişimcilik Niyeti Üzerine Etkileşim Etkisi</w:t>
      </w:r>
    </w:p>
    <w:p w:rsidR="00C41714" w:rsidRPr="0008177C" w:rsidRDefault="00C41714" w:rsidP="00282BB9">
      <w:pPr>
        <w:autoSpaceDE w:val="0"/>
        <w:autoSpaceDN w:val="0"/>
        <w:adjustRightInd w:val="0"/>
        <w:spacing w:after="0" w:line="360" w:lineRule="auto"/>
        <w:jc w:val="center"/>
        <w:rPr>
          <w:rFonts w:ascii="Times New Roman" w:hAnsi="Times New Roman" w:cs="Times New Roman"/>
          <w:sz w:val="24"/>
          <w:szCs w:val="24"/>
        </w:rPr>
      </w:pPr>
      <w:r w:rsidRPr="0008177C">
        <w:rPr>
          <w:noProof/>
          <w:lang w:eastAsia="tr-TR"/>
        </w:rPr>
        <w:drawing>
          <wp:inline distT="0" distB="0" distL="0" distR="0">
            <wp:extent cx="5086350" cy="3227994"/>
            <wp:effectExtent l="0" t="0" r="0" b="0"/>
            <wp:docPr id="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2"/>
                    <pic:cNvPicPr>
                      <a:picLocks noChangeAspect="1"/>
                    </pic:cNvPicPr>
                  </pic:nvPicPr>
                  <pic:blipFill>
                    <a:blip r:embed="rId20" cstate="print"/>
                    <a:stretch>
                      <a:fillRect/>
                    </a:stretch>
                  </pic:blipFill>
                  <pic:spPr>
                    <a:xfrm>
                      <a:off x="0" y="0"/>
                      <a:ext cx="5097442" cy="3235034"/>
                    </a:xfrm>
                    <a:prstGeom prst="rect">
                      <a:avLst/>
                    </a:prstGeom>
                  </pic:spPr>
                </pic:pic>
              </a:graphicData>
            </a:graphic>
          </wp:inline>
        </w:drawing>
      </w:r>
    </w:p>
    <w:p w:rsidR="006A0CEB" w:rsidRPr="0008177C" w:rsidRDefault="001712E6" w:rsidP="00B00A08">
      <w:pPr>
        <w:pStyle w:val="Default"/>
        <w:spacing w:line="360" w:lineRule="auto"/>
        <w:ind w:firstLine="708"/>
        <w:jc w:val="both"/>
        <w:rPr>
          <w:rFonts w:eastAsia="TimesNewRomanPSMT"/>
          <w:color w:val="auto"/>
        </w:rPr>
      </w:pPr>
      <w:r w:rsidRPr="0008177C">
        <w:rPr>
          <w:rFonts w:eastAsia="TimesNewRomanPSMT"/>
          <w:color w:val="auto"/>
        </w:rPr>
        <w:t>Aiken ve West’in (1991:</w:t>
      </w:r>
      <w:r w:rsidR="00635054" w:rsidRPr="0008177C">
        <w:rPr>
          <w:rFonts w:eastAsia="TimesNewRomanPSMT"/>
          <w:color w:val="auto"/>
        </w:rPr>
        <w:t xml:space="preserve"> </w:t>
      </w:r>
      <w:r w:rsidRPr="0008177C">
        <w:rPr>
          <w:rFonts w:eastAsia="TimesNewRomanPSMT"/>
          <w:color w:val="auto"/>
        </w:rPr>
        <w:t xml:space="preserve">12) önerileri doğrultusunda basit eğim </w:t>
      </w:r>
      <w:r w:rsidR="006A0CEB" w:rsidRPr="0008177C">
        <w:rPr>
          <w:rFonts w:eastAsia="TimesNewRomanPSMT"/>
          <w:color w:val="auto"/>
        </w:rPr>
        <w:t xml:space="preserve">(simple slope) </w:t>
      </w:r>
      <w:r w:rsidRPr="0008177C">
        <w:rPr>
          <w:rFonts w:eastAsia="TimesNewRomanPSMT"/>
          <w:color w:val="auto"/>
        </w:rPr>
        <w:t xml:space="preserve">analizlerinin sonuçları görsel olarak Şekil </w:t>
      </w:r>
      <w:r w:rsidR="00265203" w:rsidRPr="0008177C">
        <w:rPr>
          <w:rFonts w:eastAsia="TimesNewRomanPSMT"/>
          <w:color w:val="auto"/>
        </w:rPr>
        <w:t>6</w:t>
      </w:r>
      <w:r w:rsidRPr="0008177C">
        <w:rPr>
          <w:rFonts w:eastAsia="TimesNewRomanPSMT"/>
          <w:color w:val="auto"/>
        </w:rPr>
        <w:t>’</w:t>
      </w:r>
      <w:r w:rsidR="00265203" w:rsidRPr="0008177C">
        <w:rPr>
          <w:rFonts w:eastAsia="TimesNewRomanPSMT"/>
          <w:color w:val="auto"/>
        </w:rPr>
        <w:t>da</w:t>
      </w:r>
      <w:r w:rsidRPr="0008177C">
        <w:rPr>
          <w:rFonts w:eastAsia="TimesNewRomanPSMT"/>
          <w:color w:val="auto"/>
        </w:rPr>
        <w:t xml:space="preserve"> görülebilir. Basit eğim analizi sonuçlarına göre düşük başarısızlık korkusu durumunda para sevgisi ve girişimcilik niyeti ilişkisi istatistiksel olarak anlamlı ve pozitif bir ilişki olduğunu göstermektedir (β = 0.</w:t>
      </w:r>
      <w:r w:rsidR="00B00A08" w:rsidRPr="0008177C">
        <w:rPr>
          <w:rFonts w:eastAsia="TimesNewRomanPSMT"/>
          <w:color w:val="auto"/>
        </w:rPr>
        <w:t>410, t = 6,125</w:t>
      </w:r>
      <w:r w:rsidRPr="0008177C">
        <w:rPr>
          <w:rFonts w:eastAsia="TimesNewRomanPSMT"/>
          <w:color w:val="auto"/>
        </w:rPr>
        <w:t xml:space="preserve">, p </w:t>
      </w:r>
      <w:r w:rsidR="00B00A08" w:rsidRPr="0008177C">
        <w:rPr>
          <w:rFonts w:eastAsia="TimesNewRomanPSMT"/>
          <w:color w:val="auto"/>
        </w:rPr>
        <w:t>=0.000</w:t>
      </w:r>
      <w:r w:rsidRPr="0008177C">
        <w:rPr>
          <w:rFonts w:eastAsia="TimesNewRomanPSMT"/>
          <w:color w:val="auto"/>
        </w:rPr>
        <w:t xml:space="preserve">). Buna karşın yüksek başarısızlık korkusu durumunda para sevgisi ve girişimcilik niyeti ilişkisi istatistiksel olarak anlamlı </w:t>
      </w:r>
      <w:r w:rsidR="00B00A08" w:rsidRPr="0008177C">
        <w:rPr>
          <w:rFonts w:eastAsia="TimesNewRomanPSMT"/>
          <w:color w:val="auto"/>
        </w:rPr>
        <w:t xml:space="preserve">değildir </w:t>
      </w:r>
      <w:r w:rsidRPr="0008177C">
        <w:rPr>
          <w:rFonts w:eastAsia="TimesNewRomanPSMT"/>
          <w:color w:val="auto"/>
        </w:rPr>
        <w:t xml:space="preserve">(β = </w:t>
      </w:r>
      <w:r w:rsidR="00B00A08" w:rsidRPr="0008177C">
        <w:rPr>
          <w:rFonts w:eastAsia="TimesNewRomanPSMT"/>
          <w:color w:val="auto"/>
        </w:rPr>
        <w:t>-0.119</w:t>
      </w:r>
      <w:r w:rsidRPr="0008177C">
        <w:rPr>
          <w:rFonts w:eastAsia="TimesNewRomanPSMT"/>
          <w:color w:val="auto"/>
        </w:rPr>
        <w:t xml:space="preserve">, t = </w:t>
      </w:r>
      <w:r w:rsidR="00B00A08" w:rsidRPr="0008177C">
        <w:rPr>
          <w:rFonts w:eastAsia="TimesNewRomanPSMT"/>
          <w:color w:val="auto"/>
        </w:rPr>
        <w:t>-1</w:t>
      </w:r>
      <w:r w:rsidRPr="0008177C">
        <w:rPr>
          <w:rFonts w:eastAsia="TimesNewRomanPSMT"/>
          <w:color w:val="auto"/>
        </w:rPr>
        <w:t>.</w:t>
      </w:r>
      <w:r w:rsidR="00B00A08" w:rsidRPr="0008177C">
        <w:rPr>
          <w:rFonts w:eastAsia="TimesNewRomanPSMT"/>
          <w:color w:val="auto"/>
        </w:rPr>
        <w:t>729, p=</w:t>
      </w:r>
      <w:r w:rsidRPr="0008177C">
        <w:rPr>
          <w:rFonts w:eastAsia="TimesNewRomanPSMT"/>
          <w:color w:val="auto"/>
        </w:rPr>
        <w:t>0.0</w:t>
      </w:r>
      <w:r w:rsidR="00B00A08" w:rsidRPr="0008177C">
        <w:rPr>
          <w:rFonts w:eastAsia="TimesNewRomanPSMT"/>
          <w:color w:val="auto"/>
        </w:rPr>
        <w:t>85</w:t>
      </w:r>
      <w:r w:rsidRPr="0008177C">
        <w:rPr>
          <w:rFonts w:eastAsia="TimesNewRomanPSMT"/>
          <w:color w:val="auto"/>
        </w:rPr>
        <w:t>).</w:t>
      </w:r>
      <w:r w:rsidR="00B00A08" w:rsidRPr="0008177C">
        <w:rPr>
          <w:rFonts w:eastAsia="TimesNewRomanPSMT"/>
          <w:color w:val="auto"/>
        </w:rPr>
        <w:t xml:space="preserve"> </w:t>
      </w:r>
    </w:p>
    <w:p w:rsidR="005869B0" w:rsidRPr="0008177C" w:rsidRDefault="00B00A08" w:rsidP="009E7CAE">
      <w:pPr>
        <w:pStyle w:val="Default"/>
        <w:spacing w:line="360" w:lineRule="auto"/>
        <w:ind w:firstLine="708"/>
        <w:jc w:val="both"/>
        <w:rPr>
          <w:b/>
          <w:bCs/>
          <w:color w:val="auto"/>
        </w:rPr>
      </w:pPr>
      <w:r w:rsidRPr="0008177C">
        <w:rPr>
          <w:color w:val="auto"/>
          <w:szCs w:val="23"/>
        </w:rPr>
        <w:t>Bu sonuçlara göre “</w:t>
      </w:r>
      <w:r w:rsidR="00635054" w:rsidRPr="0008177C">
        <w:rPr>
          <w:color w:val="auto"/>
          <w:szCs w:val="23"/>
        </w:rPr>
        <w:t>p</w:t>
      </w:r>
      <w:r w:rsidRPr="0008177C">
        <w:rPr>
          <w:color w:val="auto"/>
          <w:szCs w:val="23"/>
        </w:rPr>
        <w:t xml:space="preserve">ara sevgisi ve girişimcilik niyeti arasındaki ilişkide başarısızlık korkusu koşul değişkendir. Başarısızlık korkusu yüksek olduğunda para sevgisi ve girişimcilik niyeti arasındaki ilişki istatistiksel olarak anlamsız olacaktır. Başarısızlık korkusu düşük olduğunda para sevgisi ve girişimcilik niyeti ilişkisi istatistiksel olarak anlamlı ve pozitif yönlü olacaktır.” şeklindeki </w:t>
      </w:r>
      <w:r w:rsidRPr="0008177C">
        <w:rPr>
          <w:i/>
          <w:color w:val="auto"/>
          <w:szCs w:val="23"/>
        </w:rPr>
        <w:t>araştırmanın ikinci hipotezi kabul edilmiştir</w:t>
      </w:r>
      <w:r w:rsidRPr="0008177C">
        <w:rPr>
          <w:color w:val="auto"/>
          <w:szCs w:val="23"/>
        </w:rPr>
        <w:t>.</w:t>
      </w:r>
      <w:r w:rsidRPr="0008177C">
        <w:rPr>
          <w:b/>
          <w:bCs/>
          <w:color w:val="auto"/>
        </w:rPr>
        <w:tab/>
      </w:r>
    </w:p>
    <w:p w:rsidR="00315E94" w:rsidRPr="0008177C" w:rsidRDefault="00315E94" w:rsidP="009E7CAE">
      <w:pPr>
        <w:pStyle w:val="Default"/>
        <w:spacing w:line="360" w:lineRule="auto"/>
        <w:ind w:firstLine="708"/>
        <w:jc w:val="both"/>
        <w:rPr>
          <w:color w:val="auto"/>
          <w:szCs w:val="23"/>
        </w:rPr>
      </w:pPr>
    </w:p>
    <w:p w:rsidR="00282BB9" w:rsidRPr="0008177C" w:rsidRDefault="00282BB9" w:rsidP="009E7CAE">
      <w:pPr>
        <w:pStyle w:val="Default"/>
        <w:spacing w:line="360" w:lineRule="auto"/>
        <w:ind w:firstLine="708"/>
        <w:jc w:val="both"/>
        <w:rPr>
          <w:color w:val="auto"/>
          <w:szCs w:val="23"/>
        </w:rPr>
      </w:pPr>
    </w:p>
    <w:p w:rsidR="00AE3C7F" w:rsidRPr="0008177C" w:rsidRDefault="00AE3C7F" w:rsidP="003125C7">
      <w:pPr>
        <w:pStyle w:val="Balk2"/>
        <w:spacing w:line="360" w:lineRule="auto"/>
        <w:ind w:left="0" w:firstLine="709"/>
        <w:jc w:val="center"/>
        <w:rPr>
          <w:rFonts w:ascii="Times New Roman" w:hAnsi="Times New Roman" w:cs="Times New Roman"/>
          <w:color w:val="auto"/>
        </w:rPr>
      </w:pPr>
      <w:bookmarkStart w:id="40" w:name="_Toc54743420"/>
      <w:r w:rsidRPr="0008177C">
        <w:rPr>
          <w:rFonts w:ascii="Times New Roman" w:hAnsi="Times New Roman" w:cs="Times New Roman"/>
          <w:color w:val="auto"/>
        </w:rPr>
        <w:t>SONUÇ</w:t>
      </w:r>
      <w:r w:rsidR="00ED04A1" w:rsidRPr="0008177C">
        <w:rPr>
          <w:rFonts w:ascii="Times New Roman" w:hAnsi="Times New Roman" w:cs="Times New Roman"/>
          <w:color w:val="auto"/>
        </w:rPr>
        <w:t xml:space="preserve"> VE DEĞERLENDİRME</w:t>
      </w:r>
    </w:p>
    <w:p w:rsidR="000901FC" w:rsidRPr="0008177C" w:rsidRDefault="000901FC" w:rsidP="000901FC"/>
    <w:bookmarkEnd w:id="40"/>
    <w:p w:rsidR="002E06B2" w:rsidRPr="0008177C" w:rsidRDefault="000E4BF8" w:rsidP="000E4BF8">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Bu çalışmada mevcut literatürden yararlanılarak para sevgisi ve girişimcilik niyeti ilişki ve bu ilişkide başarısızlık korkusunun rolü açıklanmıştır. </w:t>
      </w:r>
      <w:r w:rsidR="00C8504D" w:rsidRPr="0008177C">
        <w:rPr>
          <w:rFonts w:ascii="Times New Roman" w:hAnsi="Times New Roman" w:cs="Times New Roman"/>
          <w:sz w:val="24"/>
          <w:szCs w:val="24"/>
        </w:rPr>
        <w:t xml:space="preserve">Bu çalışmanın iki temel hipotezi bulunmaktadır. Birinci hipotez para sevgisi ile girişimcilik niyeti arasında anlamlı ve pozitif yönlü bir ilişki bulunduğudur. Yapılan </w:t>
      </w:r>
      <w:r w:rsidR="002E06B2" w:rsidRPr="0008177C">
        <w:rPr>
          <w:rFonts w:ascii="Times New Roman" w:hAnsi="Times New Roman" w:cs="Times New Roman"/>
          <w:sz w:val="24"/>
          <w:szCs w:val="24"/>
        </w:rPr>
        <w:t xml:space="preserve">regresyon analizlerine göre bu çalışmanın birinci </w:t>
      </w:r>
      <w:r w:rsidR="00C8504D" w:rsidRPr="0008177C">
        <w:rPr>
          <w:rFonts w:ascii="Times New Roman" w:hAnsi="Times New Roman" w:cs="Times New Roman"/>
          <w:sz w:val="24"/>
          <w:szCs w:val="24"/>
        </w:rPr>
        <w:t>hip</w:t>
      </w:r>
      <w:r w:rsidR="005C4709" w:rsidRPr="0008177C">
        <w:rPr>
          <w:rFonts w:ascii="Times New Roman" w:hAnsi="Times New Roman" w:cs="Times New Roman"/>
          <w:sz w:val="24"/>
          <w:szCs w:val="24"/>
        </w:rPr>
        <w:t>o</w:t>
      </w:r>
      <w:r w:rsidR="00C8504D" w:rsidRPr="0008177C">
        <w:rPr>
          <w:rFonts w:ascii="Times New Roman" w:hAnsi="Times New Roman" w:cs="Times New Roman"/>
          <w:sz w:val="24"/>
          <w:szCs w:val="24"/>
        </w:rPr>
        <w:t>tez</w:t>
      </w:r>
      <w:r w:rsidR="002E06B2" w:rsidRPr="0008177C">
        <w:rPr>
          <w:rFonts w:ascii="Times New Roman" w:hAnsi="Times New Roman" w:cs="Times New Roman"/>
          <w:sz w:val="24"/>
          <w:szCs w:val="24"/>
        </w:rPr>
        <w:t>i</w:t>
      </w:r>
      <w:r w:rsidR="00C8504D" w:rsidRPr="0008177C">
        <w:rPr>
          <w:rFonts w:ascii="Times New Roman" w:hAnsi="Times New Roman" w:cs="Times New Roman"/>
          <w:sz w:val="24"/>
          <w:szCs w:val="24"/>
        </w:rPr>
        <w:t xml:space="preserve"> desteklenmiştir. </w:t>
      </w:r>
    </w:p>
    <w:p w:rsidR="00AE3C7F" w:rsidRPr="0008177C" w:rsidRDefault="002E06B2" w:rsidP="00AE3C7F">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Çalışmanın ikinci hipotezi </w:t>
      </w:r>
      <w:r w:rsidR="00C8504D" w:rsidRPr="0008177C">
        <w:rPr>
          <w:rFonts w:ascii="Times New Roman" w:hAnsi="Times New Roman" w:cs="Times New Roman"/>
          <w:sz w:val="24"/>
          <w:szCs w:val="24"/>
        </w:rPr>
        <w:t>para sevgisi ile girişimcilik niyeti ilişkisinde başarı</w:t>
      </w:r>
      <w:r w:rsidR="005C4709" w:rsidRPr="0008177C">
        <w:rPr>
          <w:rFonts w:ascii="Times New Roman" w:hAnsi="Times New Roman" w:cs="Times New Roman"/>
          <w:sz w:val="24"/>
          <w:szCs w:val="24"/>
        </w:rPr>
        <w:t>sızlık korkusu</w:t>
      </w:r>
      <w:r w:rsidR="00AE3C7F" w:rsidRPr="0008177C">
        <w:rPr>
          <w:rFonts w:ascii="Times New Roman" w:hAnsi="Times New Roman" w:cs="Times New Roman"/>
          <w:sz w:val="24"/>
          <w:szCs w:val="24"/>
        </w:rPr>
        <w:t>nun</w:t>
      </w:r>
      <w:r w:rsidR="005C4709" w:rsidRPr="0008177C">
        <w:rPr>
          <w:rFonts w:ascii="Times New Roman" w:hAnsi="Times New Roman" w:cs="Times New Roman"/>
          <w:sz w:val="24"/>
          <w:szCs w:val="24"/>
        </w:rPr>
        <w:t xml:space="preserve"> koşul değişken olduğu şeklindedir</w:t>
      </w:r>
      <w:r w:rsidR="00C8504D" w:rsidRPr="0008177C">
        <w:rPr>
          <w:rFonts w:ascii="Times New Roman" w:hAnsi="Times New Roman" w:cs="Times New Roman"/>
          <w:sz w:val="24"/>
          <w:szCs w:val="24"/>
        </w:rPr>
        <w:t>. Diğer bir ifade ile para sevgisi ve girişimcilik niyeti ilişkisi</w:t>
      </w:r>
      <w:r w:rsidR="005C4709" w:rsidRPr="0008177C">
        <w:rPr>
          <w:rFonts w:ascii="Times New Roman" w:hAnsi="Times New Roman" w:cs="Times New Roman"/>
          <w:sz w:val="24"/>
          <w:szCs w:val="24"/>
        </w:rPr>
        <w:t>,</w:t>
      </w:r>
      <w:r w:rsidR="00C8504D" w:rsidRPr="0008177C">
        <w:rPr>
          <w:rFonts w:ascii="Times New Roman" w:hAnsi="Times New Roman" w:cs="Times New Roman"/>
          <w:sz w:val="24"/>
          <w:szCs w:val="24"/>
        </w:rPr>
        <w:t xml:space="preserve"> kişinin başarısızlık korkusunu ne derece hissettiğine göre değişmektedir. Kişi başarısızlık korkusunu düşük düzeyde hissettiğinde</w:t>
      </w:r>
      <w:r w:rsidRPr="0008177C">
        <w:rPr>
          <w:rFonts w:ascii="Times New Roman" w:hAnsi="Times New Roman" w:cs="Times New Roman"/>
          <w:sz w:val="24"/>
          <w:szCs w:val="24"/>
        </w:rPr>
        <w:t>,</w:t>
      </w:r>
      <w:r w:rsidR="00C8504D" w:rsidRPr="0008177C">
        <w:rPr>
          <w:rFonts w:ascii="Times New Roman" w:hAnsi="Times New Roman" w:cs="Times New Roman"/>
          <w:sz w:val="24"/>
          <w:szCs w:val="24"/>
        </w:rPr>
        <w:t xml:space="preserve"> para sevgisi ve girişimcilik niyeti ilişkisi istatistiksel olarak anlamlı </w:t>
      </w:r>
      <w:r w:rsidRPr="0008177C">
        <w:rPr>
          <w:rFonts w:ascii="Times New Roman" w:hAnsi="Times New Roman" w:cs="Times New Roman"/>
          <w:sz w:val="24"/>
          <w:szCs w:val="24"/>
        </w:rPr>
        <w:t xml:space="preserve">ve pozitif yönlü </w:t>
      </w:r>
      <w:r w:rsidR="00C8504D" w:rsidRPr="0008177C">
        <w:rPr>
          <w:rFonts w:ascii="Times New Roman" w:hAnsi="Times New Roman" w:cs="Times New Roman"/>
          <w:sz w:val="24"/>
          <w:szCs w:val="24"/>
        </w:rPr>
        <w:t>olmaktadır. Buna karşın kişi yüksek düzeyde başarısızlık korkusu hissettiğinde para sevgisi ve girişimcilik niyeti ilişkisi istatistik</w:t>
      </w:r>
      <w:r w:rsidRPr="0008177C">
        <w:rPr>
          <w:rFonts w:ascii="Times New Roman" w:hAnsi="Times New Roman" w:cs="Times New Roman"/>
          <w:sz w:val="24"/>
          <w:szCs w:val="24"/>
        </w:rPr>
        <w:t xml:space="preserve">sel olarak anlamsız olmaktadır. </w:t>
      </w:r>
      <w:r w:rsidR="00C8504D" w:rsidRPr="0008177C">
        <w:rPr>
          <w:rFonts w:ascii="Times New Roman" w:hAnsi="Times New Roman" w:cs="Times New Roman"/>
          <w:sz w:val="24"/>
          <w:szCs w:val="24"/>
        </w:rPr>
        <w:t xml:space="preserve">Regresyon analizi sonuçları araştırmanın ikinci hipotezini de desteklemektedir. </w:t>
      </w:r>
    </w:p>
    <w:p w:rsidR="009B4364" w:rsidRPr="0008177C" w:rsidRDefault="00DC230E" w:rsidP="00AE3C7F">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Literatürde genel olarak para sevgisinin daha çok olumsuz sonuçlarına odaklanılmıştır. Bu olumsuz sonuçlara örnek olarak para sevgisi ve etik olmayan davranış</w:t>
      </w:r>
      <w:r w:rsidR="00AE3C7F" w:rsidRPr="0008177C">
        <w:rPr>
          <w:rFonts w:ascii="Times New Roman" w:hAnsi="Times New Roman" w:cs="Times New Roman"/>
          <w:sz w:val="24"/>
          <w:szCs w:val="24"/>
        </w:rPr>
        <w:t xml:space="preserve">lar (Tang ve Chiu, 2003: 13) , </w:t>
      </w:r>
      <w:r w:rsidRPr="0008177C">
        <w:rPr>
          <w:rFonts w:ascii="Times New Roman" w:hAnsi="Times New Roman" w:cs="Times New Roman"/>
          <w:sz w:val="24"/>
          <w:szCs w:val="24"/>
        </w:rPr>
        <w:t>para sevgisi ve yolsuzluk yapma niyeti (Tang vd. 2011: 1), para sevgisi ve hile yapma ilişkisi (Elias ve Farag, 2010: 269) gösterilebilir. Bu çalışmada ise, para sevgisinin olumlu bir yönü üzerine odaklanılmış ve para sevgisi ve girişimcilik niyeti ilişkisi araştırılmıştır. Bu özelliği ile çalışma literatürdeki önceki çalışmaların önemli bir kısmından ayrışmaktadır. Buna karşın, her ne kadar bu çalışmada para sevgisinin olumlu bir yön olan girişimcilikle ilişkisi ortaya konulsa</w:t>
      </w:r>
      <w:r w:rsidR="00494894" w:rsidRPr="0008177C">
        <w:rPr>
          <w:rFonts w:ascii="Times New Roman" w:hAnsi="Times New Roman" w:cs="Times New Roman"/>
          <w:sz w:val="24"/>
          <w:szCs w:val="24"/>
        </w:rPr>
        <w:t xml:space="preserve"> </w:t>
      </w:r>
      <w:r w:rsidRPr="0008177C">
        <w:rPr>
          <w:rFonts w:ascii="Times New Roman" w:hAnsi="Times New Roman" w:cs="Times New Roman"/>
          <w:sz w:val="24"/>
          <w:szCs w:val="24"/>
        </w:rPr>
        <w:t>da, literatürde para sevgisinin pek çok olumsuz sonucu bilindiği için, para sevgisinin istenmeyen sonuçlara yol açabileceği hususu her zaman göz önünde bulundurulmalıdır.</w:t>
      </w:r>
      <w:r w:rsidR="00AE3C7F" w:rsidRPr="0008177C">
        <w:rPr>
          <w:rFonts w:ascii="Times New Roman" w:hAnsi="Times New Roman" w:cs="Times New Roman"/>
          <w:sz w:val="24"/>
          <w:szCs w:val="24"/>
        </w:rPr>
        <w:t xml:space="preserve"> </w:t>
      </w:r>
    </w:p>
    <w:p w:rsidR="00DC230E" w:rsidRPr="0008177C" w:rsidRDefault="000F24D2" w:rsidP="00AE3C7F">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Bu çalışmadan elde edilen sonuçlar göstermektedir ki para sevgisi tek başına iyi veya kötü değildir. Para sevgisi olumsuz sonuçlara yol açabileceği gibi olumlu sonuçlar da doğurabilir. </w:t>
      </w:r>
      <w:r w:rsidR="00DC230E" w:rsidRPr="0008177C">
        <w:rPr>
          <w:rFonts w:ascii="Times New Roman" w:hAnsi="Times New Roman" w:cs="Times New Roman"/>
          <w:sz w:val="24"/>
          <w:szCs w:val="24"/>
        </w:rPr>
        <w:t xml:space="preserve">Bu bağlamda, çalışmanın ilk varsayımına göre para sevgisi </w:t>
      </w:r>
      <w:r w:rsidR="00DC230E" w:rsidRPr="0008177C">
        <w:rPr>
          <w:rFonts w:ascii="Times New Roman" w:hAnsi="Times New Roman" w:cs="Times New Roman"/>
          <w:sz w:val="24"/>
          <w:szCs w:val="24"/>
        </w:rPr>
        <w:lastRenderedPageBreak/>
        <w:t xml:space="preserve">ile girişimcilik niyeti arasında anlamlı ve pozitif yönlü bir ilişki bulunmaktadır. Elde edilen bulgular bu varsayımı doğrulamaktadır. Dolayısıyla para sevgisi girişimcilik niyetini arttırabilmektedir. </w:t>
      </w:r>
    </w:p>
    <w:p w:rsidR="005F6606" w:rsidRPr="0008177C" w:rsidRDefault="005F6606" w:rsidP="00AE3C7F">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Bu çalışmada elde edilen sonuçlara araştırmaya katılan öğrencilerin para sevgisi ortalaması 5 üzerinden 3,69 olarak gerçekleşmiştir. Bu değerin ortalamanın oldukça yüksektir. Literatürde para sevgisinin olumsuz sonuçlarına ilişkin araştırmalar dikkate alındığında yüksek para sevgisi </w:t>
      </w:r>
      <w:r w:rsidR="00C241BC" w:rsidRPr="0008177C">
        <w:rPr>
          <w:rFonts w:ascii="Times New Roman" w:hAnsi="Times New Roman" w:cs="Times New Roman"/>
          <w:sz w:val="24"/>
          <w:szCs w:val="24"/>
        </w:rPr>
        <w:t xml:space="preserve">istenmeyen davranışların ortaya çıkmasına yol açabilir. </w:t>
      </w:r>
      <w:r w:rsidRPr="0008177C">
        <w:rPr>
          <w:rFonts w:ascii="Times New Roman" w:hAnsi="Times New Roman" w:cs="Times New Roman"/>
          <w:sz w:val="24"/>
          <w:szCs w:val="24"/>
        </w:rPr>
        <w:t>Bu açıdan</w:t>
      </w:r>
      <w:r w:rsidR="00565076" w:rsidRPr="0008177C">
        <w:rPr>
          <w:rFonts w:ascii="Times New Roman" w:hAnsi="Times New Roman" w:cs="Times New Roman"/>
          <w:sz w:val="24"/>
          <w:szCs w:val="24"/>
        </w:rPr>
        <w:t xml:space="preserve"> bakıldığında girişimcilere</w:t>
      </w:r>
      <w:r w:rsidRPr="0008177C">
        <w:rPr>
          <w:rFonts w:ascii="Times New Roman" w:hAnsi="Times New Roman" w:cs="Times New Roman"/>
          <w:sz w:val="24"/>
          <w:szCs w:val="24"/>
        </w:rPr>
        <w:t xml:space="preserve"> </w:t>
      </w:r>
      <w:r w:rsidR="00565076" w:rsidRPr="0008177C">
        <w:rPr>
          <w:rFonts w:ascii="Times New Roman" w:hAnsi="Times New Roman" w:cs="Times New Roman"/>
          <w:sz w:val="24"/>
          <w:szCs w:val="24"/>
        </w:rPr>
        <w:t xml:space="preserve">para sevgisinin olumsuz sonuçlarına yönelik olarak bilgilendirici eğitimler verilmesi faydalı olacaktır. </w:t>
      </w:r>
    </w:p>
    <w:p w:rsidR="000A1974" w:rsidRPr="0008177C" w:rsidRDefault="00C241BC" w:rsidP="000A1974">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Literatürde</w:t>
      </w:r>
      <w:r w:rsidR="00AE3C7F" w:rsidRPr="0008177C">
        <w:rPr>
          <w:rFonts w:ascii="Times New Roman" w:hAnsi="Times New Roman" w:cs="Times New Roman"/>
          <w:sz w:val="24"/>
          <w:szCs w:val="24"/>
        </w:rPr>
        <w:t xml:space="preserve"> henüz para sevgisinin </w:t>
      </w:r>
      <w:r w:rsidR="00DC230E" w:rsidRPr="0008177C">
        <w:rPr>
          <w:rFonts w:ascii="Times New Roman" w:hAnsi="Times New Roman" w:cs="Times New Roman"/>
          <w:sz w:val="24"/>
          <w:szCs w:val="24"/>
        </w:rPr>
        <w:t xml:space="preserve">girişimciliği </w:t>
      </w:r>
      <w:r w:rsidR="00AE3C7F" w:rsidRPr="0008177C">
        <w:rPr>
          <w:rFonts w:ascii="Times New Roman" w:hAnsi="Times New Roman" w:cs="Times New Roman"/>
          <w:sz w:val="24"/>
          <w:szCs w:val="24"/>
        </w:rPr>
        <w:t xml:space="preserve">nasıl </w:t>
      </w:r>
      <w:r w:rsidR="00DC230E" w:rsidRPr="0008177C">
        <w:rPr>
          <w:rFonts w:ascii="Times New Roman" w:hAnsi="Times New Roman" w:cs="Times New Roman"/>
          <w:sz w:val="24"/>
          <w:szCs w:val="24"/>
        </w:rPr>
        <w:t xml:space="preserve">arttırdığına ilişkin aracı değişkenler ortaya konulmamıştır. Gelecek çalışmalarda bu aracı değişkenlerin araştırılması literatüre önemli katkılar sağlayabilir. Örneğin, para sevgisi kişide yüksek enerji yaratıp, o kişinin risk alma eğilimini arttırabilir. Bu sayede kişi girişimciliğe yönelebilir. Bu bağlamda, gelecek dönemde para sevgisi ve girişimcilik niyeti ilişkisinde rol oynayan aracı değişkenler araştırılabilir.  </w:t>
      </w:r>
    </w:p>
    <w:p w:rsidR="00DB68B4" w:rsidRPr="0008177C" w:rsidRDefault="009B4364" w:rsidP="00DB68B4">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çalışmada elde edilen sonuçlara göre p</w:t>
      </w:r>
      <w:r w:rsidR="00E94CE4" w:rsidRPr="0008177C">
        <w:rPr>
          <w:rFonts w:ascii="Times New Roman" w:hAnsi="Times New Roman" w:cs="Times New Roman"/>
          <w:sz w:val="24"/>
          <w:szCs w:val="24"/>
        </w:rPr>
        <w:t xml:space="preserve">ara sevgisi ile girişimcilik niyeti arasındaki pozitif ilişkide başarısızlık korkusu koşul değişkendir. Daha açık bir şekilde ifade edilecek olunursa, para sevgisi ve girişimcilik niyeti arasındaki pozitif ilişki kişinin başarısızlık korkusunu ne derece hissettiğine göre değişmektedir. Eğer kişi başarısızlık korkusunu düşük düzeyde hissederse para sevgisi ve girişimcilik niyeti ilişkisi istatistiksel olarak anlamlı ve </w:t>
      </w:r>
      <w:r w:rsidR="006B6422" w:rsidRPr="0008177C">
        <w:rPr>
          <w:rFonts w:ascii="Times New Roman" w:hAnsi="Times New Roman" w:cs="Times New Roman"/>
          <w:sz w:val="24"/>
          <w:szCs w:val="24"/>
        </w:rPr>
        <w:t>pozitif yönlü</w:t>
      </w:r>
      <w:r w:rsidR="00E94CE4" w:rsidRPr="0008177C">
        <w:rPr>
          <w:rFonts w:ascii="Times New Roman" w:hAnsi="Times New Roman" w:cs="Times New Roman"/>
          <w:sz w:val="24"/>
          <w:szCs w:val="24"/>
        </w:rPr>
        <w:t xml:space="preserve"> olmaktadır (Etki = ,33, Standart Hata = ,03, p=0,00). Ancak kişi yüksek düzeyde başarısızlık korkusu hissederse para sevgisi ve girişimcilik niyeti pozitif yönlü ilişkisi istatistiksel olarak anlamsız hale gelmektedir</w:t>
      </w:r>
      <w:r w:rsidR="00A41A75" w:rsidRPr="0008177C">
        <w:rPr>
          <w:rFonts w:ascii="Times New Roman" w:hAnsi="Times New Roman" w:cs="Times New Roman"/>
          <w:sz w:val="24"/>
          <w:szCs w:val="24"/>
        </w:rPr>
        <w:t xml:space="preserve"> (Etki = ,05, Standart Hata =,10, p=0,65)</w:t>
      </w:r>
      <w:r w:rsidR="00E94CE4" w:rsidRPr="0008177C">
        <w:rPr>
          <w:rFonts w:ascii="Times New Roman" w:hAnsi="Times New Roman" w:cs="Times New Roman"/>
          <w:sz w:val="24"/>
          <w:szCs w:val="24"/>
        </w:rPr>
        <w:t xml:space="preserve">. </w:t>
      </w:r>
      <w:r w:rsidR="00A41A75" w:rsidRPr="0008177C">
        <w:rPr>
          <w:rFonts w:ascii="Times New Roman" w:hAnsi="Times New Roman" w:cs="Times New Roman"/>
          <w:sz w:val="24"/>
          <w:szCs w:val="24"/>
        </w:rPr>
        <w:t>Başka bir ifade ile para sevgisi ve girişimcilik niyeti arasındaki pozitif yönlü ilişki ortadan kalkmaktadır. Bu durum para sevgisi ve girişimcilik niyeti arasındaki ilişkinin kişinin hissettiği başarısızlık korkusu düzeylerine göre nasıl değiştiğini göstermektedir. Bu nedenle denilebilir ki</w:t>
      </w:r>
      <w:r w:rsidR="006B6422" w:rsidRPr="0008177C">
        <w:rPr>
          <w:rFonts w:ascii="Times New Roman" w:hAnsi="Times New Roman" w:cs="Times New Roman"/>
          <w:sz w:val="24"/>
          <w:szCs w:val="24"/>
        </w:rPr>
        <w:t>,</w:t>
      </w:r>
      <w:r w:rsidR="00A41A75" w:rsidRPr="0008177C">
        <w:rPr>
          <w:rFonts w:ascii="Times New Roman" w:hAnsi="Times New Roman" w:cs="Times New Roman"/>
          <w:sz w:val="24"/>
          <w:szCs w:val="24"/>
        </w:rPr>
        <w:t xml:space="preserve"> başarısızlık korkusu para sevgisi ve </w:t>
      </w:r>
      <w:r w:rsidR="006B6422" w:rsidRPr="0008177C">
        <w:rPr>
          <w:rFonts w:ascii="Times New Roman" w:hAnsi="Times New Roman" w:cs="Times New Roman"/>
          <w:sz w:val="24"/>
          <w:szCs w:val="24"/>
        </w:rPr>
        <w:t xml:space="preserve">girişimcilik niyeti ilişkisinin kuvvetini değiştiren </w:t>
      </w:r>
      <w:r w:rsidR="00A41A75" w:rsidRPr="0008177C">
        <w:rPr>
          <w:rFonts w:ascii="Times New Roman" w:hAnsi="Times New Roman" w:cs="Times New Roman"/>
          <w:sz w:val="24"/>
          <w:szCs w:val="24"/>
        </w:rPr>
        <w:t xml:space="preserve">bir değişkendir. </w:t>
      </w:r>
    </w:p>
    <w:p w:rsidR="003D3E9C" w:rsidRPr="0008177C" w:rsidRDefault="00DF1669" w:rsidP="00DB68B4">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çalışmada elde edilen sonuçlara göre</w:t>
      </w:r>
      <w:r w:rsidR="00501294" w:rsidRPr="0008177C">
        <w:rPr>
          <w:rFonts w:ascii="Times New Roman" w:hAnsi="Times New Roman" w:cs="Times New Roman"/>
          <w:sz w:val="24"/>
          <w:szCs w:val="24"/>
        </w:rPr>
        <w:t>,</w:t>
      </w:r>
      <w:r w:rsidRPr="0008177C">
        <w:rPr>
          <w:rFonts w:ascii="Times New Roman" w:hAnsi="Times New Roman" w:cs="Times New Roman"/>
          <w:sz w:val="24"/>
          <w:szCs w:val="24"/>
        </w:rPr>
        <w:t xml:space="preserve"> yüksek başarısızlık korkusu para sevgisi ve girişimcilik ni</w:t>
      </w:r>
      <w:r w:rsidR="00925630" w:rsidRPr="0008177C">
        <w:rPr>
          <w:rFonts w:ascii="Times New Roman" w:hAnsi="Times New Roman" w:cs="Times New Roman"/>
          <w:sz w:val="24"/>
          <w:szCs w:val="24"/>
        </w:rPr>
        <w:t>yeti ilişkisini zayıflatmakta ve hatta ortadan kaldırmaktadır</w:t>
      </w:r>
      <w:r w:rsidRPr="0008177C">
        <w:rPr>
          <w:rFonts w:ascii="Times New Roman" w:hAnsi="Times New Roman" w:cs="Times New Roman"/>
          <w:sz w:val="24"/>
          <w:szCs w:val="24"/>
        </w:rPr>
        <w:t>.</w:t>
      </w:r>
      <w:r w:rsidR="00925630" w:rsidRPr="0008177C">
        <w:rPr>
          <w:rFonts w:ascii="Times New Roman" w:hAnsi="Times New Roman" w:cs="Times New Roman"/>
          <w:sz w:val="24"/>
          <w:szCs w:val="24"/>
        </w:rPr>
        <w:t xml:space="preserve"> Dolayısıyla başarısızlık korkusu para sevgisi ve girişimcilik niyeti ilişkisine zarar </w:t>
      </w:r>
      <w:r w:rsidR="00925630" w:rsidRPr="0008177C">
        <w:rPr>
          <w:rFonts w:ascii="Times New Roman" w:hAnsi="Times New Roman" w:cs="Times New Roman"/>
          <w:sz w:val="24"/>
          <w:szCs w:val="24"/>
        </w:rPr>
        <w:lastRenderedPageBreak/>
        <w:t xml:space="preserve">vermektedir. Bu durum göstermektedir ki başarısızlık korkusu kişilerde </w:t>
      </w:r>
      <w:r w:rsidR="000522F2" w:rsidRPr="0008177C">
        <w:rPr>
          <w:rFonts w:ascii="Times New Roman" w:hAnsi="Times New Roman" w:cs="Times New Roman"/>
          <w:sz w:val="24"/>
          <w:szCs w:val="24"/>
        </w:rPr>
        <w:t>davranıştan sakınmaya</w:t>
      </w:r>
      <w:r w:rsidR="00925630" w:rsidRPr="0008177C">
        <w:rPr>
          <w:rFonts w:ascii="Times New Roman" w:hAnsi="Times New Roman" w:cs="Times New Roman"/>
          <w:sz w:val="24"/>
          <w:szCs w:val="24"/>
        </w:rPr>
        <w:t xml:space="preserve"> yol açmaktadır. </w:t>
      </w:r>
      <w:r w:rsidR="000522F2" w:rsidRPr="0008177C">
        <w:rPr>
          <w:rFonts w:ascii="Times New Roman" w:hAnsi="Times New Roman" w:cs="Times New Roman"/>
          <w:sz w:val="24"/>
          <w:szCs w:val="24"/>
        </w:rPr>
        <w:t xml:space="preserve">Literatürdeki bulgulara bu durumu desteklemektedir. </w:t>
      </w:r>
      <w:r w:rsidR="0096158B" w:rsidRPr="0008177C">
        <w:rPr>
          <w:rFonts w:ascii="Times New Roman" w:hAnsi="Times New Roman" w:cs="Times New Roman"/>
          <w:sz w:val="24"/>
          <w:szCs w:val="24"/>
        </w:rPr>
        <w:t>Yapılan araştırmalara göre başarısızlık korkusu duyan kişi harekete geçmek yerine davranışı erteleme eğilimine girmektedir (Haghbin vd. 2012: 258).</w:t>
      </w:r>
    </w:p>
    <w:p w:rsidR="0096158B" w:rsidRPr="0008177C" w:rsidRDefault="0096158B" w:rsidP="0096158B">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Başarısızlık korkusu duyan kişiler aynı zamanda mükemmeliyetçidirler. Diğer bir ifade ile başarısızlık korkusu duyan kişiler her şeyin mükemmel olmasını isterler. Mükemmeliyetçilik beklentilerinin de kişilerde </w:t>
      </w:r>
      <w:r w:rsidR="000F5661" w:rsidRPr="0008177C">
        <w:rPr>
          <w:rFonts w:ascii="Times New Roman" w:hAnsi="Times New Roman" w:cs="Times New Roman"/>
          <w:sz w:val="24"/>
          <w:szCs w:val="24"/>
        </w:rPr>
        <w:t>erteleme</w:t>
      </w:r>
      <w:r w:rsidRPr="0008177C">
        <w:rPr>
          <w:rFonts w:ascii="Times New Roman" w:hAnsi="Times New Roman" w:cs="Times New Roman"/>
          <w:sz w:val="24"/>
          <w:szCs w:val="24"/>
        </w:rPr>
        <w:t xml:space="preserve"> davranışına yol açtığı bilinmektedir. Bu bağlamda literatürde başarısızlık korkusunun mükemmeliyetçilik ile ilişkisini kuran çalışmalar mevcuttur (Steel, 2007: 85). </w:t>
      </w:r>
      <w:r w:rsidR="006B6422" w:rsidRPr="0008177C">
        <w:rPr>
          <w:rFonts w:ascii="Times New Roman" w:hAnsi="Times New Roman" w:cs="Times New Roman"/>
          <w:sz w:val="24"/>
          <w:szCs w:val="24"/>
        </w:rPr>
        <w:t>Dolayısıyla</w:t>
      </w:r>
      <w:r w:rsidR="00DB68B4" w:rsidRPr="0008177C">
        <w:rPr>
          <w:rFonts w:ascii="Times New Roman" w:hAnsi="Times New Roman" w:cs="Times New Roman"/>
          <w:sz w:val="24"/>
          <w:szCs w:val="24"/>
        </w:rPr>
        <w:t xml:space="preserve"> bu çalışmada elde edilen sonuçlar literatür ile örtüşmektedir. </w:t>
      </w:r>
    </w:p>
    <w:p w:rsidR="00683996" w:rsidRPr="0008177C" w:rsidRDefault="00DB68B4" w:rsidP="001E1DFC">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B</w:t>
      </w:r>
      <w:r w:rsidR="000522F2" w:rsidRPr="0008177C">
        <w:rPr>
          <w:rFonts w:ascii="Times New Roman" w:hAnsi="Times New Roman" w:cs="Times New Roman"/>
          <w:sz w:val="24"/>
          <w:szCs w:val="24"/>
        </w:rPr>
        <w:t>u çalışmada elde edilen sonuçlar</w:t>
      </w:r>
      <w:r w:rsidRPr="0008177C">
        <w:rPr>
          <w:rFonts w:ascii="Times New Roman" w:hAnsi="Times New Roman" w:cs="Times New Roman"/>
          <w:sz w:val="24"/>
          <w:szCs w:val="24"/>
        </w:rPr>
        <w:t xml:space="preserve"> ayrıca</w:t>
      </w:r>
      <w:r w:rsidR="000522F2" w:rsidRPr="0008177C">
        <w:rPr>
          <w:rFonts w:ascii="Times New Roman" w:hAnsi="Times New Roman" w:cs="Times New Roman"/>
          <w:sz w:val="24"/>
          <w:szCs w:val="24"/>
        </w:rPr>
        <w:t xml:space="preserve"> göstermektedir ki,</w:t>
      </w:r>
      <w:r w:rsidR="00DF1669" w:rsidRPr="0008177C">
        <w:rPr>
          <w:rFonts w:ascii="Times New Roman" w:hAnsi="Times New Roman" w:cs="Times New Roman"/>
          <w:sz w:val="24"/>
          <w:szCs w:val="24"/>
        </w:rPr>
        <w:t xml:space="preserve"> düşük başarısızlık korkusuna sahip olan bireyler için para sevgisi </w:t>
      </w:r>
      <w:r w:rsidR="000522F2" w:rsidRPr="0008177C">
        <w:rPr>
          <w:rFonts w:ascii="Times New Roman" w:hAnsi="Times New Roman" w:cs="Times New Roman"/>
          <w:sz w:val="24"/>
          <w:szCs w:val="24"/>
        </w:rPr>
        <w:t>ve</w:t>
      </w:r>
      <w:r w:rsidR="00DF1669" w:rsidRPr="0008177C">
        <w:rPr>
          <w:rFonts w:ascii="Times New Roman" w:hAnsi="Times New Roman" w:cs="Times New Roman"/>
          <w:sz w:val="24"/>
          <w:szCs w:val="24"/>
        </w:rPr>
        <w:t xml:space="preserve"> girişimcilik niyeti ilişki kuvvetlidir. Bu bağlamda girişimciliği destekleme amacıyla başarısızlık korkusunu azaltma yönünde </w:t>
      </w:r>
      <w:r w:rsidRPr="0008177C">
        <w:rPr>
          <w:rFonts w:ascii="Times New Roman" w:hAnsi="Times New Roman" w:cs="Times New Roman"/>
          <w:sz w:val="24"/>
          <w:szCs w:val="24"/>
        </w:rPr>
        <w:t xml:space="preserve">hem yöneticilerin hem de eğiticilerin </w:t>
      </w:r>
      <w:r w:rsidR="000522F2" w:rsidRPr="0008177C">
        <w:rPr>
          <w:rFonts w:ascii="Times New Roman" w:hAnsi="Times New Roman" w:cs="Times New Roman"/>
          <w:sz w:val="24"/>
          <w:szCs w:val="24"/>
        </w:rPr>
        <w:t>çaba göstermesi</w:t>
      </w:r>
      <w:r w:rsidR="00DF1669" w:rsidRPr="0008177C">
        <w:rPr>
          <w:rFonts w:ascii="Times New Roman" w:hAnsi="Times New Roman" w:cs="Times New Roman"/>
          <w:sz w:val="24"/>
          <w:szCs w:val="24"/>
        </w:rPr>
        <w:t xml:space="preserve"> gerekmektedir. </w:t>
      </w:r>
    </w:p>
    <w:p w:rsidR="009E7BE6" w:rsidRPr="0008177C" w:rsidRDefault="009E7BE6" w:rsidP="001E1DFC">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 xml:space="preserve">Bu çalışmada elde edilen sonuçlara göre araştırmaya katılan öğrencilerin başarısızlık korkusu 5 üzerinden 2,62 olarak gerçekleşmiştir. Bu sonuçlara göre araştırmaya katılan öğrencilerin ne çok yüksek ne de çok düşük başarısızlık korkusuna sahip oldukları söylenebilir. Buna karşın başarısızlık korkusunun </w:t>
      </w:r>
      <w:r w:rsidR="001B748B" w:rsidRPr="0008177C">
        <w:rPr>
          <w:rFonts w:ascii="Times New Roman" w:hAnsi="Times New Roman" w:cs="Times New Roman"/>
          <w:sz w:val="24"/>
          <w:szCs w:val="24"/>
        </w:rPr>
        <w:t xml:space="preserve">daha </w:t>
      </w:r>
      <w:r w:rsidRPr="0008177C">
        <w:rPr>
          <w:rFonts w:ascii="Times New Roman" w:hAnsi="Times New Roman" w:cs="Times New Roman"/>
          <w:sz w:val="24"/>
          <w:szCs w:val="24"/>
        </w:rPr>
        <w:t xml:space="preserve">düşük olması durumunda para sevgisi ve girişimcilik niyeti ilişkisi kuvvetli hale gelmektedir. Bu nedenle başarısızlık korkusunun azaltılması ile ilgili gösterilecek çabalar çok önemlidir.  </w:t>
      </w:r>
    </w:p>
    <w:p w:rsidR="00DF1669" w:rsidRPr="0008177C" w:rsidRDefault="00925630" w:rsidP="001E1DFC">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Başarısızlık korkusunu azaltmak için</w:t>
      </w:r>
      <w:r w:rsidR="00F21F38" w:rsidRPr="0008177C">
        <w:rPr>
          <w:rFonts w:ascii="Times New Roman" w:hAnsi="Times New Roman" w:cs="Times New Roman"/>
          <w:sz w:val="24"/>
          <w:szCs w:val="24"/>
        </w:rPr>
        <w:t xml:space="preserve"> b</w:t>
      </w:r>
      <w:r w:rsidR="00501294" w:rsidRPr="0008177C">
        <w:rPr>
          <w:rFonts w:ascii="Times New Roman" w:hAnsi="Times New Roman" w:cs="Times New Roman"/>
          <w:sz w:val="24"/>
          <w:szCs w:val="24"/>
        </w:rPr>
        <w:t>ireylerin</w:t>
      </w:r>
      <w:r w:rsidR="00DF1669" w:rsidRPr="0008177C">
        <w:rPr>
          <w:rFonts w:ascii="Times New Roman" w:hAnsi="Times New Roman" w:cs="Times New Roman"/>
          <w:sz w:val="24"/>
          <w:szCs w:val="24"/>
        </w:rPr>
        <w:t xml:space="preserve"> başarısızlığı doğal olarak görmeleri ve başarısızlığın bir öğrenme </w:t>
      </w:r>
      <w:r w:rsidR="00DD1991" w:rsidRPr="0008177C">
        <w:rPr>
          <w:rFonts w:ascii="Times New Roman" w:hAnsi="Times New Roman" w:cs="Times New Roman"/>
          <w:sz w:val="24"/>
          <w:szCs w:val="24"/>
        </w:rPr>
        <w:t>imkânı</w:t>
      </w:r>
      <w:r w:rsidR="00DF1669" w:rsidRPr="0008177C">
        <w:rPr>
          <w:rFonts w:ascii="Times New Roman" w:hAnsi="Times New Roman" w:cs="Times New Roman"/>
          <w:sz w:val="24"/>
          <w:szCs w:val="24"/>
        </w:rPr>
        <w:t xml:space="preserve"> olduğu yönünde başarı</w:t>
      </w:r>
      <w:r w:rsidR="00535C03" w:rsidRPr="0008177C">
        <w:rPr>
          <w:rFonts w:ascii="Times New Roman" w:hAnsi="Times New Roman" w:cs="Times New Roman"/>
          <w:sz w:val="24"/>
          <w:szCs w:val="24"/>
        </w:rPr>
        <w:t>sı</w:t>
      </w:r>
      <w:r w:rsidR="00DF1669" w:rsidRPr="0008177C">
        <w:rPr>
          <w:rFonts w:ascii="Times New Roman" w:hAnsi="Times New Roman" w:cs="Times New Roman"/>
          <w:sz w:val="24"/>
          <w:szCs w:val="24"/>
        </w:rPr>
        <w:t xml:space="preserve">zlığa karşı olumsuz tutumların gelişmesi engelleme yönünde adımlar atılabilir. </w:t>
      </w:r>
      <w:r w:rsidR="005946A3">
        <w:rPr>
          <w:rFonts w:ascii="Times New Roman" w:hAnsi="Times New Roman" w:cs="Times New Roman"/>
          <w:sz w:val="24"/>
          <w:szCs w:val="24"/>
        </w:rPr>
        <w:t>Hatta başarısızlığın hiçbir</w:t>
      </w:r>
      <w:r w:rsidR="002323E1" w:rsidRPr="0008177C">
        <w:rPr>
          <w:rFonts w:ascii="Times New Roman" w:hAnsi="Times New Roman" w:cs="Times New Roman"/>
          <w:sz w:val="24"/>
          <w:szCs w:val="24"/>
        </w:rPr>
        <w:t xml:space="preserve"> şeyin bir sonu olmadığı, başarısızlıktan sonra tekrar denemenin önemi ortaya koyulabilir. Ayrıca</w:t>
      </w:r>
      <w:r w:rsidR="00501294" w:rsidRPr="0008177C">
        <w:rPr>
          <w:rFonts w:ascii="Times New Roman" w:hAnsi="Times New Roman" w:cs="Times New Roman"/>
          <w:sz w:val="24"/>
          <w:szCs w:val="24"/>
        </w:rPr>
        <w:t>,</w:t>
      </w:r>
      <w:r w:rsidR="002323E1" w:rsidRPr="0008177C">
        <w:rPr>
          <w:rFonts w:ascii="Times New Roman" w:hAnsi="Times New Roman" w:cs="Times New Roman"/>
          <w:sz w:val="24"/>
          <w:szCs w:val="24"/>
        </w:rPr>
        <w:t xml:space="preserve"> mutlaka başarılı olmak gerektiği konusunda şartlanmalar da başa</w:t>
      </w:r>
      <w:r w:rsidR="00501294" w:rsidRPr="0008177C">
        <w:rPr>
          <w:rFonts w:ascii="Times New Roman" w:hAnsi="Times New Roman" w:cs="Times New Roman"/>
          <w:sz w:val="24"/>
          <w:szCs w:val="24"/>
        </w:rPr>
        <w:t xml:space="preserve">rısızlık korkusunu </w:t>
      </w:r>
      <w:r w:rsidR="000522F2" w:rsidRPr="0008177C">
        <w:rPr>
          <w:rFonts w:ascii="Times New Roman" w:hAnsi="Times New Roman" w:cs="Times New Roman"/>
          <w:sz w:val="24"/>
          <w:szCs w:val="24"/>
        </w:rPr>
        <w:t>tetikleyebilir</w:t>
      </w:r>
      <w:r w:rsidR="00501294" w:rsidRPr="0008177C">
        <w:rPr>
          <w:rFonts w:ascii="Times New Roman" w:hAnsi="Times New Roman" w:cs="Times New Roman"/>
          <w:sz w:val="24"/>
          <w:szCs w:val="24"/>
        </w:rPr>
        <w:t xml:space="preserve">. </w:t>
      </w:r>
      <w:r w:rsidR="002323E1" w:rsidRPr="0008177C">
        <w:rPr>
          <w:rFonts w:ascii="Times New Roman" w:hAnsi="Times New Roman" w:cs="Times New Roman"/>
          <w:sz w:val="24"/>
          <w:szCs w:val="24"/>
        </w:rPr>
        <w:t>Bu hususta bireylerin şartlandırılma</w:t>
      </w:r>
      <w:r w:rsidR="000522F2" w:rsidRPr="0008177C">
        <w:rPr>
          <w:rFonts w:ascii="Times New Roman" w:hAnsi="Times New Roman" w:cs="Times New Roman"/>
          <w:sz w:val="24"/>
          <w:szCs w:val="24"/>
        </w:rPr>
        <w:t xml:space="preserve">maları konusunda dikkat edilmelidir. </w:t>
      </w:r>
      <w:r w:rsidR="002323E1" w:rsidRPr="0008177C">
        <w:rPr>
          <w:rFonts w:ascii="Times New Roman" w:hAnsi="Times New Roman" w:cs="Times New Roman"/>
          <w:sz w:val="24"/>
          <w:szCs w:val="24"/>
        </w:rPr>
        <w:t xml:space="preserve"> </w:t>
      </w:r>
    </w:p>
    <w:p w:rsidR="007227CA" w:rsidRPr="0008177C" w:rsidRDefault="007227CA" w:rsidP="007227CA">
      <w:pPr>
        <w:tabs>
          <w:tab w:val="left" w:pos="3828"/>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lastRenderedPageBreak/>
        <w:t>Bu çalışmada elde edilen bulgulara göre girişimcilik</w:t>
      </w:r>
      <w:r w:rsidR="006B6422" w:rsidRPr="0008177C">
        <w:rPr>
          <w:rFonts w:ascii="Times New Roman" w:hAnsi="Times New Roman" w:cs="Times New Roman"/>
          <w:sz w:val="24"/>
          <w:szCs w:val="24"/>
        </w:rPr>
        <w:t xml:space="preserve"> niyeti</w:t>
      </w:r>
      <w:r w:rsidRPr="0008177C">
        <w:rPr>
          <w:rFonts w:ascii="Times New Roman" w:hAnsi="Times New Roman" w:cs="Times New Roman"/>
          <w:sz w:val="24"/>
          <w:szCs w:val="24"/>
        </w:rPr>
        <w:t xml:space="preserve"> ortalaması 5 üzerinden 3,17 olarak gerçekleşmiştir. Bu durum araştırmaya katılan öğrencilerin girişimcilik niyetlerinin yüksek olduğunun bir göstergesi olarak ifade </w:t>
      </w:r>
      <w:r w:rsidR="00C004A7" w:rsidRPr="0008177C">
        <w:rPr>
          <w:rFonts w:ascii="Times New Roman" w:hAnsi="Times New Roman" w:cs="Times New Roman"/>
          <w:sz w:val="24"/>
          <w:szCs w:val="24"/>
        </w:rPr>
        <w:t>edilir</w:t>
      </w:r>
      <w:r w:rsidRPr="0008177C">
        <w:rPr>
          <w:rFonts w:ascii="Times New Roman" w:hAnsi="Times New Roman" w:cs="Times New Roman"/>
          <w:sz w:val="24"/>
          <w:szCs w:val="24"/>
        </w:rPr>
        <w:t xml:space="preserve">. Ancak girişimcilik niyetinin fiili olarak girişimci davranışa dönüşebilmesinin önünde çok sayıda engeller bulunmaktadır. Örneğin yapılan bir araştırmada öğrenciler arasında girişimcilik ilgilerinin yüksek olarak bulunmuş, buna karşın öğrencilerin yetersiz </w:t>
      </w:r>
      <w:r w:rsidR="006B6422" w:rsidRPr="0008177C">
        <w:rPr>
          <w:rFonts w:ascii="Times New Roman" w:hAnsi="Times New Roman" w:cs="Times New Roman"/>
          <w:sz w:val="24"/>
          <w:szCs w:val="24"/>
        </w:rPr>
        <w:t>ekonomi</w:t>
      </w:r>
      <w:r w:rsidRPr="0008177C">
        <w:rPr>
          <w:rFonts w:ascii="Times New Roman" w:hAnsi="Times New Roman" w:cs="Times New Roman"/>
          <w:sz w:val="24"/>
          <w:szCs w:val="24"/>
        </w:rPr>
        <w:t xml:space="preserve"> bilgisi olduğu ve girişimciliğe ilişkin yüksek risk algısının önemli oranda caydırıcı bir durum olduğu anlaşılmıştır</w:t>
      </w:r>
      <w:r w:rsidR="0070410E" w:rsidRPr="0008177C">
        <w:rPr>
          <w:rFonts w:ascii="Times New Roman" w:hAnsi="Times New Roman" w:cs="Times New Roman"/>
          <w:sz w:val="24"/>
          <w:szCs w:val="24"/>
        </w:rPr>
        <w:t xml:space="preserve"> (Wang ve Wong, 2004:</w:t>
      </w:r>
      <w:r w:rsidR="001F3805" w:rsidRPr="0008177C">
        <w:rPr>
          <w:rFonts w:ascii="Times New Roman" w:hAnsi="Times New Roman" w:cs="Times New Roman"/>
          <w:sz w:val="24"/>
          <w:szCs w:val="24"/>
        </w:rPr>
        <w:t xml:space="preserve"> 170</w:t>
      </w:r>
      <w:r w:rsidR="0070410E" w:rsidRPr="0008177C">
        <w:rPr>
          <w:rFonts w:ascii="Times New Roman" w:hAnsi="Times New Roman" w:cs="Times New Roman"/>
          <w:sz w:val="24"/>
          <w:szCs w:val="24"/>
        </w:rPr>
        <w:t>)</w:t>
      </w:r>
      <w:r w:rsidRPr="0008177C">
        <w:rPr>
          <w:rFonts w:ascii="Times New Roman" w:hAnsi="Times New Roman" w:cs="Times New Roman"/>
          <w:sz w:val="24"/>
          <w:szCs w:val="24"/>
        </w:rPr>
        <w:t xml:space="preserve">. Dolayısıyla girişimcilik niyetinin fiili girişimciliğe dönüşebilmesi için yeterli işletmecilik bilgisi, ekonomi bilgisi ve risk almak konusunda kişilerin istekli olmaları gerektiği görülmektedir. </w:t>
      </w:r>
    </w:p>
    <w:p w:rsidR="00B3420B" w:rsidRPr="0008177C" w:rsidRDefault="00683996" w:rsidP="009E7CAE">
      <w:pPr>
        <w:spacing w:line="360" w:lineRule="auto"/>
        <w:ind w:firstLine="709"/>
        <w:jc w:val="both"/>
        <w:rPr>
          <w:rFonts w:ascii="Times New Roman" w:hAnsi="Times New Roman" w:cs="Times New Roman"/>
          <w:sz w:val="24"/>
          <w:szCs w:val="24"/>
        </w:rPr>
      </w:pPr>
      <w:r w:rsidRPr="0008177C">
        <w:rPr>
          <w:rFonts w:ascii="Times New Roman" w:hAnsi="Times New Roman" w:cs="Times New Roman"/>
          <w:sz w:val="24"/>
          <w:szCs w:val="24"/>
        </w:rPr>
        <w:t>Girişimci</w:t>
      </w:r>
      <w:r w:rsidR="00501294" w:rsidRPr="0008177C">
        <w:rPr>
          <w:rFonts w:ascii="Times New Roman" w:hAnsi="Times New Roman" w:cs="Times New Roman"/>
          <w:sz w:val="24"/>
          <w:szCs w:val="24"/>
        </w:rPr>
        <w:t xml:space="preserve"> </w:t>
      </w:r>
      <w:r w:rsidR="00C44B80" w:rsidRPr="0008177C">
        <w:rPr>
          <w:rFonts w:ascii="Times New Roman" w:hAnsi="Times New Roman" w:cs="Times New Roman"/>
          <w:sz w:val="24"/>
          <w:szCs w:val="24"/>
        </w:rPr>
        <w:t>bir</w:t>
      </w:r>
      <w:r w:rsidR="00501294" w:rsidRPr="0008177C">
        <w:rPr>
          <w:rFonts w:ascii="Times New Roman" w:hAnsi="Times New Roman" w:cs="Times New Roman"/>
          <w:sz w:val="24"/>
          <w:szCs w:val="24"/>
        </w:rPr>
        <w:t xml:space="preserve"> işyerini kurduğunda veya devraldığında bu işte başarılı olamama riski her zaman bulunmaktadır. Kişinin kendisini mutlaka b</w:t>
      </w:r>
      <w:r w:rsidR="00C44B80" w:rsidRPr="0008177C">
        <w:rPr>
          <w:rFonts w:ascii="Times New Roman" w:hAnsi="Times New Roman" w:cs="Times New Roman"/>
          <w:sz w:val="24"/>
          <w:szCs w:val="24"/>
        </w:rPr>
        <w:t>aş</w:t>
      </w:r>
      <w:r w:rsidR="00501294" w:rsidRPr="0008177C">
        <w:rPr>
          <w:rFonts w:ascii="Times New Roman" w:hAnsi="Times New Roman" w:cs="Times New Roman"/>
          <w:sz w:val="24"/>
          <w:szCs w:val="24"/>
        </w:rPr>
        <w:t xml:space="preserve">arılı olmak zorunda hissetmemesi kendisini baskı altında hissetmemesini sağlayacaktır. Böylelikle kişi başarısızlık korkusunu daha az duyacaktır. Bu durum ise girişimcilik niyetini olumlu yönde etkileyebilir. Bu bağlamda girişimciliğin bir risk </w:t>
      </w:r>
      <w:r w:rsidR="000F5661" w:rsidRPr="0008177C">
        <w:rPr>
          <w:rFonts w:ascii="Times New Roman" w:hAnsi="Times New Roman" w:cs="Times New Roman"/>
          <w:sz w:val="24"/>
          <w:szCs w:val="24"/>
        </w:rPr>
        <w:t>içerdiğini</w:t>
      </w:r>
      <w:r w:rsidR="00501294" w:rsidRPr="0008177C">
        <w:rPr>
          <w:rFonts w:ascii="Times New Roman" w:hAnsi="Times New Roman" w:cs="Times New Roman"/>
          <w:sz w:val="24"/>
          <w:szCs w:val="24"/>
        </w:rPr>
        <w:t xml:space="preserve"> unutmamak gerekir. </w:t>
      </w:r>
      <w:r w:rsidR="001C5EB2" w:rsidRPr="0008177C">
        <w:rPr>
          <w:rFonts w:ascii="Times New Roman" w:hAnsi="Times New Roman" w:cs="Times New Roman"/>
          <w:sz w:val="24"/>
          <w:szCs w:val="24"/>
        </w:rPr>
        <w:t>Girişimci adaylarının</w:t>
      </w:r>
      <w:r w:rsidR="00501294" w:rsidRPr="0008177C">
        <w:rPr>
          <w:rFonts w:ascii="Times New Roman" w:hAnsi="Times New Roman" w:cs="Times New Roman"/>
          <w:sz w:val="24"/>
          <w:szCs w:val="24"/>
        </w:rPr>
        <w:t xml:space="preserve"> başlangıç noktasında girişimcilik ile ilgili risk alırken çok büyük risklerin alınmaması, makul risklerin alınması önem taşımaktadır. </w:t>
      </w:r>
      <w:r w:rsidR="001C5EB2" w:rsidRPr="0008177C">
        <w:rPr>
          <w:rFonts w:ascii="Times New Roman" w:hAnsi="Times New Roman" w:cs="Times New Roman"/>
          <w:sz w:val="24"/>
          <w:szCs w:val="24"/>
        </w:rPr>
        <w:t xml:space="preserve">Girişimci adaylarının </w:t>
      </w:r>
      <w:r w:rsidR="00501294" w:rsidRPr="0008177C">
        <w:rPr>
          <w:rFonts w:ascii="Times New Roman" w:hAnsi="Times New Roman" w:cs="Times New Roman"/>
          <w:sz w:val="24"/>
          <w:szCs w:val="24"/>
        </w:rPr>
        <w:t>alabileceği riski hesaplaması ve buna göre davranması başarısızlık korkusunu da azaltabilir. Buna karşın hesapsızca alınan büyük riskler başarı</w:t>
      </w:r>
      <w:r w:rsidR="009E7CAE" w:rsidRPr="0008177C">
        <w:rPr>
          <w:rFonts w:ascii="Times New Roman" w:hAnsi="Times New Roman" w:cs="Times New Roman"/>
          <w:sz w:val="24"/>
          <w:szCs w:val="24"/>
        </w:rPr>
        <w:t xml:space="preserve">sızlık korkusunu arttırabilir. </w:t>
      </w:r>
    </w:p>
    <w:p w:rsidR="009E7BE6" w:rsidRPr="0008177C" w:rsidRDefault="009953F5" w:rsidP="007227CA">
      <w:pPr>
        <w:tabs>
          <w:tab w:val="left" w:pos="3828"/>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rPr>
        <w:t xml:space="preserve">Girişimcilik bir ülkedeki ekonomik büyüme, istihdam, sosyal ilerleme gibi o ülkenin gelişme sürecinde içinde temel bir unsur olarak yer almaktadır (Balaban ve Özdemir, 2008: 133). </w:t>
      </w:r>
      <w:r w:rsidR="00CA44A7" w:rsidRPr="0008177C">
        <w:rPr>
          <w:rFonts w:ascii="Times New Roman" w:hAnsi="Times New Roman" w:cs="Times New Roman"/>
          <w:sz w:val="24"/>
          <w:szCs w:val="24"/>
        </w:rPr>
        <w:t xml:space="preserve">Girişimciler bir ülkede gelir ve zenginlik yaratarak ekonomik gelişmeyi ve fakirliğin azaltılmasını sağlarlar (Adekiya ve Ibrahim, 2016: 117). Girişimciler yarattıkları istihdam ile işsizliğin azaltılmasında önemli katkılar sağlarlar (Adekiya ve Ibrahim, 2016: 117). Bu açıdan bakıldığında girişimciliğin gelişmesi bir toplumun geleceği için önem taşımaktadır. </w:t>
      </w:r>
    </w:p>
    <w:p w:rsidR="007227CA" w:rsidRPr="0008177C" w:rsidRDefault="00225F90" w:rsidP="007227CA">
      <w:pPr>
        <w:tabs>
          <w:tab w:val="left" w:pos="3828"/>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Son yıllarda gençler ve orta kuşak arasında girişimciliğin cazip bir meslek olarak odak noktası haline geldiği ifade </w:t>
      </w:r>
      <w:r w:rsidR="00C004A7" w:rsidRPr="0008177C">
        <w:rPr>
          <w:rFonts w:ascii="Times New Roman" w:hAnsi="Times New Roman" w:cs="Times New Roman"/>
          <w:sz w:val="24"/>
          <w:szCs w:val="24"/>
        </w:rPr>
        <w:t>edilir</w:t>
      </w:r>
      <w:r w:rsidRPr="0008177C">
        <w:rPr>
          <w:rFonts w:ascii="Times New Roman" w:hAnsi="Times New Roman" w:cs="Times New Roman"/>
          <w:sz w:val="24"/>
          <w:szCs w:val="24"/>
        </w:rPr>
        <w:t xml:space="preserve">. </w:t>
      </w:r>
      <w:r w:rsidR="00E42D12" w:rsidRPr="0008177C">
        <w:rPr>
          <w:rFonts w:ascii="Times New Roman" w:hAnsi="Times New Roman" w:cs="Times New Roman"/>
          <w:sz w:val="24"/>
          <w:szCs w:val="24"/>
        </w:rPr>
        <w:t xml:space="preserve">Bu sebeple girişimciliğin </w:t>
      </w:r>
      <w:r w:rsidRPr="0008177C">
        <w:rPr>
          <w:rFonts w:ascii="Times New Roman" w:hAnsi="Times New Roman" w:cs="Times New Roman"/>
          <w:sz w:val="24"/>
          <w:szCs w:val="24"/>
        </w:rPr>
        <w:t xml:space="preserve">teşvik edilmesi girişimciliğin gelişmesini olumlu yönde etkileyecek ve destekleyecektir </w:t>
      </w:r>
      <w:r w:rsidRPr="0008177C">
        <w:rPr>
          <w:rFonts w:ascii="Times New Roman" w:hAnsi="Times New Roman" w:cs="Times New Roman"/>
          <w:sz w:val="24"/>
        </w:rPr>
        <w:t>(Balaban ve Özdemir, 2008: 134)</w:t>
      </w:r>
      <w:r w:rsidRPr="0008177C">
        <w:rPr>
          <w:rFonts w:ascii="Times New Roman" w:hAnsi="Times New Roman" w:cs="Times New Roman"/>
          <w:sz w:val="24"/>
          <w:szCs w:val="24"/>
        </w:rPr>
        <w:t>.</w:t>
      </w:r>
      <w:r w:rsidR="00E42D12" w:rsidRPr="0008177C">
        <w:rPr>
          <w:rFonts w:ascii="Times New Roman" w:hAnsi="Times New Roman" w:cs="Times New Roman"/>
          <w:sz w:val="24"/>
          <w:szCs w:val="24"/>
        </w:rPr>
        <w:t xml:space="preserve"> </w:t>
      </w:r>
      <w:r w:rsidR="00CA44A7" w:rsidRPr="0008177C">
        <w:rPr>
          <w:rFonts w:ascii="Times New Roman" w:hAnsi="Times New Roman" w:cs="Times New Roman"/>
          <w:sz w:val="24"/>
          <w:szCs w:val="24"/>
        </w:rPr>
        <w:t xml:space="preserve">Bu bağlamda düşünüldüğünde bu </w:t>
      </w:r>
      <w:r w:rsidR="00E42D12" w:rsidRPr="0008177C">
        <w:rPr>
          <w:rFonts w:ascii="Times New Roman" w:hAnsi="Times New Roman" w:cs="Times New Roman"/>
          <w:sz w:val="24"/>
          <w:szCs w:val="24"/>
        </w:rPr>
        <w:t xml:space="preserve">araştırmada elde </w:t>
      </w:r>
      <w:r w:rsidR="00E42D12" w:rsidRPr="0008177C">
        <w:rPr>
          <w:rFonts w:ascii="Times New Roman" w:hAnsi="Times New Roman" w:cs="Times New Roman"/>
          <w:sz w:val="24"/>
          <w:szCs w:val="24"/>
        </w:rPr>
        <w:lastRenderedPageBreak/>
        <w:t>edilen sonuçlar,</w:t>
      </w:r>
      <w:r w:rsidR="00F329FD" w:rsidRPr="0008177C">
        <w:rPr>
          <w:rFonts w:ascii="Times New Roman" w:hAnsi="Times New Roman" w:cs="Times New Roman"/>
          <w:sz w:val="24"/>
          <w:szCs w:val="24"/>
        </w:rPr>
        <w:t xml:space="preserve"> girişimcilik niyetini</w:t>
      </w:r>
      <w:r w:rsidR="00860815" w:rsidRPr="0008177C">
        <w:rPr>
          <w:rFonts w:ascii="Times New Roman" w:hAnsi="Times New Roman" w:cs="Times New Roman"/>
          <w:sz w:val="24"/>
          <w:szCs w:val="24"/>
        </w:rPr>
        <w:t xml:space="preserve"> </w:t>
      </w:r>
      <w:r w:rsidR="00CA44A7" w:rsidRPr="0008177C">
        <w:rPr>
          <w:rFonts w:ascii="Times New Roman" w:hAnsi="Times New Roman" w:cs="Times New Roman"/>
          <w:sz w:val="24"/>
          <w:szCs w:val="24"/>
        </w:rPr>
        <w:t>e</w:t>
      </w:r>
      <w:r w:rsidR="00E42D12" w:rsidRPr="0008177C">
        <w:rPr>
          <w:rFonts w:ascii="Times New Roman" w:hAnsi="Times New Roman" w:cs="Times New Roman"/>
          <w:sz w:val="24"/>
          <w:szCs w:val="24"/>
        </w:rPr>
        <w:t xml:space="preserve">tkileyen çok sayıda faktörler arasına </w:t>
      </w:r>
      <w:r w:rsidR="00CA44A7" w:rsidRPr="0008177C">
        <w:rPr>
          <w:rFonts w:ascii="Times New Roman" w:hAnsi="Times New Roman" w:cs="Times New Roman"/>
          <w:sz w:val="24"/>
          <w:szCs w:val="24"/>
        </w:rPr>
        <w:t>para sevgisini</w:t>
      </w:r>
      <w:r w:rsidR="00E42D12" w:rsidRPr="0008177C">
        <w:rPr>
          <w:rFonts w:ascii="Times New Roman" w:hAnsi="Times New Roman" w:cs="Times New Roman"/>
          <w:sz w:val="24"/>
          <w:szCs w:val="24"/>
        </w:rPr>
        <w:t>n</w:t>
      </w:r>
      <w:r w:rsidR="00CA44A7" w:rsidRPr="0008177C">
        <w:rPr>
          <w:rFonts w:ascii="Times New Roman" w:hAnsi="Times New Roman" w:cs="Times New Roman"/>
          <w:sz w:val="24"/>
          <w:szCs w:val="24"/>
        </w:rPr>
        <w:t xml:space="preserve"> </w:t>
      </w:r>
      <w:r w:rsidR="00E42D12" w:rsidRPr="0008177C">
        <w:rPr>
          <w:rFonts w:ascii="Times New Roman" w:hAnsi="Times New Roman" w:cs="Times New Roman"/>
          <w:sz w:val="24"/>
          <w:szCs w:val="24"/>
        </w:rPr>
        <w:t xml:space="preserve">olumlu </w:t>
      </w:r>
      <w:r w:rsidR="00CA44A7" w:rsidRPr="0008177C">
        <w:rPr>
          <w:rFonts w:ascii="Times New Roman" w:hAnsi="Times New Roman" w:cs="Times New Roman"/>
          <w:sz w:val="24"/>
          <w:szCs w:val="24"/>
        </w:rPr>
        <w:t>ve başarısızlık korkusunu</w:t>
      </w:r>
      <w:r w:rsidR="00836A7D" w:rsidRPr="0008177C">
        <w:rPr>
          <w:rFonts w:ascii="Times New Roman" w:hAnsi="Times New Roman" w:cs="Times New Roman"/>
          <w:sz w:val="24"/>
          <w:szCs w:val="24"/>
        </w:rPr>
        <w:t>n</w:t>
      </w:r>
      <w:r w:rsidR="00E42D12" w:rsidRPr="0008177C">
        <w:rPr>
          <w:rFonts w:ascii="Times New Roman" w:hAnsi="Times New Roman" w:cs="Times New Roman"/>
          <w:sz w:val="24"/>
          <w:szCs w:val="24"/>
        </w:rPr>
        <w:t xml:space="preserve"> olumsuz</w:t>
      </w:r>
      <w:r w:rsidR="00CA44A7" w:rsidRPr="0008177C">
        <w:rPr>
          <w:rFonts w:ascii="Times New Roman" w:hAnsi="Times New Roman" w:cs="Times New Roman"/>
          <w:sz w:val="24"/>
          <w:szCs w:val="24"/>
        </w:rPr>
        <w:t xml:space="preserve"> ortaya çıkartarak </w:t>
      </w:r>
      <w:r w:rsidR="00E42D12" w:rsidRPr="0008177C">
        <w:rPr>
          <w:rFonts w:ascii="Times New Roman" w:hAnsi="Times New Roman" w:cs="Times New Roman"/>
          <w:sz w:val="24"/>
          <w:szCs w:val="24"/>
        </w:rPr>
        <w:t>mevcut bilgi birikimine</w:t>
      </w:r>
      <w:r w:rsidR="00CA44A7" w:rsidRPr="0008177C">
        <w:rPr>
          <w:rFonts w:ascii="Times New Roman" w:hAnsi="Times New Roman" w:cs="Times New Roman"/>
          <w:sz w:val="24"/>
          <w:szCs w:val="24"/>
        </w:rPr>
        <w:t xml:space="preserve"> katkı sağlama yönünde bir adım atmıştır.  </w:t>
      </w:r>
    </w:p>
    <w:p w:rsidR="008A14C2" w:rsidRPr="0008177C" w:rsidRDefault="006B6422" w:rsidP="008A14C2">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Bu çalışmada elde edilen veriler kesitseldir. Bu eksiği giderebilmek için g</w:t>
      </w:r>
      <w:r w:rsidR="008A14C2" w:rsidRPr="0008177C">
        <w:rPr>
          <w:rFonts w:ascii="Times New Roman" w:hAnsi="Times New Roman" w:cs="Times New Roman"/>
          <w:sz w:val="24"/>
          <w:szCs w:val="24"/>
        </w:rPr>
        <w:t xml:space="preserve">elecekte yapılacak çalışmalar boylamsal çalışma olarak tasarlanabilir. Bu çalışmada aracı değişken kullanılmamıştır. Bu nedenle gelecek çalışmalarda para sevgisi ve girişimcilik niyeti ilişkisinde aracı değişkenler araştırılabilir. Aracı değişkenler arasında risk alma eğilimi, motivasyon, enerji ve kararlılık gösterilebilir. Ayrıca para sevgisi ve girişimcilik niyeti arasındaki ilişkilerde diğer koşul değişkenlerin etkisi araştırılabilir. Örneğin </w:t>
      </w:r>
      <w:r w:rsidRPr="0008177C">
        <w:rPr>
          <w:rFonts w:ascii="Times New Roman" w:hAnsi="Times New Roman" w:cs="Times New Roman"/>
          <w:sz w:val="24"/>
          <w:szCs w:val="24"/>
        </w:rPr>
        <w:t>bireycilik, kolektivizm ve</w:t>
      </w:r>
      <w:r w:rsidR="008A14C2" w:rsidRPr="0008177C">
        <w:rPr>
          <w:rFonts w:ascii="Times New Roman" w:hAnsi="Times New Roman" w:cs="Times New Roman"/>
          <w:sz w:val="24"/>
          <w:szCs w:val="24"/>
        </w:rPr>
        <w:t xml:space="preserve"> risk alma eğiliminin para sevgisi ve girişimcilik niyeti ilişkisindeki koşul etkileri araştırılabilir. </w:t>
      </w:r>
    </w:p>
    <w:p w:rsidR="005946A3" w:rsidRDefault="008A14C2" w:rsidP="008A14C2">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Literatürde başarısızlık korkusunun kişiyi yüksek düzeyde performans göstererek başarmak için daha fazla motive edeceği veya kişinin yüksek performans göstermesini ve kendi potansiyelini geliştirmesini engelleyici iki farklı yönünden bahsedilmiştir (Conroy vd., 2002: 76). Bu çalışmada başarısızlık korkusunun kişinin kendi potansiyelini engelleyici ve kişiyi harekete geçmesini engelleyici bir faktör olan ikinci yönüne odaklanılmıştır. Bu bağlamda başarısızlık korkusu duyan kişi başarmak için normalde göstereceği çabanın çok üzerinde çaba gösterebilir üzerine odaklanan ve başarısızlık korkusunun bazı bireyler için, örneğin kendini ispatlama isteği yüksek olan bireyler için girişimciliği artırabileceği konusunda çalışmalar yapılabilir. </w:t>
      </w:r>
    </w:p>
    <w:p w:rsidR="008A14C2" w:rsidRPr="0008177C" w:rsidRDefault="008A14C2" w:rsidP="008A14C2">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Martin ve Marsh (2003: 32) başarısızlıktan korkusunun iki şekilde sonucu olabileceğinden bahsetmiştir. Söz konusu yazarların varsayımlarına göre kişi yüksek başarısızlıktan kaçınma eğilimi ve düşük başarı odaklı olduğunda başarısızlık korkusu hissedecek ve kendini koruma yönünde davranış sergileyecektir. Buna karşın kişi yüksek başarısızlıktan kaçınma eğilimi ve yüksek başarı odaklı olduğunda aşırı çaba gösterme davranışı sergileyecektir. Bu çalışma başarısızlık korkusu hissetme sonucunda aşırı çaba göstermek yerine kendini korumaya yönelik tepki vermeye odaklanmıştır. Gelecek çalışmalarda yüksek başarısızlık korkusunun aşırı çaba gösterme davranışına yol açabileceğine yönelik araştırmalar yapılabilir.   </w:t>
      </w:r>
    </w:p>
    <w:p w:rsidR="008A14C2" w:rsidRPr="0008177C" w:rsidRDefault="008A14C2" w:rsidP="008A14C2">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lastRenderedPageBreak/>
        <w:t xml:space="preserve">Girişimcilikte tecrübe önemli bir husustur. İşcan ve Kaygın (2011: 460) yaptıkları araştırmalarında elde ettikleri bulgulara göre daha önceden girişimcilik faaliyetinde bulunmuş öğrencilerin, kendine güven, yenilik, kontrol odağına sahip olma ve belirsizliğe karşı tolerans gösterme konularında daha önceden girişimcilik faaliyetinde bulunmamış öğrencilerden anlamlı derecede daha başarılı oldukları görülmüştür. Dolayısıyla gelecek çalışmalarda daha önceden girişimcilik faaliyetinde bulunma değişkeninin girişimcilik niyeti üzerine etkileri araştırılabilir. Ayrıca para sevgisi ve girişimcilik niyeti ilişkisinde daha önceden girişimcilik faaliyetinde bulunma değişkeninin koşul etkisi araştırılabilir. </w:t>
      </w:r>
    </w:p>
    <w:p w:rsidR="007438B1" w:rsidRPr="0008177C" w:rsidRDefault="008A14C2" w:rsidP="007438B1">
      <w:pPr>
        <w:spacing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Özetle b</w:t>
      </w:r>
      <w:r w:rsidR="009D20E8" w:rsidRPr="0008177C">
        <w:rPr>
          <w:rFonts w:ascii="Times New Roman" w:hAnsi="Times New Roman" w:cs="Times New Roman"/>
          <w:sz w:val="24"/>
          <w:szCs w:val="24"/>
        </w:rPr>
        <w:t>u çalışmadan sonra yapılacak olan g</w:t>
      </w:r>
      <w:r w:rsidR="007438B1" w:rsidRPr="0008177C">
        <w:rPr>
          <w:rFonts w:ascii="Times New Roman" w:hAnsi="Times New Roman" w:cs="Times New Roman"/>
          <w:sz w:val="24"/>
          <w:szCs w:val="24"/>
        </w:rPr>
        <w:t xml:space="preserve">elecek çalışmalar için öneriler şu şekilde ifade </w:t>
      </w:r>
      <w:r w:rsidR="00C004A7" w:rsidRPr="0008177C">
        <w:rPr>
          <w:rFonts w:ascii="Times New Roman" w:hAnsi="Times New Roman" w:cs="Times New Roman"/>
          <w:sz w:val="24"/>
          <w:szCs w:val="24"/>
        </w:rPr>
        <w:t>edilir</w:t>
      </w:r>
      <w:r w:rsidR="007438B1" w:rsidRPr="0008177C">
        <w:rPr>
          <w:rFonts w:ascii="Times New Roman" w:hAnsi="Times New Roman" w:cs="Times New Roman"/>
          <w:sz w:val="24"/>
          <w:szCs w:val="24"/>
        </w:rPr>
        <w:t xml:space="preserve">. </w:t>
      </w:r>
      <w:r w:rsidR="0016388A" w:rsidRPr="0008177C">
        <w:rPr>
          <w:rFonts w:ascii="Times New Roman" w:hAnsi="Times New Roman" w:cs="Times New Roman"/>
          <w:sz w:val="24"/>
          <w:szCs w:val="24"/>
        </w:rPr>
        <w:t>Metot</w:t>
      </w:r>
      <w:r w:rsidR="007438B1" w:rsidRPr="0008177C">
        <w:rPr>
          <w:rFonts w:ascii="Times New Roman" w:hAnsi="Times New Roman" w:cs="Times New Roman"/>
          <w:sz w:val="24"/>
          <w:szCs w:val="24"/>
        </w:rPr>
        <w:t xml:space="preserve"> açısından değerlendirildiğinde bu çalışma kesitsel olarak yapılmıştır. İleride yapılacak çalışmalar boylamsal olarak yapılabilir. Örneklem açısından değerlendirildiğinde, bu çalışmada kullanılan örneklem iktisadi ve idari programlarda eğitim alan öğrenciler arasından seçilmiştir. Gelecek çalışmalarda örneğin mühendislik, iletişim veya sağlık alanındaki öğrenciler de örnekleme dahil </w:t>
      </w:r>
      <w:r w:rsidR="005946A3">
        <w:rPr>
          <w:rFonts w:ascii="Times New Roman" w:hAnsi="Times New Roman" w:cs="Times New Roman"/>
          <w:sz w:val="24"/>
          <w:szCs w:val="24"/>
        </w:rPr>
        <w:t>edilebilir</w:t>
      </w:r>
      <w:r w:rsidR="007438B1" w:rsidRPr="0008177C">
        <w:rPr>
          <w:rFonts w:ascii="Times New Roman" w:hAnsi="Times New Roman" w:cs="Times New Roman"/>
          <w:sz w:val="24"/>
          <w:szCs w:val="24"/>
        </w:rPr>
        <w:t>. Bu çalışmada anket yolu ile veriler elde edilmiştir. Gelecek çalışmalarda para sevgisi ve girişimcilik niyeti ilişkisi ve bu ilişkide başarısızlık korkusunun rolü deneysel çalışma tasarlanarak araştırılabilir. Değişkenler açısından değerlendirildiğinde bu çalışmada para sevgisi ve girişimcilik niyeti arasında herhangi bir aracı değişken incelenmemiştir. Bu nedenle gelecek çalışmalarda para sevgisi ve girişimcilik niyeti ilişkisinde aracı değişkenler araştırılabilir. Örneğin para sevgisi ve girişimcilik niyeti ilişkisi</w:t>
      </w:r>
      <w:r w:rsidR="009D20E8" w:rsidRPr="0008177C">
        <w:rPr>
          <w:rFonts w:ascii="Times New Roman" w:hAnsi="Times New Roman" w:cs="Times New Roman"/>
          <w:sz w:val="24"/>
          <w:szCs w:val="24"/>
        </w:rPr>
        <w:t>nde zengin olma isteğinin aracılık etkisi</w:t>
      </w:r>
      <w:r w:rsidR="007438B1" w:rsidRPr="0008177C">
        <w:rPr>
          <w:rFonts w:ascii="Times New Roman" w:hAnsi="Times New Roman" w:cs="Times New Roman"/>
          <w:sz w:val="24"/>
          <w:szCs w:val="24"/>
        </w:rPr>
        <w:t xml:space="preserve"> araştırılabilir. </w:t>
      </w:r>
    </w:p>
    <w:p w:rsidR="00220A25" w:rsidRPr="0008177C" w:rsidRDefault="00220A25"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16388A" w:rsidRPr="0008177C" w:rsidRDefault="0016388A" w:rsidP="00220A25">
      <w:pPr>
        <w:spacing w:line="360" w:lineRule="auto"/>
        <w:ind w:firstLine="708"/>
        <w:jc w:val="both"/>
        <w:rPr>
          <w:rFonts w:ascii="Times New Roman" w:hAnsi="Times New Roman" w:cs="Times New Roman"/>
          <w:sz w:val="24"/>
          <w:szCs w:val="24"/>
        </w:rPr>
      </w:pPr>
    </w:p>
    <w:p w:rsidR="00282BB9" w:rsidRPr="0008177C" w:rsidRDefault="00282BB9" w:rsidP="00220A25">
      <w:pPr>
        <w:spacing w:line="360" w:lineRule="auto"/>
        <w:ind w:firstLine="708"/>
        <w:jc w:val="both"/>
        <w:rPr>
          <w:rFonts w:ascii="Times New Roman" w:hAnsi="Times New Roman" w:cs="Times New Roman"/>
          <w:sz w:val="24"/>
          <w:szCs w:val="24"/>
        </w:rPr>
      </w:pPr>
    </w:p>
    <w:p w:rsidR="009E75E3" w:rsidRPr="0008177C" w:rsidRDefault="009E75E3" w:rsidP="00261F73">
      <w:pPr>
        <w:pStyle w:val="Balk1"/>
        <w:spacing w:before="0"/>
        <w:ind w:firstLine="709"/>
        <w:jc w:val="center"/>
        <w:rPr>
          <w:rFonts w:ascii="Times New Roman" w:hAnsi="Times New Roman" w:cs="Times New Roman"/>
          <w:color w:val="auto"/>
        </w:rPr>
      </w:pPr>
      <w:bookmarkStart w:id="41" w:name="_Toc54743424"/>
      <w:r w:rsidRPr="0008177C">
        <w:rPr>
          <w:rFonts w:ascii="Times New Roman" w:hAnsi="Times New Roman" w:cs="Times New Roman"/>
          <w:color w:val="auto"/>
        </w:rPr>
        <w:t>KAYNAKÇA</w:t>
      </w:r>
      <w:bookmarkEnd w:id="41"/>
    </w:p>
    <w:p w:rsidR="002B521D" w:rsidRPr="0008177C" w:rsidRDefault="002B521D" w:rsidP="009449EF">
      <w:pPr>
        <w:spacing w:line="360" w:lineRule="auto"/>
        <w:ind w:firstLine="851"/>
        <w:jc w:val="both"/>
      </w:pPr>
    </w:p>
    <w:p w:rsidR="00211002" w:rsidRPr="0008177C" w:rsidRDefault="00452597" w:rsidP="0087224B">
      <w:p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Adekiya, A. A.</w:t>
      </w:r>
      <w:r w:rsidR="00C27872" w:rsidRPr="0008177C">
        <w:rPr>
          <w:rFonts w:ascii="Times New Roman" w:hAnsi="Times New Roman" w:cs="Times New Roman"/>
          <w:sz w:val="24"/>
          <w:szCs w:val="24"/>
        </w:rPr>
        <w:t xml:space="preserve"> </w:t>
      </w:r>
      <w:r w:rsidRPr="0008177C">
        <w:rPr>
          <w:rFonts w:ascii="Times New Roman" w:hAnsi="Times New Roman" w:cs="Times New Roman"/>
          <w:sz w:val="24"/>
          <w:szCs w:val="24"/>
        </w:rPr>
        <w:t>ve</w:t>
      </w:r>
      <w:r w:rsidR="00C27872" w:rsidRPr="0008177C">
        <w:rPr>
          <w:rFonts w:ascii="Times New Roman" w:hAnsi="Times New Roman" w:cs="Times New Roman"/>
          <w:sz w:val="24"/>
          <w:szCs w:val="24"/>
        </w:rPr>
        <w:t xml:space="preserve"> Ibrahim, F. (2016). Entrepreneurship </w:t>
      </w:r>
      <w:r w:rsidR="009449EF" w:rsidRPr="0008177C">
        <w:rPr>
          <w:rFonts w:ascii="Times New Roman" w:hAnsi="Times New Roman" w:cs="Times New Roman"/>
          <w:sz w:val="24"/>
          <w:szCs w:val="24"/>
        </w:rPr>
        <w:t xml:space="preserve">intention among students. </w:t>
      </w:r>
    </w:p>
    <w:p w:rsidR="00211002" w:rsidRPr="0008177C" w:rsidRDefault="00C27872"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Theantecedent role of culture and entrepreneurshi</w:t>
      </w:r>
      <w:r w:rsidR="009449EF" w:rsidRPr="0008177C">
        <w:rPr>
          <w:rFonts w:ascii="Times New Roman" w:hAnsi="Times New Roman" w:cs="Times New Roman"/>
          <w:sz w:val="24"/>
          <w:szCs w:val="24"/>
        </w:rPr>
        <w:t xml:space="preserve">p training and </w:t>
      </w:r>
    </w:p>
    <w:p w:rsidR="00C406E4" w:rsidRPr="0008177C" w:rsidRDefault="00B6121B"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development</w:t>
      </w:r>
      <w:r w:rsidR="00C406E4" w:rsidRPr="0008177C">
        <w:rPr>
          <w:rFonts w:ascii="Times New Roman" w:hAnsi="Times New Roman" w:cs="Times New Roman"/>
          <w:sz w:val="24"/>
          <w:szCs w:val="24"/>
        </w:rPr>
        <w:t xml:space="preserve">. </w:t>
      </w:r>
      <w:r w:rsidR="009449EF" w:rsidRPr="0008177C">
        <w:rPr>
          <w:rFonts w:ascii="Times New Roman" w:hAnsi="Times New Roman" w:cs="Times New Roman"/>
          <w:sz w:val="24"/>
          <w:szCs w:val="24"/>
        </w:rPr>
        <w:t>The</w:t>
      </w:r>
      <w:r>
        <w:rPr>
          <w:rFonts w:ascii="Times New Roman" w:hAnsi="Times New Roman" w:cs="Times New Roman"/>
          <w:sz w:val="24"/>
          <w:szCs w:val="24"/>
        </w:rPr>
        <w:t xml:space="preserve"> </w:t>
      </w:r>
      <w:r w:rsidR="00C27872" w:rsidRPr="0008177C">
        <w:rPr>
          <w:rFonts w:ascii="Times New Roman" w:hAnsi="Times New Roman" w:cs="Times New Roman"/>
          <w:sz w:val="24"/>
          <w:szCs w:val="24"/>
        </w:rPr>
        <w:t xml:space="preserve">International Journal of Management Education, 14(2), </w:t>
      </w:r>
    </w:p>
    <w:p w:rsidR="00C27872" w:rsidRPr="0008177C" w:rsidRDefault="00C27872"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116-132.</w:t>
      </w:r>
    </w:p>
    <w:p w:rsidR="00211002" w:rsidRPr="0008177C" w:rsidRDefault="0045259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Aiken, L. S. ve</w:t>
      </w:r>
      <w:r w:rsidR="001712E6" w:rsidRPr="0008177C">
        <w:rPr>
          <w:rFonts w:ascii="Times New Roman" w:hAnsi="Times New Roman" w:cs="Times New Roman"/>
          <w:sz w:val="24"/>
          <w:szCs w:val="24"/>
        </w:rPr>
        <w:t xml:space="preserve"> West, S. G. (1991). Multiple regression: Testing and interpreting </w:t>
      </w:r>
    </w:p>
    <w:p w:rsidR="001712E6" w:rsidRPr="0008177C" w:rsidRDefault="001712E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interactions. Newbury Park, CA: Sage Publications.</w:t>
      </w:r>
    </w:p>
    <w:p w:rsidR="00211002" w:rsidRPr="0008177C" w:rsidRDefault="00787164" w:rsidP="0087224B">
      <w:p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Ajzen, I. (1991). The theory of planned behavior. Organizational </w:t>
      </w:r>
      <w:r w:rsidR="000D7E4E" w:rsidRPr="0008177C">
        <w:rPr>
          <w:rFonts w:ascii="Times New Roman" w:hAnsi="Times New Roman" w:cs="Times New Roman"/>
          <w:sz w:val="24"/>
          <w:szCs w:val="24"/>
        </w:rPr>
        <w:t xml:space="preserve">Behavior And </w:t>
      </w:r>
    </w:p>
    <w:p w:rsidR="00787164" w:rsidRPr="0008177C" w:rsidRDefault="000D7E4E" w:rsidP="000D7E4E">
      <w:pPr>
        <w:tabs>
          <w:tab w:val="left" w:pos="6725"/>
        </w:tabs>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Human Decision Processes</w:t>
      </w:r>
      <w:r w:rsidR="00787164" w:rsidRPr="0008177C">
        <w:rPr>
          <w:rFonts w:ascii="Times New Roman" w:hAnsi="Times New Roman" w:cs="Times New Roman"/>
          <w:sz w:val="24"/>
          <w:szCs w:val="24"/>
        </w:rPr>
        <w:t>, 50(2), 179-211.</w:t>
      </w:r>
      <w:r>
        <w:rPr>
          <w:rFonts w:ascii="Times New Roman" w:hAnsi="Times New Roman" w:cs="Times New Roman"/>
          <w:sz w:val="24"/>
          <w:szCs w:val="24"/>
        </w:rPr>
        <w:tab/>
      </w:r>
    </w:p>
    <w:p w:rsidR="00211002" w:rsidRPr="0008177C" w:rsidRDefault="0045259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Akpınar, T.</w:t>
      </w:r>
      <w:r w:rsidR="009603B1" w:rsidRPr="0008177C">
        <w:rPr>
          <w:rFonts w:ascii="Times New Roman" w:hAnsi="Times New Roman" w:cs="Times New Roman"/>
          <w:sz w:val="24"/>
          <w:szCs w:val="24"/>
        </w:rPr>
        <w:t xml:space="preserve"> </w:t>
      </w:r>
      <w:r w:rsidRPr="0008177C">
        <w:rPr>
          <w:rFonts w:ascii="Times New Roman" w:hAnsi="Times New Roman" w:cs="Times New Roman"/>
          <w:sz w:val="24"/>
          <w:szCs w:val="24"/>
        </w:rPr>
        <w:t>ve</w:t>
      </w:r>
      <w:r w:rsidR="009603B1" w:rsidRPr="0008177C">
        <w:rPr>
          <w:rFonts w:ascii="Times New Roman" w:hAnsi="Times New Roman" w:cs="Times New Roman"/>
          <w:sz w:val="24"/>
          <w:szCs w:val="24"/>
        </w:rPr>
        <w:t xml:space="preserve"> Küçükgöksel, N. Ç. (2015). Meslek yüksekokulu öğrencilerinin </w:t>
      </w:r>
    </w:p>
    <w:p w:rsidR="00211002" w:rsidRPr="0008177C" w:rsidRDefault="009603B1"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girişimcilik algısı ve girişimciliği engelleyen sebepler. Balkan ve Yakın Doğu </w:t>
      </w:r>
    </w:p>
    <w:p w:rsidR="001712E6" w:rsidRPr="0008177C" w:rsidRDefault="009603B1"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Sosyal Bilimler Dergisi, 1(1), 13-19.</w:t>
      </w:r>
    </w:p>
    <w:p w:rsidR="00211002" w:rsidRPr="0008177C" w:rsidRDefault="004424A1"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Ardor, H. N.,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Varlık, S. (2012). Keynes’in </w:t>
      </w:r>
      <w:r w:rsidR="00C406E4" w:rsidRPr="0008177C">
        <w:rPr>
          <w:rFonts w:ascii="Times New Roman" w:hAnsi="Times New Roman" w:cs="Times New Roman"/>
          <w:sz w:val="24"/>
          <w:szCs w:val="24"/>
        </w:rPr>
        <w:t xml:space="preserve">likidite tercihi kuramı’nda finans </w:t>
      </w:r>
    </w:p>
    <w:p w:rsidR="00211002" w:rsidRPr="0008177C" w:rsidRDefault="00C406E4"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motifi ile para talebinin önemi ve etkileri</w:t>
      </w:r>
      <w:r w:rsidR="004424A1" w:rsidRPr="0008177C">
        <w:rPr>
          <w:rFonts w:ascii="Times New Roman" w:hAnsi="Times New Roman" w:cs="Times New Roman"/>
          <w:sz w:val="24"/>
          <w:szCs w:val="24"/>
        </w:rPr>
        <w:t>.</w:t>
      </w:r>
      <w:r w:rsidR="004424A1" w:rsidRPr="0008177C">
        <w:t xml:space="preserve"> </w:t>
      </w:r>
      <w:r w:rsidR="004424A1" w:rsidRPr="0008177C">
        <w:rPr>
          <w:rFonts w:ascii="Times New Roman" w:hAnsi="Times New Roman" w:cs="Times New Roman"/>
          <w:sz w:val="24"/>
          <w:szCs w:val="24"/>
        </w:rPr>
        <w:t>Ekonomik Yaklaşım, 23, 195-</w:t>
      </w:r>
    </w:p>
    <w:p w:rsidR="004424A1" w:rsidRPr="0008177C" w:rsidRDefault="004424A1"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220. </w:t>
      </w:r>
    </w:p>
    <w:p w:rsidR="00211002" w:rsidRPr="0008177C" w:rsidRDefault="007C0C0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Arslan, E. T. (2018). Girişimcilerde </w:t>
      </w:r>
      <w:r w:rsidR="00C406E4" w:rsidRPr="0008177C">
        <w:rPr>
          <w:rFonts w:ascii="Times New Roman" w:hAnsi="Times New Roman" w:cs="Times New Roman"/>
          <w:sz w:val="24"/>
          <w:szCs w:val="24"/>
        </w:rPr>
        <w:t>yaşanan başarısızlık korkusu</w:t>
      </w:r>
      <w:r w:rsidRPr="0008177C">
        <w:rPr>
          <w:rFonts w:ascii="Times New Roman" w:hAnsi="Times New Roman" w:cs="Times New Roman"/>
          <w:sz w:val="24"/>
          <w:szCs w:val="24"/>
        </w:rPr>
        <w:t xml:space="preserve">. Suleyman </w:t>
      </w:r>
    </w:p>
    <w:p w:rsidR="00211002" w:rsidRPr="0008177C" w:rsidRDefault="007C0C0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Demirel University Journal of Faculty of Economics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Administrative </w:t>
      </w:r>
    </w:p>
    <w:p w:rsidR="007C0C08" w:rsidRPr="0008177C" w:rsidRDefault="007C0C0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Sciences, 23. 707-725 </w:t>
      </w:r>
    </w:p>
    <w:p w:rsidR="001008FB" w:rsidRPr="0008177C" w:rsidRDefault="001008FB"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Aslan, V. U. (2019). Parayı Bir Toplumsal İlişki Olarak Tanımlamak. Yildiz Social </w:t>
      </w:r>
    </w:p>
    <w:p w:rsidR="001008FB" w:rsidRPr="0008177C" w:rsidRDefault="001008FB" w:rsidP="000D7E4E">
      <w:pPr>
        <w:tabs>
          <w:tab w:val="left" w:pos="7227"/>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Science Review, 5(2), 263-286.</w:t>
      </w:r>
      <w:r w:rsidR="000D7E4E">
        <w:rPr>
          <w:rFonts w:ascii="Times New Roman" w:hAnsi="Times New Roman" w:cs="Times New Roman"/>
          <w:sz w:val="24"/>
          <w:szCs w:val="24"/>
        </w:rPr>
        <w:tab/>
      </w:r>
    </w:p>
    <w:p w:rsidR="00211002" w:rsidRPr="0008177C" w:rsidRDefault="00341FE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Asuman, A. S. (2014). Türkiye’de girişimcilik ve Tür</w:t>
      </w:r>
      <w:r w:rsidR="001259ED" w:rsidRPr="0008177C">
        <w:rPr>
          <w:rFonts w:ascii="Times New Roman" w:hAnsi="Times New Roman" w:cs="Times New Roman"/>
          <w:sz w:val="24"/>
          <w:szCs w:val="24"/>
        </w:rPr>
        <w:t>k girişimci profili üzerine bir</w:t>
      </w:r>
      <w:r w:rsidR="00211002" w:rsidRPr="0008177C">
        <w:rPr>
          <w:rFonts w:ascii="Times New Roman" w:hAnsi="Times New Roman" w:cs="Times New Roman"/>
          <w:sz w:val="24"/>
          <w:szCs w:val="24"/>
        </w:rPr>
        <w:t xml:space="preserve"> </w:t>
      </w:r>
    </w:p>
    <w:p w:rsidR="00211002" w:rsidRPr="0008177C" w:rsidRDefault="00341FE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analiz. Yönetim ve Ekonomi: Celal Bayar Üniversitesi İktisadi ve İdari </w:t>
      </w:r>
    </w:p>
    <w:p w:rsidR="00341FE9" w:rsidRPr="0008177C" w:rsidRDefault="00341FE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Bilimler Fakültesi Dergisi, 21(2), 41-58.</w:t>
      </w:r>
    </w:p>
    <w:p w:rsidR="00211002" w:rsidRPr="0008177C" w:rsidRDefault="009C650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Aytaç, Ö. (2006). Girişimcilik: Sosyo-kültürel bir perspektif. Dumlupınar </w:t>
      </w:r>
    </w:p>
    <w:p w:rsidR="009C6509" w:rsidRPr="0008177C" w:rsidRDefault="009C650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Üniversitesi Sosyal Bilimler Dergisi, (15), 139-160</w:t>
      </w:r>
    </w:p>
    <w:p w:rsidR="00211002" w:rsidRPr="0008177C" w:rsidRDefault="009953F5"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Balaban, Ö.,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Özdemir, Y. (2008). Girişimcilik eğitiminin girişimcilik eğilimi </w:t>
      </w:r>
    </w:p>
    <w:p w:rsidR="00211002" w:rsidRPr="0008177C" w:rsidRDefault="009953F5"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üzerindeki etkisi: Sakarya üniversitesi İİBF örneği. Girişimcilik ve Kalkınma </w:t>
      </w:r>
    </w:p>
    <w:p w:rsidR="009953F5" w:rsidRPr="0008177C" w:rsidRDefault="009953F5"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Dergisi, 3(2), 133-147.</w:t>
      </w:r>
    </w:p>
    <w:p w:rsidR="00282BB9" w:rsidRPr="0008177C" w:rsidRDefault="00282BB9" w:rsidP="0087224B">
      <w:pPr>
        <w:spacing w:after="0" w:line="360" w:lineRule="auto"/>
        <w:jc w:val="both"/>
        <w:rPr>
          <w:rFonts w:ascii="Times New Roman" w:hAnsi="Times New Roman" w:cs="Times New Roman"/>
          <w:sz w:val="24"/>
          <w:szCs w:val="24"/>
        </w:rPr>
      </w:pPr>
    </w:p>
    <w:p w:rsidR="003D0ABD" w:rsidRPr="0008177C" w:rsidRDefault="003D0AB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Ballı, A. (2017). Girişimcilik ve girişimci tipolojileri. Süleyman Demirel Üniversitesi </w:t>
      </w:r>
    </w:p>
    <w:p w:rsidR="003D0ABD" w:rsidRPr="0008177C" w:rsidRDefault="003D0ABD" w:rsidP="0087224B">
      <w:pPr>
        <w:tabs>
          <w:tab w:val="left" w:pos="6060"/>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Sosyal Bilimler Enstitüsü Dergisi, 4(29), 143-166. </w:t>
      </w:r>
      <w:r w:rsidRPr="0008177C">
        <w:rPr>
          <w:rFonts w:ascii="Times New Roman" w:hAnsi="Times New Roman" w:cs="Times New Roman"/>
          <w:sz w:val="24"/>
          <w:szCs w:val="24"/>
        </w:rPr>
        <w:tab/>
      </w:r>
    </w:p>
    <w:p w:rsidR="00211002" w:rsidRPr="0008177C" w:rsidRDefault="00737376"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Baron, R.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Kenny, D. A. (1986). The moderator–mediator variable distinction </w:t>
      </w:r>
    </w:p>
    <w:p w:rsidR="00211002" w:rsidRPr="0008177C" w:rsidRDefault="0073737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in social psychological research: Conceptual, strategic, and statistical </w:t>
      </w:r>
    </w:p>
    <w:p w:rsidR="00211002" w:rsidRPr="0008177C" w:rsidRDefault="0073737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considerations. Journal of personality and social psychology, 51(6), 1173</w:t>
      </w:r>
      <w:r w:rsidR="00A471C6" w:rsidRPr="0008177C">
        <w:rPr>
          <w:rFonts w:ascii="Times New Roman" w:hAnsi="Times New Roman" w:cs="Times New Roman"/>
          <w:sz w:val="24"/>
          <w:szCs w:val="24"/>
        </w:rPr>
        <w:t>-</w:t>
      </w:r>
    </w:p>
    <w:p w:rsidR="00737376" w:rsidRPr="0008177C" w:rsidRDefault="00A471C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1182</w:t>
      </w:r>
      <w:r w:rsidR="00737376" w:rsidRPr="0008177C">
        <w:rPr>
          <w:rFonts w:ascii="Times New Roman" w:hAnsi="Times New Roman" w:cs="Times New Roman"/>
          <w:sz w:val="24"/>
          <w:szCs w:val="24"/>
        </w:rPr>
        <w:t>.</w:t>
      </w:r>
    </w:p>
    <w:p w:rsidR="00211002" w:rsidRPr="0008177C" w:rsidRDefault="0045259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Başol, O., Dursun, S. ve</w:t>
      </w:r>
      <w:r w:rsidR="00D90723" w:rsidRPr="0008177C">
        <w:rPr>
          <w:rFonts w:ascii="Times New Roman" w:hAnsi="Times New Roman" w:cs="Times New Roman"/>
          <w:sz w:val="24"/>
          <w:szCs w:val="24"/>
        </w:rPr>
        <w:t xml:space="preserve"> Aytaç, S. (2011). Kişiliğin </w:t>
      </w:r>
      <w:r w:rsidR="00E5292E" w:rsidRPr="0008177C">
        <w:rPr>
          <w:rFonts w:ascii="Times New Roman" w:hAnsi="Times New Roman" w:cs="Times New Roman"/>
          <w:sz w:val="24"/>
          <w:szCs w:val="24"/>
        </w:rPr>
        <w:t xml:space="preserve">girişimcilik niyeti üzerine </w:t>
      </w:r>
    </w:p>
    <w:p w:rsidR="00D90723"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etkisi: üniversiteli gençler üzerine bir uygulama</w:t>
      </w:r>
      <w:r w:rsidR="00D90723" w:rsidRPr="0008177C">
        <w:rPr>
          <w:rFonts w:ascii="Times New Roman" w:hAnsi="Times New Roman" w:cs="Times New Roman"/>
          <w:sz w:val="24"/>
          <w:szCs w:val="24"/>
        </w:rPr>
        <w:t xml:space="preserve">. 13(4), 07-22. </w:t>
      </w:r>
    </w:p>
    <w:p w:rsidR="00211002" w:rsidRPr="0008177C" w:rsidRDefault="00191EBF"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Bilge, H.,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Bal, V. (2012). Girişimcilik eğilimi: Celal Bayar Üniversitesi </w:t>
      </w:r>
    </w:p>
    <w:p w:rsidR="00211002" w:rsidRPr="0008177C" w:rsidRDefault="00191EBF"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öğrencileri üzerine bir araştırma. Süleyman Demirel Üniversitesi Sosyal </w:t>
      </w:r>
    </w:p>
    <w:p w:rsidR="00191EBF" w:rsidRPr="0008177C" w:rsidRDefault="00191EBF"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Bilimler Enstitüsü Dergisi, (16), 131-148.</w:t>
      </w:r>
    </w:p>
    <w:p w:rsidR="00211002" w:rsidRPr="0008177C" w:rsidRDefault="001527B0"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Bird, B. (1988). Implementing </w:t>
      </w:r>
      <w:r w:rsidR="00E5292E" w:rsidRPr="0008177C">
        <w:rPr>
          <w:rFonts w:ascii="Times New Roman" w:hAnsi="Times New Roman" w:cs="Times New Roman"/>
          <w:sz w:val="24"/>
          <w:szCs w:val="24"/>
        </w:rPr>
        <w:t xml:space="preserve">entrepreneurial ideas: the case for ıntention. </w:t>
      </w:r>
    </w:p>
    <w:p w:rsidR="001527B0" w:rsidRPr="0008177C" w:rsidRDefault="001527B0"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Academy of Management Review, 13(3): 442-453.</w:t>
      </w:r>
    </w:p>
    <w:p w:rsidR="00211002" w:rsidRPr="0008177C" w:rsidRDefault="00737376" w:rsidP="0087224B">
      <w:pPr>
        <w:spacing w:after="0" w:line="360" w:lineRule="auto"/>
        <w:jc w:val="both"/>
      </w:pPr>
      <w:r w:rsidRPr="0008177C">
        <w:rPr>
          <w:rFonts w:ascii="Times New Roman" w:hAnsi="Times New Roman" w:cs="Times New Roman"/>
          <w:sz w:val="24"/>
          <w:szCs w:val="24"/>
        </w:rPr>
        <w:t xml:space="preserve">Bono, J. E.,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McNamara, G. (2011). Publ</w:t>
      </w:r>
      <w:r w:rsidR="00FB42B4" w:rsidRPr="0008177C">
        <w:rPr>
          <w:rFonts w:ascii="Times New Roman" w:hAnsi="Times New Roman" w:cs="Times New Roman"/>
          <w:sz w:val="24"/>
          <w:szCs w:val="24"/>
        </w:rPr>
        <w:t>ishing in AMJ—part 2: Research D</w:t>
      </w:r>
      <w:r w:rsidRPr="0008177C">
        <w:rPr>
          <w:rFonts w:ascii="Times New Roman" w:hAnsi="Times New Roman" w:cs="Times New Roman"/>
          <w:sz w:val="24"/>
          <w:szCs w:val="24"/>
        </w:rPr>
        <w:t>esign.</w:t>
      </w:r>
      <w:r w:rsidRPr="0008177C">
        <w:t xml:space="preserve"> </w:t>
      </w:r>
    </w:p>
    <w:p w:rsidR="00737376" w:rsidRPr="0008177C" w:rsidRDefault="00737376" w:rsidP="0087224B">
      <w:pPr>
        <w:spacing w:after="0" w:line="360" w:lineRule="auto"/>
        <w:ind w:firstLine="708"/>
        <w:jc w:val="both"/>
      </w:pPr>
      <w:r w:rsidRPr="0008177C">
        <w:rPr>
          <w:rFonts w:ascii="Times New Roman" w:hAnsi="Times New Roman" w:cs="Times New Roman"/>
          <w:sz w:val="24"/>
          <w:szCs w:val="24"/>
        </w:rPr>
        <w:t xml:space="preserve">54(4) 657-660. </w:t>
      </w:r>
    </w:p>
    <w:p w:rsidR="00211002" w:rsidRPr="0008177C" w:rsidRDefault="008F46E5"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Bozkurt, Ö. Ç., Kalkan, A., Koyuncu, O.,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Alparslan, A. M. (2012). Türkiye’de </w:t>
      </w:r>
    </w:p>
    <w:p w:rsidR="00211002" w:rsidRPr="0008177C" w:rsidRDefault="008F46E5"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girişimciliğin gelişimi: Girişimciler üzerinde nitel bir araştırma. Journal of </w:t>
      </w:r>
    </w:p>
    <w:p w:rsidR="00211002" w:rsidRPr="0008177C" w:rsidRDefault="001259E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w:t>
      </w:r>
      <w:r w:rsidR="008F46E5" w:rsidRPr="0008177C">
        <w:rPr>
          <w:rFonts w:ascii="Times New Roman" w:hAnsi="Times New Roman" w:cs="Times New Roman"/>
          <w:sz w:val="24"/>
          <w:szCs w:val="24"/>
        </w:rPr>
        <w:t>üleyman Demirel University Institute of Social SciencesYear, 1(15), 230-</w:t>
      </w:r>
    </w:p>
    <w:p w:rsidR="008F46E5" w:rsidRPr="0008177C" w:rsidRDefault="008F46E5"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247.</w:t>
      </w:r>
    </w:p>
    <w:p w:rsidR="00211002" w:rsidRPr="0008177C" w:rsidRDefault="001527B0"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Boyd, N. G.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Vozikis, G. S. (1994). The Influence of Self-Efficacy on the </w:t>
      </w:r>
    </w:p>
    <w:p w:rsidR="00211002" w:rsidRPr="0008177C" w:rsidRDefault="001527B0" w:rsidP="0087224B">
      <w:pPr>
        <w:spacing w:after="0" w:line="360" w:lineRule="auto"/>
        <w:ind w:firstLine="708"/>
        <w:jc w:val="both"/>
        <w:rPr>
          <w:rFonts w:ascii="Times New Roman" w:hAnsi="Times New Roman" w:cs="Times New Roman"/>
          <w:iCs/>
          <w:sz w:val="24"/>
          <w:szCs w:val="24"/>
        </w:rPr>
      </w:pPr>
      <w:r w:rsidRPr="0008177C">
        <w:rPr>
          <w:rFonts w:ascii="Times New Roman" w:hAnsi="Times New Roman" w:cs="Times New Roman"/>
          <w:sz w:val="24"/>
          <w:szCs w:val="24"/>
        </w:rPr>
        <w:t xml:space="preserve">Development of Entrepreneurial Intentions and Actions. </w:t>
      </w:r>
      <w:r w:rsidRPr="0008177C">
        <w:rPr>
          <w:rFonts w:ascii="Times New Roman" w:hAnsi="Times New Roman" w:cs="Times New Roman"/>
          <w:iCs/>
          <w:sz w:val="24"/>
          <w:szCs w:val="24"/>
        </w:rPr>
        <w:t xml:space="preserve">Entrepreneurship </w:t>
      </w:r>
    </w:p>
    <w:p w:rsidR="001527B0" w:rsidRPr="0008177C" w:rsidRDefault="001527B0"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iCs/>
          <w:sz w:val="24"/>
          <w:szCs w:val="24"/>
        </w:rPr>
        <w:t>Theory and Practice</w:t>
      </w:r>
      <w:r w:rsidRPr="0008177C">
        <w:rPr>
          <w:rFonts w:ascii="Times New Roman" w:hAnsi="Times New Roman" w:cs="Times New Roman"/>
          <w:sz w:val="24"/>
          <w:szCs w:val="24"/>
        </w:rPr>
        <w:t>, 63-77.</w:t>
      </w:r>
    </w:p>
    <w:p w:rsidR="00211002" w:rsidRPr="0008177C" w:rsidRDefault="002B521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Conroy, D. E., Kaye, M. 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Fifer, A. M. (2007). Cognitive links between fear of </w:t>
      </w:r>
    </w:p>
    <w:p w:rsidR="002B521D" w:rsidRPr="0008177C" w:rsidRDefault="002B521D" w:rsidP="0087224B">
      <w:pPr>
        <w:spacing w:after="0" w:line="360" w:lineRule="auto"/>
        <w:ind w:left="708"/>
        <w:jc w:val="both"/>
        <w:rPr>
          <w:rFonts w:ascii="Times New Roman" w:hAnsi="Times New Roman" w:cs="Times New Roman"/>
          <w:sz w:val="24"/>
          <w:szCs w:val="24"/>
        </w:rPr>
      </w:pPr>
      <w:r w:rsidRPr="0008177C">
        <w:rPr>
          <w:rFonts w:ascii="Times New Roman" w:hAnsi="Times New Roman" w:cs="Times New Roman"/>
          <w:sz w:val="24"/>
          <w:szCs w:val="24"/>
        </w:rPr>
        <w:t xml:space="preserve">failure and perfectionism. Journal of Rational-Emotive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Cognitive-Behavior Therapy, 25(4), 237-253.</w:t>
      </w:r>
    </w:p>
    <w:p w:rsidR="00211002" w:rsidRPr="0008177C" w:rsidRDefault="007E6B2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Conroy, D. E., Willow, J. 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Metzler, J. N. (2002). Multidimensional fear of </w:t>
      </w:r>
    </w:p>
    <w:p w:rsidR="00211002" w:rsidRPr="0008177C" w:rsidRDefault="007E6B2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failure measurement: The performance failure appraisal inventory. Journal of </w:t>
      </w:r>
    </w:p>
    <w:p w:rsidR="007E6B23" w:rsidRPr="0008177C" w:rsidRDefault="007E6B2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applied sport psychology, 14(2), 76-90.</w:t>
      </w:r>
    </w:p>
    <w:p w:rsidR="00261F73" w:rsidRPr="0008177C" w:rsidRDefault="004437C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Crant, J. M. (1996). The proactive personality scale as a predictor of entrepreneurial </w:t>
      </w:r>
    </w:p>
    <w:p w:rsidR="004437C9" w:rsidRPr="0008177C" w:rsidRDefault="004437C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intentions. Journal of </w:t>
      </w:r>
      <w:r w:rsidR="00E27F7B" w:rsidRPr="0008177C">
        <w:rPr>
          <w:rFonts w:ascii="Times New Roman" w:hAnsi="Times New Roman" w:cs="Times New Roman"/>
          <w:sz w:val="24"/>
          <w:szCs w:val="24"/>
        </w:rPr>
        <w:t>Small Business Management,</w:t>
      </w:r>
      <w:r w:rsidRPr="0008177C">
        <w:rPr>
          <w:rFonts w:ascii="Times New Roman" w:hAnsi="Times New Roman" w:cs="Times New Roman"/>
          <w:sz w:val="24"/>
          <w:szCs w:val="24"/>
        </w:rPr>
        <w:t xml:space="preserve"> 34, 42-49.</w:t>
      </w:r>
    </w:p>
    <w:p w:rsidR="00261F73" w:rsidRPr="0008177C" w:rsidRDefault="003E730B" w:rsidP="0087224B">
      <w:p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Çelik, A., İnce,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Bozyiğit, S. (2014). Üniversite öğrencilerinin girişimcilik </w:t>
      </w:r>
    </w:p>
    <w:p w:rsidR="00211002" w:rsidRPr="0008177C" w:rsidRDefault="003E730B"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lastRenderedPageBreak/>
        <w:t xml:space="preserve">niyetlerini etkileyen ailesel faktörleri belirlemeye yönelik bir çalışma. Ömer </w:t>
      </w:r>
    </w:p>
    <w:p w:rsidR="00211002" w:rsidRPr="0008177C" w:rsidRDefault="003E730B"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Halis</w:t>
      </w:r>
      <w:r w:rsidR="003D428E" w:rsidRPr="0008177C">
        <w:rPr>
          <w:rFonts w:ascii="Times New Roman" w:hAnsi="Times New Roman" w:cs="Times New Roman"/>
          <w:sz w:val="24"/>
          <w:szCs w:val="24"/>
        </w:rPr>
        <w:t xml:space="preserve"> </w:t>
      </w:r>
      <w:r w:rsidR="00211002" w:rsidRPr="0008177C">
        <w:rPr>
          <w:rFonts w:ascii="Times New Roman" w:hAnsi="Times New Roman" w:cs="Times New Roman"/>
          <w:sz w:val="24"/>
          <w:szCs w:val="24"/>
        </w:rPr>
        <w:t>D</w:t>
      </w:r>
      <w:r w:rsidRPr="0008177C">
        <w:rPr>
          <w:rFonts w:ascii="Times New Roman" w:hAnsi="Times New Roman" w:cs="Times New Roman"/>
          <w:sz w:val="24"/>
          <w:szCs w:val="24"/>
        </w:rPr>
        <w:t xml:space="preserve">emir Üniversitesi İktisadi ve İdari Bilimler Fakültesi Dergisi, 7(3), </w:t>
      </w:r>
    </w:p>
    <w:p w:rsidR="003E730B" w:rsidRPr="0008177C" w:rsidRDefault="003E730B"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113-124.</w:t>
      </w:r>
    </w:p>
    <w:p w:rsidR="00211002" w:rsidRPr="0008177C" w:rsidRDefault="001527B0" w:rsidP="0087224B">
      <w:pPr>
        <w:autoSpaceDE w:val="0"/>
        <w:autoSpaceDN w:val="0"/>
        <w:adjustRightInd w:val="0"/>
        <w:spacing w:after="0" w:line="360" w:lineRule="auto"/>
        <w:jc w:val="both"/>
        <w:rPr>
          <w:rFonts w:ascii="Times New Roman" w:hAnsi="Times New Roman" w:cs="Times New Roman"/>
          <w:iCs/>
          <w:sz w:val="24"/>
          <w:szCs w:val="24"/>
        </w:rPr>
      </w:pPr>
      <w:r w:rsidRPr="0008177C">
        <w:rPr>
          <w:rFonts w:ascii="Times New Roman" w:hAnsi="Times New Roman" w:cs="Times New Roman"/>
          <w:sz w:val="24"/>
          <w:szCs w:val="24"/>
        </w:rPr>
        <w:t xml:space="preserve">Davidsson, P. (1995). Determinants </w:t>
      </w:r>
      <w:r w:rsidR="00E5292E" w:rsidRPr="0008177C">
        <w:rPr>
          <w:rFonts w:ascii="Times New Roman" w:hAnsi="Times New Roman" w:cs="Times New Roman"/>
          <w:sz w:val="24"/>
          <w:szCs w:val="24"/>
        </w:rPr>
        <w:t>of entrepreneurial ıntentions</w:t>
      </w:r>
      <w:r w:rsidRPr="0008177C">
        <w:rPr>
          <w:rFonts w:ascii="Times New Roman" w:hAnsi="Times New Roman" w:cs="Times New Roman"/>
          <w:sz w:val="24"/>
          <w:szCs w:val="24"/>
        </w:rPr>
        <w:t xml:space="preserve">. </w:t>
      </w:r>
      <w:r w:rsidRPr="0008177C">
        <w:rPr>
          <w:rFonts w:ascii="Times New Roman" w:hAnsi="Times New Roman" w:cs="Times New Roman"/>
          <w:iCs/>
          <w:sz w:val="24"/>
          <w:szCs w:val="24"/>
        </w:rPr>
        <w:t xml:space="preserve">RENT (Research </w:t>
      </w:r>
    </w:p>
    <w:p w:rsidR="001527B0" w:rsidRPr="0008177C" w:rsidRDefault="00261F73" w:rsidP="0087224B">
      <w:pPr>
        <w:autoSpaceDE w:val="0"/>
        <w:autoSpaceDN w:val="0"/>
        <w:adjustRightInd w:val="0"/>
        <w:spacing w:after="0" w:line="360" w:lineRule="auto"/>
        <w:ind w:firstLine="708"/>
        <w:jc w:val="both"/>
        <w:rPr>
          <w:rFonts w:ascii="Times New Roman" w:hAnsi="Times New Roman" w:cs="Times New Roman"/>
          <w:iCs/>
          <w:sz w:val="24"/>
          <w:szCs w:val="24"/>
        </w:rPr>
      </w:pPr>
      <w:r w:rsidRPr="0008177C">
        <w:rPr>
          <w:rFonts w:ascii="Times New Roman" w:hAnsi="Times New Roman" w:cs="Times New Roman"/>
          <w:iCs/>
          <w:sz w:val="24"/>
          <w:szCs w:val="24"/>
        </w:rPr>
        <w:t>in ENT</w:t>
      </w:r>
      <w:r w:rsidR="00452597" w:rsidRPr="0008177C">
        <w:rPr>
          <w:rFonts w:ascii="Times New Roman" w:hAnsi="Times New Roman" w:cs="Times New Roman"/>
          <w:iCs/>
          <w:sz w:val="24"/>
          <w:szCs w:val="24"/>
        </w:rPr>
        <w:t xml:space="preserve">repreneurship </w:t>
      </w:r>
      <w:r w:rsidR="001527B0" w:rsidRPr="0008177C">
        <w:rPr>
          <w:rFonts w:ascii="Times New Roman" w:hAnsi="Times New Roman" w:cs="Times New Roman"/>
          <w:iCs/>
          <w:sz w:val="24"/>
          <w:szCs w:val="24"/>
        </w:rPr>
        <w:t>Conference</w:t>
      </w:r>
      <w:r w:rsidR="00452597" w:rsidRPr="0008177C">
        <w:rPr>
          <w:rFonts w:ascii="Times New Roman" w:hAnsi="Times New Roman" w:cs="Times New Roman"/>
          <w:iCs/>
          <w:sz w:val="24"/>
          <w:szCs w:val="24"/>
        </w:rPr>
        <w:t>)</w:t>
      </w:r>
      <w:r w:rsidR="001527B0" w:rsidRPr="0008177C">
        <w:rPr>
          <w:rFonts w:ascii="Times New Roman" w:hAnsi="Times New Roman" w:cs="Times New Roman"/>
          <w:sz w:val="24"/>
          <w:szCs w:val="24"/>
        </w:rPr>
        <w:t>, Piacenza, Italy, 1-31.</w:t>
      </w:r>
    </w:p>
    <w:p w:rsidR="005938B7" w:rsidRPr="0008177C" w:rsidRDefault="0089280B"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Dinler, Z.</w:t>
      </w:r>
      <w:r w:rsidR="005938B7" w:rsidRPr="0008177C">
        <w:rPr>
          <w:rFonts w:ascii="Times New Roman" w:hAnsi="Times New Roman" w:cs="Times New Roman"/>
          <w:sz w:val="24"/>
          <w:szCs w:val="24"/>
        </w:rPr>
        <w:t xml:space="preserve"> (2003), İktisada Giriş, Ekin Kitabevi, Bursa.</w:t>
      </w:r>
    </w:p>
    <w:p w:rsidR="00211002" w:rsidRPr="0008177C" w:rsidRDefault="009A056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Douglas, E.J. (1999),Entrepreneurship as a career choice: attitudes, entrepreneurial </w:t>
      </w:r>
    </w:p>
    <w:p w:rsidR="00211002"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intentions, and utility maximization</w:t>
      </w:r>
      <w:r w:rsidR="00E5292E" w:rsidRPr="0008177C">
        <w:rPr>
          <w:rFonts w:ascii="Times New Roman" w:hAnsi="Times New Roman" w:cs="Times New Roman"/>
          <w:sz w:val="24"/>
          <w:szCs w:val="24"/>
        </w:rPr>
        <w:t xml:space="preserve">. </w:t>
      </w:r>
      <w:r w:rsidRPr="0008177C">
        <w:rPr>
          <w:rFonts w:ascii="Times New Roman" w:hAnsi="Times New Roman" w:cs="Times New Roman"/>
          <w:sz w:val="24"/>
          <w:szCs w:val="24"/>
        </w:rPr>
        <w:t xml:space="preserve">Frontiers of Entrepreneurship Research, </w:t>
      </w:r>
    </w:p>
    <w:p w:rsidR="009A0563"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Babson College, Wellesley, MA.</w:t>
      </w:r>
    </w:p>
    <w:p w:rsidR="00211002" w:rsidRPr="0008177C" w:rsidRDefault="00261F7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Durukan, T. (2007). </w:t>
      </w:r>
      <w:r w:rsidR="00E46945" w:rsidRPr="0008177C">
        <w:rPr>
          <w:rFonts w:ascii="Times New Roman" w:hAnsi="Times New Roman" w:cs="Times New Roman"/>
          <w:sz w:val="24"/>
          <w:szCs w:val="24"/>
        </w:rPr>
        <w:t xml:space="preserve">Dünden </w:t>
      </w:r>
      <w:r w:rsidR="00E5292E" w:rsidRPr="0008177C">
        <w:rPr>
          <w:rFonts w:ascii="Times New Roman" w:hAnsi="Times New Roman" w:cs="Times New Roman"/>
          <w:sz w:val="24"/>
          <w:szCs w:val="24"/>
        </w:rPr>
        <w:t xml:space="preserve">bugüne girişimcilik ve 21.yüzyılda girişimciliğin </w:t>
      </w:r>
    </w:p>
    <w:p w:rsidR="00211002"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Önemi. </w:t>
      </w:r>
      <w:r w:rsidR="00E46945" w:rsidRPr="0008177C">
        <w:rPr>
          <w:rFonts w:ascii="Times New Roman" w:hAnsi="Times New Roman" w:cs="Times New Roman"/>
          <w:sz w:val="24"/>
          <w:szCs w:val="24"/>
        </w:rPr>
        <w:t xml:space="preserve">Girişimcilik ve Kalkınma Dergisi: Journal of Entrepreneurship and </w:t>
      </w:r>
    </w:p>
    <w:p w:rsidR="00E46945" w:rsidRPr="0008177C" w:rsidRDefault="00E46945"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Development 1</w:t>
      </w:r>
      <w:r w:rsidR="00261F73" w:rsidRPr="0008177C">
        <w:rPr>
          <w:rFonts w:ascii="Times New Roman" w:hAnsi="Times New Roman" w:cs="Times New Roman"/>
          <w:sz w:val="24"/>
          <w:szCs w:val="24"/>
        </w:rPr>
        <w:t>(</w:t>
      </w:r>
      <w:r w:rsidRPr="0008177C">
        <w:rPr>
          <w:rFonts w:ascii="Times New Roman" w:hAnsi="Times New Roman" w:cs="Times New Roman"/>
          <w:sz w:val="24"/>
          <w:szCs w:val="24"/>
        </w:rPr>
        <w:t>2</w:t>
      </w:r>
      <w:r w:rsidR="00261F73" w:rsidRPr="0008177C">
        <w:rPr>
          <w:rFonts w:ascii="Times New Roman" w:hAnsi="Times New Roman" w:cs="Times New Roman"/>
          <w:sz w:val="24"/>
          <w:szCs w:val="24"/>
        </w:rPr>
        <w:t>),</w:t>
      </w:r>
      <w:r w:rsidRPr="0008177C">
        <w:rPr>
          <w:rFonts w:ascii="Times New Roman" w:hAnsi="Times New Roman" w:cs="Times New Roman"/>
          <w:sz w:val="24"/>
          <w:szCs w:val="24"/>
        </w:rPr>
        <w:t xml:space="preserve"> 25–38.</w:t>
      </w:r>
    </w:p>
    <w:p w:rsidR="00261F73" w:rsidRPr="0008177C" w:rsidRDefault="0020114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Elias, R. Z.,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Farag, M. (2010). The relationship between accounting students' love </w:t>
      </w:r>
    </w:p>
    <w:p w:rsidR="00211002" w:rsidRPr="0008177C" w:rsidRDefault="0020114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of money and their ethical perception. Managerial Auditing Journal. 25(3), </w:t>
      </w:r>
    </w:p>
    <w:p w:rsidR="00201148" w:rsidRPr="0008177C" w:rsidRDefault="0020114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269-281.</w:t>
      </w:r>
    </w:p>
    <w:p w:rsidR="00211002" w:rsidRPr="0008177C" w:rsidRDefault="00CF063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Elliot, A. J.,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Thrash, T. M. (2004). The intergenerational transmission of fear of </w:t>
      </w:r>
    </w:p>
    <w:p w:rsidR="00CF0639" w:rsidRPr="0008177C" w:rsidRDefault="00CF063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failure. Personality and Social Psychology Bulletin, 30(8), 957-971.</w:t>
      </w:r>
    </w:p>
    <w:p w:rsidR="00211002" w:rsidRPr="0008177C" w:rsidRDefault="006977BE"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Ersoy, H. (2010). Kültürel çevrenin girişimcilik tercihine etkisi. Organizasyon ve </w:t>
      </w:r>
    </w:p>
    <w:p w:rsidR="006977BE" w:rsidRPr="0008177C" w:rsidRDefault="006977B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Yönetim Bilimleri Dergisi, 2(1), 71-77.</w:t>
      </w:r>
    </w:p>
    <w:p w:rsidR="00211002" w:rsidRPr="0008177C" w:rsidRDefault="00CF1494"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Eser, G.,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Yıldız, M. (2015). Türkiye’de girişimcili</w:t>
      </w:r>
      <w:r w:rsidR="00B71576" w:rsidRPr="0008177C">
        <w:rPr>
          <w:rFonts w:ascii="Times New Roman" w:hAnsi="Times New Roman" w:cs="Times New Roman"/>
          <w:sz w:val="24"/>
          <w:szCs w:val="24"/>
        </w:rPr>
        <w:t xml:space="preserve">k araştırmalarının odağı nedir? </w:t>
      </w:r>
    </w:p>
    <w:p w:rsidR="00CF1494" w:rsidRPr="0008177C" w:rsidRDefault="00CF1494"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Yazın üzerine bir inceleme 11(43), 91-117</w:t>
      </w:r>
    </w:p>
    <w:p w:rsidR="00211002" w:rsidRPr="0008177C" w:rsidRDefault="00C32730"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Friedman, M. (1956). The quantity theory of money: a restatement. Studies in the </w:t>
      </w:r>
    </w:p>
    <w:p w:rsidR="00C32730" w:rsidRPr="0008177C" w:rsidRDefault="00C32730"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quantity theory of money, 5, 3-31.</w:t>
      </w:r>
    </w:p>
    <w:p w:rsidR="00211002" w:rsidRPr="0008177C" w:rsidRDefault="00383C0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Fisher, I. (1911). " The </w:t>
      </w:r>
      <w:r w:rsidR="00E5292E" w:rsidRPr="0008177C">
        <w:rPr>
          <w:rFonts w:ascii="Times New Roman" w:hAnsi="Times New Roman" w:cs="Times New Roman"/>
          <w:sz w:val="24"/>
          <w:szCs w:val="24"/>
        </w:rPr>
        <w:t>equation of exchange</w:t>
      </w:r>
      <w:r w:rsidRPr="0008177C">
        <w:rPr>
          <w:rFonts w:ascii="Times New Roman" w:hAnsi="Times New Roman" w:cs="Times New Roman"/>
          <w:sz w:val="24"/>
          <w:szCs w:val="24"/>
        </w:rPr>
        <w:t xml:space="preserve">," 1896-1910. The American Economic </w:t>
      </w:r>
    </w:p>
    <w:p w:rsidR="00383C03" w:rsidRPr="0008177C" w:rsidRDefault="00383C0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Review, 1(2), 296-305.</w:t>
      </w:r>
    </w:p>
    <w:p w:rsidR="00211002" w:rsidRPr="0008177C" w:rsidRDefault="00786FBC"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Gemtos, P. A. (1975). Die </w:t>
      </w:r>
      <w:r w:rsidR="00E5292E" w:rsidRPr="0008177C">
        <w:rPr>
          <w:rFonts w:ascii="Times New Roman" w:hAnsi="Times New Roman" w:cs="Times New Roman"/>
          <w:sz w:val="24"/>
          <w:szCs w:val="24"/>
        </w:rPr>
        <w:t xml:space="preserve">neubegründung der quantitätstheorie </w:t>
      </w:r>
      <w:r w:rsidRPr="0008177C">
        <w:rPr>
          <w:rFonts w:ascii="Times New Roman" w:hAnsi="Times New Roman" w:cs="Times New Roman"/>
          <w:sz w:val="24"/>
          <w:szCs w:val="24"/>
        </w:rPr>
        <w:t xml:space="preserve">durch Milton </w:t>
      </w:r>
    </w:p>
    <w:p w:rsidR="00786FBC" w:rsidRPr="0008177C" w:rsidRDefault="00786FB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Friedman. Mohr.</w:t>
      </w:r>
    </w:p>
    <w:p w:rsidR="00211002" w:rsidRPr="0008177C" w:rsidRDefault="00121334"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Gerdesmeier, D. (2009). Fiyat </w:t>
      </w:r>
      <w:r w:rsidR="00E5292E" w:rsidRPr="0008177C">
        <w:rPr>
          <w:rFonts w:ascii="Times New Roman" w:hAnsi="Times New Roman" w:cs="Times New Roman"/>
          <w:sz w:val="24"/>
          <w:szCs w:val="24"/>
        </w:rPr>
        <w:t>istikrarı: sizin için neden önemlidir</w:t>
      </w:r>
      <w:r w:rsidRPr="0008177C">
        <w:rPr>
          <w:rFonts w:ascii="Times New Roman" w:hAnsi="Times New Roman" w:cs="Times New Roman"/>
          <w:sz w:val="24"/>
          <w:szCs w:val="24"/>
        </w:rPr>
        <w:t xml:space="preserve">?, Avrupa </w:t>
      </w:r>
    </w:p>
    <w:p w:rsidR="001259ED" w:rsidRPr="0008177C" w:rsidRDefault="00121334"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Merkez Bankası, Çeviren: Türkiye Bankalar Birliği, Yayın No: 308. </w:t>
      </w:r>
    </w:p>
    <w:p w:rsidR="00211002" w:rsidRPr="0008177C" w:rsidRDefault="0089397E"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Gonnard, R. (1938). Paranın Fonksiyonları. İstanbul Üniversitesi Hukuk Fakültesi </w:t>
      </w:r>
    </w:p>
    <w:p w:rsidR="001259ED" w:rsidRPr="0008177C" w:rsidRDefault="0089397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Mecmuası, 4(14), 346-360.</w:t>
      </w:r>
    </w:p>
    <w:p w:rsidR="00261F73" w:rsidRPr="0008177C" w:rsidRDefault="00C23FB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Haghbin, M., McCaffrey, A.,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Pychyl, T. A. (2012). The complexity of the relation </w:t>
      </w:r>
    </w:p>
    <w:p w:rsidR="00C23FB3" w:rsidRPr="0008177C" w:rsidRDefault="00C23FB3" w:rsidP="0087224B">
      <w:pPr>
        <w:spacing w:after="0" w:line="360" w:lineRule="auto"/>
        <w:ind w:left="708"/>
        <w:jc w:val="both"/>
        <w:rPr>
          <w:rFonts w:ascii="Times New Roman" w:hAnsi="Times New Roman" w:cs="Times New Roman"/>
          <w:sz w:val="24"/>
          <w:szCs w:val="24"/>
        </w:rPr>
      </w:pPr>
      <w:r w:rsidRPr="0008177C">
        <w:rPr>
          <w:rFonts w:ascii="Times New Roman" w:hAnsi="Times New Roman" w:cs="Times New Roman"/>
          <w:sz w:val="24"/>
          <w:szCs w:val="24"/>
        </w:rPr>
        <w:lastRenderedPageBreak/>
        <w:t xml:space="preserve">between fear of failure and procrastination. Journal of Rational-Emotive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w:t>
      </w:r>
      <w:r w:rsidR="00261F73" w:rsidRPr="0008177C">
        <w:rPr>
          <w:rFonts w:ascii="Times New Roman" w:hAnsi="Times New Roman" w:cs="Times New Roman"/>
          <w:sz w:val="24"/>
          <w:szCs w:val="24"/>
        </w:rPr>
        <w:t xml:space="preserve">     </w:t>
      </w:r>
      <w:r w:rsidRPr="0008177C">
        <w:rPr>
          <w:rFonts w:ascii="Times New Roman" w:hAnsi="Times New Roman" w:cs="Times New Roman"/>
          <w:sz w:val="24"/>
          <w:szCs w:val="24"/>
        </w:rPr>
        <w:t>Cognitive-Behavior Therapy, 30(4), 249-263.</w:t>
      </w:r>
    </w:p>
    <w:p w:rsidR="00FE438D" w:rsidRPr="0008177C" w:rsidRDefault="00FE438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Hayes, A. F. (2017). Introduction to mediation, moderation, and conditional process </w:t>
      </w:r>
    </w:p>
    <w:p w:rsidR="00FE438D" w:rsidRPr="0008177C" w:rsidRDefault="00FE438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analysis: A regression-based approach. Guilford publications.</w:t>
      </w:r>
    </w:p>
    <w:p w:rsidR="00261F73" w:rsidRPr="0008177C" w:rsidRDefault="00442E8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Holt, D. B.,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Thompson, C. J. (2004). Man-of-action heroes: The pursuit of heroic </w:t>
      </w:r>
    </w:p>
    <w:p w:rsidR="00211002" w:rsidRPr="0008177C" w:rsidRDefault="00442E8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masculinity in everyday consumption. Journal of Consumer research, 31(2), </w:t>
      </w:r>
    </w:p>
    <w:p w:rsidR="00442E89" w:rsidRPr="0008177C" w:rsidRDefault="00442E89" w:rsidP="0087224B">
      <w:pPr>
        <w:spacing w:after="0" w:line="360" w:lineRule="auto"/>
        <w:ind w:left="708"/>
        <w:jc w:val="both"/>
        <w:rPr>
          <w:rFonts w:ascii="Times New Roman" w:hAnsi="Times New Roman" w:cs="Times New Roman"/>
          <w:sz w:val="24"/>
          <w:szCs w:val="24"/>
        </w:rPr>
      </w:pPr>
      <w:r w:rsidRPr="0008177C">
        <w:rPr>
          <w:rFonts w:ascii="Times New Roman" w:hAnsi="Times New Roman" w:cs="Times New Roman"/>
          <w:sz w:val="24"/>
          <w:szCs w:val="24"/>
        </w:rPr>
        <w:t>425-440.</w:t>
      </w:r>
    </w:p>
    <w:p w:rsidR="00261F73" w:rsidRPr="0008177C" w:rsidRDefault="009969D2"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Hu, L. T.,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Bentler, P. M. (1998). Fit indices in covariance structure modeling: </w:t>
      </w:r>
    </w:p>
    <w:p w:rsidR="00211002" w:rsidRPr="0008177C" w:rsidRDefault="009969D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Sensitivity to underparameterized model misspecification. Psychological </w:t>
      </w:r>
    </w:p>
    <w:p w:rsidR="004437C9" w:rsidRPr="0008177C" w:rsidRDefault="009969D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methods, 3(4), 424.</w:t>
      </w:r>
    </w:p>
    <w:p w:rsidR="00261F73" w:rsidRPr="0008177C" w:rsidRDefault="00F329F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İşcan, Ö. F.,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Kaygın, E. (2011). Üniversite öğrencilerinin girişimcilik eğilimlerini </w:t>
      </w:r>
    </w:p>
    <w:p w:rsidR="00211002" w:rsidRPr="0008177C" w:rsidRDefault="00F329F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belirlemeye yönelik bir araştırma. Atatürk Üniversitesi Sosyal Bilimler </w:t>
      </w:r>
    </w:p>
    <w:p w:rsidR="001259ED" w:rsidRPr="0008177C" w:rsidRDefault="00F329F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Enstitüsü Dergisi, 15(2), 443-462.</w:t>
      </w:r>
    </w:p>
    <w:p w:rsidR="00261F73" w:rsidRPr="0008177C" w:rsidRDefault="005A354F"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Kalkan, A. (2011). Kişisel </w:t>
      </w:r>
      <w:r w:rsidR="00E5292E" w:rsidRPr="0008177C">
        <w:rPr>
          <w:rFonts w:ascii="Times New Roman" w:hAnsi="Times New Roman" w:cs="Times New Roman"/>
          <w:sz w:val="24"/>
          <w:szCs w:val="24"/>
        </w:rPr>
        <w:t xml:space="preserve">tutum, öznel norm ve algılanan davranış kontrolünün </w:t>
      </w:r>
    </w:p>
    <w:p w:rsidR="00211002"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girişimcilik niyeti üzerindeki etkisi: üniversite öğrencileri üzerine bir </w:t>
      </w:r>
    </w:p>
    <w:p w:rsidR="00211002"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uygulama</w:t>
      </w:r>
      <w:r w:rsidR="005A354F" w:rsidRPr="0008177C">
        <w:rPr>
          <w:rFonts w:ascii="Times New Roman" w:hAnsi="Times New Roman" w:cs="Times New Roman"/>
          <w:sz w:val="24"/>
          <w:szCs w:val="24"/>
        </w:rPr>
        <w:t xml:space="preserve">. Journal of Suleyman Demirel University Institute of Social </w:t>
      </w:r>
    </w:p>
    <w:p w:rsidR="005A354F" w:rsidRPr="0008177C" w:rsidRDefault="005A354F"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Sciences, 14(2), 189-206. </w:t>
      </w:r>
    </w:p>
    <w:p w:rsidR="00D42D89" w:rsidRPr="0008177C" w:rsidRDefault="00E5292E"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Kar, B. B. (2017). Keynes'</w:t>
      </w:r>
      <w:r w:rsidR="00C0548B" w:rsidRPr="0008177C">
        <w:rPr>
          <w:rFonts w:ascii="Times New Roman" w:hAnsi="Times New Roman" w:cs="Times New Roman"/>
          <w:sz w:val="24"/>
          <w:szCs w:val="24"/>
        </w:rPr>
        <w:t xml:space="preserve">te </w:t>
      </w:r>
      <w:r w:rsidRPr="0008177C">
        <w:rPr>
          <w:rFonts w:ascii="Times New Roman" w:hAnsi="Times New Roman" w:cs="Times New Roman"/>
          <w:sz w:val="24"/>
          <w:szCs w:val="24"/>
        </w:rPr>
        <w:t>kapitalizmin ahlaki eleştirisi</w:t>
      </w:r>
      <w:r w:rsidR="00C0548B" w:rsidRPr="0008177C">
        <w:rPr>
          <w:rFonts w:ascii="Times New Roman" w:hAnsi="Times New Roman" w:cs="Times New Roman"/>
          <w:sz w:val="24"/>
          <w:szCs w:val="24"/>
        </w:rPr>
        <w:t xml:space="preserve">. İşAhlakı Dergisi, 10 (2), </w:t>
      </w:r>
    </w:p>
    <w:p w:rsidR="00364A34" w:rsidRPr="0008177C" w:rsidRDefault="00C0548B"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275-302.</w:t>
      </w:r>
    </w:p>
    <w:p w:rsidR="00211002" w:rsidRPr="0008177C" w:rsidRDefault="00BA0352" w:rsidP="0087224B">
      <w:pPr>
        <w:autoSpaceDE w:val="0"/>
        <w:autoSpaceDN w:val="0"/>
        <w:adjustRightInd w:val="0"/>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Kautonen, T., Van Gelderen,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Tornikoski, E. T. (2013). Predicting </w:t>
      </w:r>
    </w:p>
    <w:p w:rsidR="00211002" w:rsidRPr="0008177C" w:rsidRDefault="00BA0352"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entrepreneurial behaviour: a test of the theory of planned behaviour. Applied </w:t>
      </w:r>
    </w:p>
    <w:p w:rsidR="00BA0352" w:rsidRPr="0008177C" w:rsidRDefault="00BA0352" w:rsidP="0087224B">
      <w:pPr>
        <w:autoSpaceDE w:val="0"/>
        <w:autoSpaceDN w:val="0"/>
        <w:adjustRightInd w:val="0"/>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Economics, 45(6), 697-707.</w:t>
      </w:r>
    </w:p>
    <w:p w:rsidR="007A2BD7" w:rsidRPr="0008177C" w:rsidRDefault="007A2BD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Keynes, J. M. (1925). The economic consequences of Mr. Churchill. In J. M. Keynes </w:t>
      </w:r>
    </w:p>
    <w:p w:rsidR="00211002" w:rsidRPr="0008177C" w:rsidRDefault="00924DC6" w:rsidP="0087224B">
      <w:pPr>
        <w:autoSpaceDE w:val="0"/>
        <w:autoSpaceDN w:val="0"/>
        <w:adjustRightInd w:val="0"/>
        <w:spacing w:after="0" w:line="360" w:lineRule="auto"/>
        <w:jc w:val="both"/>
      </w:pPr>
      <w:r w:rsidRPr="0008177C">
        <w:rPr>
          <w:rFonts w:ascii="Times New Roman" w:hAnsi="Times New Roman" w:cs="Times New Roman"/>
          <w:sz w:val="24"/>
          <w:szCs w:val="24"/>
        </w:rPr>
        <w:t>Keynes, J. M. (1936). The General Theory of Employment, Interest, and Money.</w:t>
      </w:r>
      <w:r w:rsidRPr="0008177C">
        <w:t xml:space="preserve"> </w:t>
      </w:r>
    </w:p>
    <w:p w:rsidR="00924DC6" w:rsidRPr="0008177C" w:rsidRDefault="005B5B28" w:rsidP="0087224B">
      <w:pPr>
        <w:autoSpaceDE w:val="0"/>
        <w:autoSpaceDN w:val="0"/>
        <w:adjustRightInd w:val="0"/>
        <w:spacing w:after="0" w:line="360" w:lineRule="auto"/>
        <w:ind w:firstLine="708"/>
        <w:jc w:val="both"/>
        <w:rPr>
          <w:rFonts w:ascii="Times New Roman" w:hAnsi="Times New Roman" w:cs="Times New Roman"/>
          <w:sz w:val="24"/>
          <w:szCs w:val="24"/>
        </w:rPr>
      </w:pPr>
      <w:hyperlink r:id="rId21" w:history="1">
        <w:r w:rsidR="00924DC6" w:rsidRPr="0008177C">
          <w:rPr>
            <w:rStyle w:val="Kpr"/>
            <w:rFonts w:ascii="Times New Roman" w:hAnsi="Times New Roman" w:cs="Times New Roman"/>
            <w:color w:val="auto"/>
            <w:sz w:val="24"/>
            <w:szCs w:val="24"/>
          </w:rPr>
          <w:t>bfm:978-3-319-70344-2/1.pdf (springer.com)</w:t>
        </w:r>
      </w:hyperlink>
      <w:r w:rsidR="00924DC6" w:rsidRPr="0008177C">
        <w:rPr>
          <w:rFonts w:ascii="Times New Roman" w:hAnsi="Times New Roman" w:cs="Times New Roman"/>
          <w:sz w:val="24"/>
          <w:szCs w:val="24"/>
        </w:rPr>
        <w:t>.</w:t>
      </w:r>
    </w:p>
    <w:p w:rsidR="00211002" w:rsidRPr="0008177C" w:rsidRDefault="00211002"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Keynes, J.M. (2008). Para </w:t>
      </w:r>
      <w:r w:rsidR="00E5292E" w:rsidRPr="0008177C">
        <w:rPr>
          <w:rFonts w:ascii="Times New Roman" w:hAnsi="Times New Roman" w:cs="Times New Roman"/>
          <w:sz w:val="24"/>
          <w:szCs w:val="24"/>
        </w:rPr>
        <w:t>üzerine bir inceleme</w:t>
      </w:r>
      <w:r w:rsidRPr="0008177C">
        <w:rPr>
          <w:rFonts w:ascii="Times New Roman" w:hAnsi="Times New Roman" w:cs="Times New Roman"/>
          <w:sz w:val="24"/>
          <w:szCs w:val="24"/>
        </w:rPr>
        <w:t xml:space="preserve">. çev. C. Gerçek. İstanbul: Türkiye İş </w:t>
      </w:r>
    </w:p>
    <w:p w:rsidR="00211002" w:rsidRPr="0008177C" w:rsidRDefault="0021100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Bankası Kültür Yayınları.</w:t>
      </w:r>
    </w:p>
    <w:p w:rsidR="00D42D89" w:rsidRPr="0008177C" w:rsidRDefault="00202FD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Lemrová, S., Reiterová, E., Fatěnová, R., Lemr, K.,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Tang, T. L. P. (2014). Money </w:t>
      </w:r>
    </w:p>
    <w:p w:rsidR="00211002" w:rsidRPr="0008177C" w:rsidRDefault="00202FD7"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is power: Monetary intelligence—love of money and temptation of </w:t>
      </w:r>
    </w:p>
    <w:p w:rsidR="00211002" w:rsidRPr="0008177C" w:rsidRDefault="00202FD7"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materialism among Czech University students. Journal of Business Ethics, </w:t>
      </w:r>
    </w:p>
    <w:p w:rsidR="001259ED" w:rsidRPr="0008177C" w:rsidRDefault="00202FD7"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125(2), 329-348.</w:t>
      </w:r>
    </w:p>
    <w:p w:rsidR="00211002" w:rsidRPr="0008177C" w:rsidRDefault="009A056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Lim, V.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Teo, T. (2003) Sex, money and financial hardship: an empirical study of </w:t>
      </w:r>
    </w:p>
    <w:p w:rsidR="00211002"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lastRenderedPageBreak/>
        <w:t xml:space="preserve">attitudes towards money among undergraduates in Singapore’, Journal of </w:t>
      </w:r>
    </w:p>
    <w:p w:rsidR="009A0563"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Economic Psychology, Vol. 18, 369–386.</w:t>
      </w:r>
    </w:p>
    <w:p w:rsidR="00211002" w:rsidRPr="0008177C" w:rsidRDefault="0026093C" w:rsidP="0087224B">
      <w:pPr>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Liu, B. C., </w:t>
      </w:r>
      <w:r w:rsidR="00452597" w:rsidRPr="0008177C">
        <w:rPr>
          <w:rFonts w:ascii="Times New Roman" w:hAnsi="Times New Roman" w:cs="Times New Roman"/>
          <w:sz w:val="24"/>
        </w:rPr>
        <w:t>ve</w:t>
      </w:r>
      <w:r w:rsidRPr="0008177C">
        <w:rPr>
          <w:rFonts w:ascii="Times New Roman" w:hAnsi="Times New Roman" w:cs="Times New Roman"/>
          <w:sz w:val="24"/>
        </w:rPr>
        <w:t xml:space="preserve"> Tang, T. L. P. (2011). Does the love of money moderate the </w:t>
      </w:r>
    </w:p>
    <w:p w:rsidR="00211002" w:rsidRPr="0008177C" w:rsidRDefault="0026093C"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relationship between public service motivation and job satisfaction? The case </w:t>
      </w:r>
    </w:p>
    <w:p w:rsidR="00211002" w:rsidRPr="0008177C" w:rsidRDefault="0026093C"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of Chinese professionals in the public sector. Public Administration Review, </w:t>
      </w:r>
    </w:p>
    <w:p w:rsidR="001259ED" w:rsidRPr="0008177C" w:rsidRDefault="0026093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rPr>
        <w:t xml:space="preserve">71(5), 718-727. </w:t>
      </w:r>
    </w:p>
    <w:p w:rsidR="00D42D89" w:rsidRPr="0008177C" w:rsidRDefault="00364A34"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rPr>
        <w:t xml:space="preserve">Luna-Arocas, R., </w:t>
      </w:r>
      <w:r w:rsidR="00452597" w:rsidRPr="0008177C">
        <w:rPr>
          <w:rFonts w:ascii="Times New Roman" w:hAnsi="Times New Roman" w:cs="Times New Roman"/>
          <w:sz w:val="24"/>
        </w:rPr>
        <w:t>ve</w:t>
      </w:r>
      <w:r w:rsidRPr="0008177C">
        <w:rPr>
          <w:rFonts w:ascii="Times New Roman" w:hAnsi="Times New Roman" w:cs="Times New Roman"/>
          <w:sz w:val="24"/>
        </w:rPr>
        <w:t xml:space="preserve"> Tang, T. L. P. (2015). Are you satisfied with your pay when you </w:t>
      </w:r>
    </w:p>
    <w:p w:rsidR="00211002" w:rsidRPr="0008177C" w:rsidRDefault="00364A34"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compare? It depends on your love of money, pay comparison standards, and </w:t>
      </w:r>
    </w:p>
    <w:p w:rsidR="0025505C" w:rsidRPr="0008177C" w:rsidRDefault="00364A34"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culture. Journal of Business Ethics, 128(2), 279-289.</w:t>
      </w:r>
    </w:p>
    <w:p w:rsidR="00E5292E" w:rsidRPr="0008177C" w:rsidRDefault="00985A10" w:rsidP="0087224B">
      <w:pPr>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Luthje, C. </w:t>
      </w:r>
      <w:r w:rsidR="00452597" w:rsidRPr="0008177C">
        <w:rPr>
          <w:rFonts w:ascii="Times New Roman" w:hAnsi="Times New Roman" w:cs="Times New Roman"/>
          <w:sz w:val="24"/>
        </w:rPr>
        <w:t>ve</w:t>
      </w:r>
      <w:r w:rsidRPr="0008177C">
        <w:rPr>
          <w:rFonts w:ascii="Times New Roman" w:hAnsi="Times New Roman" w:cs="Times New Roman"/>
          <w:sz w:val="24"/>
        </w:rPr>
        <w:t xml:space="preserve"> Franke, N. (2003). The ‘</w:t>
      </w:r>
      <w:r w:rsidR="00E5292E" w:rsidRPr="0008177C">
        <w:rPr>
          <w:rFonts w:ascii="Times New Roman" w:hAnsi="Times New Roman" w:cs="Times New Roman"/>
          <w:sz w:val="24"/>
        </w:rPr>
        <w:t xml:space="preserve">making’ of an entrepreneur: testing a model </w:t>
      </w:r>
    </w:p>
    <w:p w:rsidR="00211002" w:rsidRPr="0008177C" w:rsidRDefault="00E5292E" w:rsidP="0087224B">
      <w:pPr>
        <w:spacing w:after="0" w:line="360" w:lineRule="auto"/>
        <w:ind w:firstLine="708"/>
        <w:jc w:val="both"/>
        <w:rPr>
          <w:rFonts w:ascii="Times New Roman" w:hAnsi="Times New Roman" w:cs="Times New Roman"/>
          <w:iCs/>
          <w:sz w:val="24"/>
        </w:rPr>
      </w:pPr>
      <w:r w:rsidRPr="0008177C">
        <w:rPr>
          <w:rFonts w:ascii="Times New Roman" w:hAnsi="Times New Roman" w:cs="Times New Roman"/>
          <w:sz w:val="24"/>
        </w:rPr>
        <w:t xml:space="preserve">of entrepreneurial ıntent among engineering students at </w:t>
      </w:r>
      <w:r w:rsidR="00985A10" w:rsidRPr="0008177C">
        <w:rPr>
          <w:rFonts w:ascii="Times New Roman" w:hAnsi="Times New Roman" w:cs="Times New Roman"/>
          <w:sz w:val="24"/>
        </w:rPr>
        <w:t xml:space="preserve">MIT. </w:t>
      </w:r>
      <w:r w:rsidR="00985A10" w:rsidRPr="0008177C">
        <w:rPr>
          <w:rFonts w:ascii="Times New Roman" w:hAnsi="Times New Roman" w:cs="Times New Roman"/>
          <w:iCs/>
          <w:sz w:val="24"/>
        </w:rPr>
        <w:t>R</w:t>
      </w:r>
      <w:r w:rsidR="00452597" w:rsidRPr="0008177C">
        <w:rPr>
          <w:rFonts w:ascii="Times New Roman" w:hAnsi="Times New Roman" w:cs="Times New Roman"/>
          <w:iCs/>
          <w:sz w:val="24"/>
        </w:rPr>
        <w:t>ve</w:t>
      </w:r>
      <w:r w:rsidR="00985A10" w:rsidRPr="0008177C">
        <w:rPr>
          <w:rFonts w:ascii="Times New Roman" w:hAnsi="Times New Roman" w:cs="Times New Roman"/>
          <w:iCs/>
          <w:sz w:val="24"/>
        </w:rPr>
        <w:t xml:space="preserve">D </w:t>
      </w:r>
    </w:p>
    <w:p w:rsidR="001259ED" w:rsidRPr="0008177C" w:rsidRDefault="00985A10"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iCs/>
          <w:sz w:val="24"/>
        </w:rPr>
        <w:t>Management</w:t>
      </w:r>
      <w:r w:rsidRPr="0008177C">
        <w:rPr>
          <w:rFonts w:ascii="Times New Roman" w:hAnsi="Times New Roman" w:cs="Times New Roman"/>
          <w:i/>
          <w:iCs/>
          <w:sz w:val="24"/>
        </w:rPr>
        <w:t>, 33</w:t>
      </w:r>
      <w:r w:rsidRPr="0008177C">
        <w:rPr>
          <w:rFonts w:ascii="Times New Roman" w:hAnsi="Times New Roman" w:cs="Times New Roman"/>
          <w:sz w:val="24"/>
        </w:rPr>
        <w:t>(2): 135-147.</w:t>
      </w:r>
    </w:p>
    <w:p w:rsidR="00D42D89" w:rsidRPr="0008177C" w:rsidRDefault="00A73D38" w:rsidP="0087224B">
      <w:pPr>
        <w:spacing w:after="0" w:line="360" w:lineRule="auto"/>
        <w:jc w:val="both"/>
        <w:rPr>
          <w:rFonts w:ascii="Times New Roman" w:hAnsi="Times New Roman" w:cs="Times New Roman"/>
          <w:sz w:val="24"/>
        </w:rPr>
      </w:pPr>
      <w:r w:rsidRPr="0008177C">
        <w:rPr>
          <w:rFonts w:ascii="Times New Roman" w:hAnsi="Times New Roman" w:cs="Times New Roman"/>
          <w:sz w:val="24"/>
          <w:szCs w:val="24"/>
        </w:rPr>
        <w:t xml:space="preserve">Marangoz,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Aydın, A. E. (2018). Girişimcilik Motivasyonları ve Engellerine </w:t>
      </w:r>
    </w:p>
    <w:p w:rsidR="00211002" w:rsidRPr="0008177C" w:rsidRDefault="00A73D3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İlişkin Algıların Girişimcilik Niyetine Etkisi: Üniversite Öğrencilerine </w:t>
      </w:r>
    </w:p>
    <w:p w:rsidR="00E5292E" w:rsidRPr="0008177C" w:rsidRDefault="00A73D3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Yönelik Bir Araştırma. Journal of Entrepreneurship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Development/</w:t>
      </w:r>
      <w:r w:rsidR="00E5292E" w:rsidRPr="0008177C">
        <w:rPr>
          <w:rFonts w:ascii="Times New Roman" w:hAnsi="Times New Roman" w:cs="Times New Roman"/>
          <w:sz w:val="24"/>
          <w:szCs w:val="24"/>
        </w:rPr>
        <w:t xml:space="preserve"> </w:t>
      </w:r>
    </w:p>
    <w:p w:rsidR="00A73D38" w:rsidRPr="0008177C" w:rsidRDefault="00A73D38" w:rsidP="0087224B">
      <w:pPr>
        <w:spacing w:after="0" w:line="360" w:lineRule="auto"/>
        <w:ind w:left="708"/>
        <w:jc w:val="both"/>
        <w:rPr>
          <w:rFonts w:ascii="Times New Roman" w:hAnsi="Times New Roman" w:cs="Times New Roman"/>
          <w:sz w:val="24"/>
          <w:szCs w:val="24"/>
        </w:rPr>
      </w:pPr>
      <w:r w:rsidRPr="0008177C">
        <w:rPr>
          <w:rFonts w:ascii="Times New Roman" w:hAnsi="Times New Roman" w:cs="Times New Roman"/>
          <w:sz w:val="24"/>
          <w:szCs w:val="24"/>
        </w:rPr>
        <w:t xml:space="preserve">Girisimcilik ve Kalkinma Dergisi, 13(1). 69-78. </w:t>
      </w:r>
    </w:p>
    <w:p w:rsidR="00211002" w:rsidRPr="0008177C" w:rsidRDefault="000B01D4" w:rsidP="0087224B">
      <w:pPr>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Martin, A. J., </w:t>
      </w:r>
      <w:r w:rsidR="00452597" w:rsidRPr="0008177C">
        <w:rPr>
          <w:rFonts w:ascii="Times New Roman" w:hAnsi="Times New Roman" w:cs="Times New Roman"/>
          <w:sz w:val="24"/>
        </w:rPr>
        <w:t>ve</w:t>
      </w:r>
      <w:r w:rsidRPr="0008177C">
        <w:rPr>
          <w:rFonts w:ascii="Times New Roman" w:hAnsi="Times New Roman" w:cs="Times New Roman"/>
          <w:sz w:val="24"/>
        </w:rPr>
        <w:t xml:space="preserve"> Marsh, H. W. (2003). Fear of failure: Friend or foe?. Australian </w:t>
      </w:r>
    </w:p>
    <w:p w:rsidR="001259ED" w:rsidRPr="0008177C" w:rsidRDefault="000B01D4"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Psychologist, 38(1), 31-38.</w:t>
      </w:r>
    </w:p>
    <w:p w:rsidR="00257E76" w:rsidRPr="0008177C" w:rsidRDefault="00FD6B1A"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Marques, C. S., Valente, S.,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Lages, M. (2018). The influence of personal and</w:t>
      </w:r>
    </w:p>
    <w:p w:rsidR="00257E76" w:rsidRPr="0008177C" w:rsidRDefault="00FD6B1A"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organisational factors on entrepreneurship intention: An application in the</w:t>
      </w:r>
    </w:p>
    <w:p w:rsidR="001259ED" w:rsidRPr="0008177C" w:rsidRDefault="00FD6B1A"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szCs w:val="24"/>
        </w:rPr>
        <w:t>health care sector. Journal of Nursing Management, 26(6), 696-706.</w:t>
      </w:r>
    </w:p>
    <w:p w:rsidR="00257E76" w:rsidRPr="0008177C" w:rsidRDefault="009969D2"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McDonald, R. 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Ho, M. H. R. (2002). Principles and practice in reporting </w:t>
      </w:r>
    </w:p>
    <w:p w:rsidR="001259ED" w:rsidRPr="0008177C" w:rsidRDefault="009969D2"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szCs w:val="24"/>
        </w:rPr>
        <w:t xml:space="preserve">structural equation analyses. </w:t>
      </w:r>
      <w:r w:rsidR="00E33057" w:rsidRPr="0008177C">
        <w:rPr>
          <w:rFonts w:ascii="Times New Roman" w:hAnsi="Times New Roman" w:cs="Times New Roman"/>
          <w:sz w:val="24"/>
          <w:szCs w:val="24"/>
        </w:rPr>
        <w:t xml:space="preserve">Psychological methods, 7(1), 64-82. </w:t>
      </w:r>
    </w:p>
    <w:p w:rsidR="00257E76" w:rsidRPr="0008177C" w:rsidRDefault="00713006" w:rsidP="0087224B">
      <w:pPr>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McGregor, H. A., </w:t>
      </w:r>
      <w:r w:rsidR="00452597" w:rsidRPr="0008177C">
        <w:rPr>
          <w:rFonts w:ascii="Times New Roman" w:hAnsi="Times New Roman" w:cs="Times New Roman"/>
          <w:sz w:val="24"/>
        </w:rPr>
        <w:t>ve</w:t>
      </w:r>
      <w:r w:rsidRPr="0008177C">
        <w:rPr>
          <w:rFonts w:ascii="Times New Roman" w:hAnsi="Times New Roman" w:cs="Times New Roman"/>
          <w:sz w:val="24"/>
        </w:rPr>
        <w:t xml:space="preserve"> Elliot, A. J. (2005). The shame of failure: Examining the link </w:t>
      </w:r>
    </w:p>
    <w:p w:rsidR="00E5292E" w:rsidRPr="0008177C" w:rsidRDefault="00713006"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between fear of failure and shame. Personality and </w:t>
      </w:r>
      <w:r w:rsidR="00E5292E" w:rsidRPr="0008177C">
        <w:rPr>
          <w:rFonts w:ascii="Times New Roman" w:hAnsi="Times New Roman" w:cs="Times New Roman"/>
          <w:sz w:val="24"/>
        </w:rPr>
        <w:t xml:space="preserve">Social Psychology </w:t>
      </w:r>
    </w:p>
    <w:p w:rsidR="00713006" w:rsidRPr="0008177C" w:rsidRDefault="00E5292E" w:rsidP="0087224B">
      <w:pPr>
        <w:spacing w:after="0" w:line="360" w:lineRule="auto"/>
        <w:ind w:left="708"/>
        <w:jc w:val="both"/>
        <w:rPr>
          <w:rFonts w:ascii="Times New Roman" w:hAnsi="Times New Roman" w:cs="Times New Roman"/>
          <w:sz w:val="24"/>
        </w:rPr>
      </w:pPr>
      <w:r w:rsidRPr="0008177C">
        <w:rPr>
          <w:rFonts w:ascii="Times New Roman" w:hAnsi="Times New Roman" w:cs="Times New Roman"/>
          <w:sz w:val="24"/>
        </w:rPr>
        <w:t>Bulletin</w:t>
      </w:r>
      <w:r w:rsidR="00713006" w:rsidRPr="0008177C">
        <w:rPr>
          <w:rFonts w:ascii="Times New Roman" w:hAnsi="Times New Roman" w:cs="Times New Roman"/>
          <w:sz w:val="24"/>
        </w:rPr>
        <w:t>, 31(2), 218-231.</w:t>
      </w:r>
    </w:p>
    <w:p w:rsidR="00257E76" w:rsidRPr="0008177C" w:rsidRDefault="009A0563" w:rsidP="0087224B">
      <w:pPr>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Murugesan, R. </w:t>
      </w:r>
      <w:r w:rsidR="00452597" w:rsidRPr="0008177C">
        <w:rPr>
          <w:rFonts w:ascii="Times New Roman" w:hAnsi="Times New Roman" w:cs="Times New Roman"/>
          <w:sz w:val="24"/>
        </w:rPr>
        <w:t>ve</w:t>
      </w:r>
      <w:r w:rsidRPr="0008177C">
        <w:rPr>
          <w:rFonts w:ascii="Times New Roman" w:hAnsi="Times New Roman" w:cs="Times New Roman"/>
          <w:sz w:val="24"/>
        </w:rPr>
        <w:t xml:space="preserve"> Dominic, P.P. (2013). Influencing entrepreneurial intentions:</w:t>
      </w:r>
      <w:r w:rsidR="00E5292E" w:rsidRPr="0008177C">
        <w:rPr>
          <w:rFonts w:ascii="Times New Roman" w:hAnsi="Times New Roman" w:cs="Times New Roman"/>
          <w:sz w:val="24"/>
        </w:rPr>
        <w:t xml:space="preserve"> </w:t>
      </w:r>
      <w:r w:rsidRPr="0008177C">
        <w:rPr>
          <w:rFonts w:ascii="Times New Roman" w:hAnsi="Times New Roman" w:cs="Times New Roman"/>
          <w:sz w:val="24"/>
        </w:rPr>
        <w:t xml:space="preserve">The </w:t>
      </w:r>
    </w:p>
    <w:p w:rsidR="00257E76" w:rsidRPr="0008177C" w:rsidRDefault="009A0563"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 xml:space="preserve">role of attitudes and personality contructs, International Journal of  Business </w:t>
      </w:r>
    </w:p>
    <w:p w:rsidR="009A0563" w:rsidRPr="0008177C" w:rsidRDefault="009A0563"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rPr>
        <w:t>Excellence, 6, 687-701.</w:t>
      </w:r>
    </w:p>
    <w:p w:rsidR="00257E76" w:rsidRPr="0008177C" w:rsidRDefault="00994459"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Naktiyok, A., </w:t>
      </w:r>
      <w:r w:rsidR="00452597" w:rsidRPr="0008177C">
        <w:rPr>
          <w:rFonts w:ascii="Times New Roman" w:hAnsi="Times New Roman" w:cs="Times New Roman"/>
          <w:sz w:val="24"/>
        </w:rPr>
        <w:t>ve</w:t>
      </w:r>
      <w:r w:rsidRPr="0008177C">
        <w:rPr>
          <w:rFonts w:ascii="Times New Roman" w:hAnsi="Times New Roman" w:cs="Times New Roman"/>
          <w:sz w:val="24"/>
        </w:rPr>
        <w:t xml:space="preserve"> Timuroğlu, M. K. (2009). Öğrencilerin motivasyonel değerlerinin </w:t>
      </w:r>
    </w:p>
    <w:p w:rsidR="00257E76" w:rsidRPr="0008177C" w:rsidRDefault="00257E76" w:rsidP="0087224B">
      <w:pPr>
        <w:tabs>
          <w:tab w:val="left" w:pos="709"/>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ab/>
      </w:r>
      <w:r w:rsidR="00994459" w:rsidRPr="0008177C">
        <w:rPr>
          <w:rFonts w:ascii="Times New Roman" w:hAnsi="Times New Roman" w:cs="Times New Roman"/>
          <w:sz w:val="24"/>
        </w:rPr>
        <w:t xml:space="preserve">girişimcilik niyetleri üzerine etkisi ve bir uygulama. Atatürk Üniversitesi </w:t>
      </w:r>
    </w:p>
    <w:p w:rsidR="001259ED" w:rsidRPr="0008177C" w:rsidRDefault="00257E76" w:rsidP="0087224B">
      <w:pPr>
        <w:tabs>
          <w:tab w:val="left" w:pos="709"/>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ab/>
      </w:r>
      <w:r w:rsidR="00994459" w:rsidRPr="0008177C">
        <w:rPr>
          <w:rFonts w:ascii="Times New Roman" w:hAnsi="Times New Roman" w:cs="Times New Roman"/>
          <w:sz w:val="24"/>
        </w:rPr>
        <w:t>İktisadi ve İdari Bilimler Dergisi, 23(3), 85-103.</w:t>
      </w:r>
    </w:p>
    <w:p w:rsidR="00257E76" w:rsidRPr="0008177C" w:rsidRDefault="009A0563"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lastRenderedPageBreak/>
        <w:t xml:space="preserve">Öçal, T. </w:t>
      </w:r>
      <w:r w:rsidR="00452597" w:rsidRPr="0008177C">
        <w:rPr>
          <w:rFonts w:ascii="Times New Roman" w:hAnsi="Times New Roman" w:cs="Times New Roman"/>
          <w:sz w:val="24"/>
        </w:rPr>
        <w:t>ve</w:t>
      </w:r>
      <w:r w:rsidRPr="0008177C">
        <w:rPr>
          <w:rFonts w:ascii="Times New Roman" w:hAnsi="Times New Roman" w:cs="Times New Roman"/>
          <w:sz w:val="24"/>
        </w:rPr>
        <w:t xml:space="preserve"> Çolak, Ö. M. (1999). Para </w:t>
      </w:r>
      <w:r w:rsidR="00E5292E" w:rsidRPr="0008177C">
        <w:rPr>
          <w:rFonts w:ascii="Times New Roman" w:hAnsi="Times New Roman" w:cs="Times New Roman"/>
          <w:sz w:val="24"/>
        </w:rPr>
        <w:t>teori ve politika</w:t>
      </w:r>
      <w:r w:rsidRPr="0008177C">
        <w:rPr>
          <w:rFonts w:ascii="Times New Roman" w:hAnsi="Times New Roman" w:cs="Times New Roman"/>
          <w:sz w:val="24"/>
        </w:rPr>
        <w:t xml:space="preserve">, Ankara: Nobel Yayın </w:t>
      </w:r>
    </w:p>
    <w:p w:rsidR="009A0563" w:rsidRPr="0008177C" w:rsidRDefault="00257E76" w:rsidP="0087224B">
      <w:pPr>
        <w:tabs>
          <w:tab w:val="left" w:pos="709"/>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ab/>
      </w:r>
      <w:r w:rsidR="009A0563" w:rsidRPr="0008177C">
        <w:rPr>
          <w:rFonts w:ascii="Times New Roman" w:hAnsi="Times New Roman" w:cs="Times New Roman"/>
          <w:sz w:val="24"/>
        </w:rPr>
        <w:t>Dağıtım.</w:t>
      </w:r>
    </w:p>
    <w:p w:rsidR="00EF5F38" w:rsidRPr="0008177C" w:rsidRDefault="00EF5F38"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Özatay, F. (2011). Parasal </w:t>
      </w:r>
      <w:r w:rsidR="00E5292E" w:rsidRPr="0008177C">
        <w:rPr>
          <w:rFonts w:ascii="Times New Roman" w:hAnsi="Times New Roman" w:cs="Times New Roman"/>
          <w:sz w:val="24"/>
        </w:rPr>
        <w:t>iktisat kuram ve politika</w:t>
      </w:r>
      <w:r w:rsidRPr="0008177C">
        <w:rPr>
          <w:rFonts w:ascii="Times New Roman" w:hAnsi="Times New Roman" w:cs="Times New Roman"/>
          <w:sz w:val="24"/>
        </w:rPr>
        <w:t>, Ankara: Efil Yayınevi.</w:t>
      </w:r>
    </w:p>
    <w:p w:rsidR="009B7FDA" w:rsidRPr="0008177C" w:rsidRDefault="009B7FDA"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Özyurt, H. (2012) Para </w:t>
      </w:r>
      <w:r w:rsidR="00E5292E" w:rsidRPr="0008177C">
        <w:rPr>
          <w:rFonts w:ascii="Times New Roman" w:hAnsi="Times New Roman" w:cs="Times New Roman"/>
          <w:sz w:val="24"/>
        </w:rPr>
        <w:t>teorisi ve politikası</w:t>
      </w:r>
      <w:r w:rsidR="00F17FF3" w:rsidRPr="0008177C">
        <w:rPr>
          <w:rFonts w:ascii="Times New Roman" w:hAnsi="Times New Roman" w:cs="Times New Roman"/>
          <w:sz w:val="24"/>
        </w:rPr>
        <w:t>,</w:t>
      </w:r>
      <w:r w:rsidRPr="0008177C">
        <w:rPr>
          <w:rFonts w:ascii="Times New Roman" w:hAnsi="Times New Roman" w:cs="Times New Roman"/>
          <w:sz w:val="24"/>
        </w:rPr>
        <w:t xml:space="preserve"> </w:t>
      </w:r>
      <w:r w:rsidR="009A0563" w:rsidRPr="0008177C">
        <w:rPr>
          <w:rFonts w:ascii="Times New Roman" w:hAnsi="Times New Roman" w:cs="Times New Roman"/>
          <w:sz w:val="24"/>
        </w:rPr>
        <w:t xml:space="preserve">Trabzon: </w:t>
      </w:r>
      <w:r w:rsidRPr="0008177C">
        <w:rPr>
          <w:rFonts w:ascii="Times New Roman" w:hAnsi="Times New Roman" w:cs="Times New Roman"/>
          <w:sz w:val="24"/>
        </w:rPr>
        <w:t>Derya Kitapevi, Trabzon.</w:t>
      </w:r>
    </w:p>
    <w:p w:rsidR="00924DC6" w:rsidRPr="0008177C" w:rsidRDefault="00924DC6"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Öztürk, N. (2011). Para </w:t>
      </w:r>
      <w:r w:rsidR="00E5292E" w:rsidRPr="0008177C">
        <w:rPr>
          <w:rFonts w:ascii="Times New Roman" w:hAnsi="Times New Roman" w:cs="Times New Roman"/>
          <w:sz w:val="24"/>
        </w:rPr>
        <w:t>banka kredi</w:t>
      </w:r>
      <w:r w:rsidRPr="0008177C">
        <w:rPr>
          <w:rFonts w:ascii="Times New Roman" w:hAnsi="Times New Roman" w:cs="Times New Roman"/>
          <w:sz w:val="24"/>
        </w:rPr>
        <w:t xml:space="preserve">,  </w:t>
      </w:r>
      <w:r w:rsidR="009A0563" w:rsidRPr="0008177C">
        <w:rPr>
          <w:rFonts w:ascii="Times New Roman" w:hAnsi="Times New Roman" w:cs="Times New Roman"/>
          <w:sz w:val="24"/>
        </w:rPr>
        <w:t>Bursa:</w:t>
      </w:r>
      <w:r w:rsidR="0089280B" w:rsidRPr="0008177C">
        <w:rPr>
          <w:rFonts w:ascii="Times New Roman" w:hAnsi="Times New Roman" w:cs="Times New Roman"/>
          <w:sz w:val="24"/>
        </w:rPr>
        <w:t xml:space="preserve"> </w:t>
      </w:r>
      <w:r w:rsidRPr="0008177C">
        <w:rPr>
          <w:rFonts w:ascii="Times New Roman" w:hAnsi="Times New Roman" w:cs="Times New Roman"/>
          <w:sz w:val="24"/>
        </w:rPr>
        <w:t>Ekin Kitapevi</w:t>
      </w:r>
      <w:r w:rsidR="009A0563" w:rsidRPr="0008177C">
        <w:rPr>
          <w:rFonts w:ascii="Times New Roman" w:hAnsi="Times New Roman" w:cs="Times New Roman"/>
          <w:sz w:val="24"/>
        </w:rPr>
        <w:t xml:space="preserve"> </w:t>
      </w:r>
    </w:p>
    <w:p w:rsidR="00924DC6" w:rsidRPr="0008177C" w:rsidRDefault="00924DC6"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Paya, M. (2007) Para </w:t>
      </w:r>
      <w:r w:rsidR="00E5292E" w:rsidRPr="0008177C">
        <w:rPr>
          <w:rFonts w:ascii="Times New Roman" w:hAnsi="Times New Roman" w:cs="Times New Roman"/>
          <w:sz w:val="24"/>
        </w:rPr>
        <w:t>teorisi ve politikası</w:t>
      </w:r>
      <w:r w:rsidRPr="0008177C">
        <w:rPr>
          <w:rFonts w:ascii="Times New Roman" w:hAnsi="Times New Roman" w:cs="Times New Roman"/>
          <w:sz w:val="24"/>
        </w:rPr>
        <w:t xml:space="preserve">, </w:t>
      </w:r>
      <w:r w:rsidR="009A0563" w:rsidRPr="0008177C">
        <w:rPr>
          <w:rFonts w:ascii="Times New Roman" w:hAnsi="Times New Roman" w:cs="Times New Roman"/>
          <w:sz w:val="24"/>
        </w:rPr>
        <w:t xml:space="preserve">İstanbul: </w:t>
      </w:r>
      <w:r w:rsidRPr="0008177C">
        <w:rPr>
          <w:rFonts w:ascii="Times New Roman" w:hAnsi="Times New Roman" w:cs="Times New Roman"/>
          <w:sz w:val="24"/>
        </w:rPr>
        <w:t>Filiz K</w:t>
      </w:r>
      <w:r w:rsidR="009A0563" w:rsidRPr="0008177C">
        <w:rPr>
          <w:rFonts w:ascii="Times New Roman" w:hAnsi="Times New Roman" w:cs="Times New Roman"/>
          <w:sz w:val="24"/>
        </w:rPr>
        <w:t>itapevi</w:t>
      </w:r>
      <w:r w:rsidRPr="0008177C">
        <w:rPr>
          <w:rFonts w:ascii="Times New Roman" w:hAnsi="Times New Roman" w:cs="Times New Roman"/>
          <w:sz w:val="24"/>
        </w:rPr>
        <w:t>.</w:t>
      </w:r>
    </w:p>
    <w:p w:rsidR="00257E76" w:rsidRPr="0008177C" w:rsidRDefault="00EF5F38"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Parasız, İ. </w:t>
      </w:r>
      <w:r w:rsidR="00914B04" w:rsidRPr="0008177C">
        <w:rPr>
          <w:rFonts w:ascii="Times New Roman" w:hAnsi="Times New Roman" w:cs="Times New Roman"/>
          <w:sz w:val="24"/>
        </w:rPr>
        <w:t>ve</w:t>
      </w:r>
      <w:r w:rsidRPr="0008177C">
        <w:rPr>
          <w:rFonts w:ascii="Times New Roman" w:hAnsi="Times New Roman" w:cs="Times New Roman"/>
          <w:sz w:val="24"/>
        </w:rPr>
        <w:t xml:space="preserve"> Ekren,  N. (2017). Parasal </w:t>
      </w:r>
      <w:r w:rsidR="00E5292E" w:rsidRPr="0008177C">
        <w:rPr>
          <w:rFonts w:ascii="Times New Roman" w:hAnsi="Times New Roman" w:cs="Times New Roman"/>
          <w:sz w:val="24"/>
        </w:rPr>
        <w:t>ekonomi: teori ve politika</w:t>
      </w:r>
      <w:r w:rsidR="00257E76" w:rsidRPr="0008177C">
        <w:rPr>
          <w:rFonts w:ascii="Times New Roman" w:hAnsi="Times New Roman" w:cs="Times New Roman"/>
          <w:sz w:val="24"/>
        </w:rPr>
        <w:t xml:space="preserve">, Bursa:Ekin </w:t>
      </w:r>
    </w:p>
    <w:p w:rsidR="00EF5F38" w:rsidRPr="0008177C" w:rsidRDefault="00257E76" w:rsidP="0087224B">
      <w:pPr>
        <w:tabs>
          <w:tab w:val="left" w:pos="709"/>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ab/>
        <w:t>Kitab</w:t>
      </w:r>
      <w:r w:rsidR="00EF5F38" w:rsidRPr="0008177C">
        <w:rPr>
          <w:rFonts w:ascii="Times New Roman" w:hAnsi="Times New Roman" w:cs="Times New Roman"/>
          <w:sz w:val="24"/>
        </w:rPr>
        <w:t>evi.</w:t>
      </w:r>
    </w:p>
    <w:p w:rsidR="00257E76" w:rsidRPr="0008177C" w:rsidRDefault="0013603E" w:rsidP="0087224B">
      <w:pPr>
        <w:tabs>
          <w:tab w:val="left" w:pos="3828"/>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 xml:space="preserve">Poyrazoğlu, G. B. A. (2020) The Effect Of Indıvıdual </w:t>
      </w:r>
      <w:r w:rsidR="00452597" w:rsidRPr="0008177C">
        <w:rPr>
          <w:rFonts w:ascii="Times New Roman" w:hAnsi="Times New Roman" w:cs="Times New Roman"/>
          <w:sz w:val="24"/>
        </w:rPr>
        <w:t>ve</w:t>
      </w:r>
      <w:r w:rsidR="001259ED" w:rsidRPr="0008177C">
        <w:rPr>
          <w:rFonts w:ascii="Times New Roman" w:hAnsi="Times New Roman" w:cs="Times New Roman"/>
          <w:sz w:val="24"/>
        </w:rPr>
        <w:t xml:space="preserve"> Contextual Background </w:t>
      </w:r>
    </w:p>
    <w:p w:rsidR="0013603E" w:rsidRPr="0008177C" w:rsidRDefault="00257E76" w:rsidP="0087224B">
      <w:pPr>
        <w:tabs>
          <w:tab w:val="left" w:pos="709"/>
        </w:tabs>
        <w:autoSpaceDE w:val="0"/>
        <w:autoSpaceDN w:val="0"/>
        <w:adjustRightInd w:val="0"/>
        <w:spacing w:after="0" w:line="360" w:lineRule="auto"/>
        <w:jc w:val="both"/>
        <w:rPr>
          <w:rFonts w:ascii="Times New Roman" w:hAnsi="Times New Roman" w:cs="Times New Roman"/>
          <w:sz w:val="24"/>
        </w:rPr>
      </w:pPr>
      <w:r w:rsidRPr="0008177C">
        <w:rPr>
          <w:rFonts w:ascii="Times New Roman" w:hAnsi="Times New Roman" w:cs="Times New Roman"/>
          <w:sz w:val="24"/>
        </w:rPr>
        <w:tab/>
      </w:r>
      <w:r w:rsidR="0013603E" w:rsidRPr="0008177C">
        <w:rPr>
          <w:rFonts w:ascii="Times New Roman" w:hAnsi="Times New Roman" w:cs="Times New Roman"/>
          <w:sz w:val="24"/>
        </w:rPr>
        <w:t>Factors On Entrepreneurıal Intentıon.</w:t>
      </w:r>
      <w:r w:rsidR="0013603E" w:rsidRPr="0008177C">
        <w:t xml:space="preserve"> </w:t>
      </w:r>
      <w:r w:rsidR="00245B84" w:rsidRPr="0008177C">
        <w:rPr>
          <w:rFonts w:ascii="Times New Roman" w:hAnsi="Times New Roman" w:cs="Times New Roman"/>
          <w:sz w:val="24"/>
        </w:rPr>
        <w:t>İksad Publishing House, Adıyaman.</w:t>
      </w:r>
      <w:r w:rsidR="0013603E" w:rsidRPr="0008177C">
        <w:rPr>
          <w:rFonts w:ascii="Times New Roman" w:hAnsi="Times New Roman" w:cs="Times New Roman"/>
          <w:sz w:val="24"/>
        </w:rPr>
        <w:t xml:space="preserve"> </w:t>
      </w:r>
    </w:p>
    <w:p w:rsidR="00257E76" w:rsidRPr="0008177C" w:rsidRDefault="00D17ACE"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Reisinger, Y.,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Mavondo, F. (2007). Structural equation modeling: Critical issues </w:t>
      </w:r>
      <w:r w:rsidR="00D42D89" w:rsidRPr="0008177C">
        <w:rPr>
          <w:rFonts w:ascii="Times New Roman" w:hAnsi="Times New Roman" w:cs="Times New Roman"/>
          <w:sz w:val="24"/>
          <w:szCs w:val="24"/>
        </w:rPr>
        <w:t xml:space="preserve">  </w:t>
      </w:r>
    </w:p>
    <w:p w:rsidR="00257E76" w:rsidRPr="0008177C" w:rsidRDefault="00D17AC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and new developments. Journal of Travel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Tourism Marketing, 21(4), 41-</w:t>
      </w:r>
    </w:p>
    <w:p w:rsidR="001259ED" w:rsidRPr="0008177C" w:rsidRDefault="00D17AC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71.</w:t>
      </w:r>
    </w:p>
    <w:p w:rsidR="00257E76" w:rsidRPr="0008177C" w:rsidRDefault="00DA23FA"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Sardžoska, E. G.,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Tang, T. L.-P. (2009). Testing a model of behavioral intentions </w:t>
      </w:r>
    </w:p>
    <w:p w:rsidR="00257E76" w:rsidRPr="0008177C" w:rsidRDefault="00DA23FA"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in the Republic of Macedonia: Differences between the private and the public </w:t>
      </w:r>
      <w:r w:rsidR="00257E76" w:rsidRPr="0008177C">
        <w:rPr>
          <w:rFonts w:ascii="Times New Roman" w:hAnsi="Times New Roman" w:cs="Times New Roman"/>
          <w:sz w:val="24"/>
          <w:szCs w:val="24"/>
        </w:rPr>
        <w:t xml:space="preserve"> </w:t>
      </w:r>
    </w:p>
    <w:p w:rsidR="001259ED" w:rsidRPr="0008177C" w:rsidRDefault="00DA23FA"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sectors. Journal of Business Ethics, 87, 495–517.</w:t>
      </w:r>
    </w:p>
    <w:p w:rsidR="00257E76" w:rsidRPr="0008177C" w:rsidRDefault="009A0563"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Schwarz, E.J., Wdowiak, A.M., Almer-Jarz, A.D.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Breitenecker, J.R. (2009) The </w:t>
      </w:r>
    </w:p>
    <w:p w:rsidR="00257E76"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effects of attitudes and perceived environment conditions on students’ </w:t>
      </w:r>
    </w:p>
    <w:p w:rsidR="009A0563" w:rsidRPr="0008177C" w:rsidRDefault="009A0563"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entrepreneurial intent, Education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Training, Vol. 51, No. 4, 272–291.</w:t>
      </w:r>
    </w:p>
    <w:p w:rsidR="00257E76" w:rsidRPr="0008177C" w:rsidRDefault="00924DC6"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Sekmen, F. (201</w:t>
      </w:r>
      <w:r w:rsidR="0089280B" w:rsidRPr="0008177C">
        <w:rPr>
          <w:rFonts w:ascii="Times New Roman" w:hAnsi="Times New Roman" w:cs="Times New Roman"/>
          <w:sz w:val="24"/>
          <w:szCs w:val="24"/>
        </w:rPr>
        <w:t>2</w:t>
      </w:r>
      <w:r w:rsidRPr="0008177C">
        <w:rPr>
          <w:rFonts w:ascii="Times New Roman" w:hAnsi="Times New Roman" w:cs="Times New Roman"/>
          <w:sz w:val="24"/>
          <w:szCs w:val="24"/>
        </w:rPr>
        <w:t xml:space="preserve">).  Para </w:t>
      </w:r>
      <w:r w:rsidR="00E5292E" w:rsidRPr="0008177C">
        <w:rPr>
          <w:rFonts w:ascii="Times New Roman" w:hAnsi="Times New Roman" w:cs="Times New Roman"/>
          <w:sz w:val="24"/>
          <w:szCs w:val="24"/>
        </w:rPr>
        <w:t>teorisi kavram kuramlar ve modeller</w:t>
      </w:r>
      <w:r w:rsidRPr="0008177C">
        <w:rPr>
          <w:rFonts w:ascii="Times New Roman" w:hAnsi="Times New Roman" w:cs="Times New Roman"/>
          <w:sz w:val="24"/>
          <w:szCs w:val="24"/>
        </w:rPr>
        <w:t xml:space="preserve">, Seçkin Kitapevi, </w:t>
      </w:r>
    </w:p>
    <w:p w:rsidR="00924DC6" w:rsidRPr="0008177C" w:rsidRDefault="00924DC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Ankara.</w:t>
      </w:r>
    </w:p>
    <w:p w:rsidR="00257E76" w:rsidRPr="0008177C" w:rsidRDefault="000E6FC1"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Sezer, C. (2013). Kariyer olarak girişimcilik ve girişimcilik niyetini etkileyen </w:t>
      </w:r>
    </w:p>
    <w:p w:rsidR="00257E76" w:rsidRPr="0008177C" w:rsidRDefault="000E6FC1"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faktörlerin içerik analizi ile belirlenmesi. Manas Sosyal Ar</w:t>
      </w:r>
      <w:r w:rsidR="001527B0" w:rsidRPr="0008177C">
        <w:rPr>
          <w:rFonts w:ascii="Times New Roman" w:hAnsi="Times New Roman" w:cs="Times New Roman"/>
          <w:sz w:val="24"/>
          <w:szCs w:val="24"/>
        </w:rPr>
        <w:t xml:space="preserve">aştırmalar Dergisi, </w:t>
      </w:r>
    </w:p>
    <w:p w:rsidR="000E6FC1" w:rsidRPr="0008177C" w:rsidRDefault="001527B0"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2(2), 49-60</w:t>
      </w:r>
    </w:p>
    <w:p w:rsidR="003A4D19" w:rsidRPr="0008177C" w:rsidRDefault="003A4D1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Shapero, A. and L. Sokol (1982). ‘The Social Dimensions of Entrepreneurship’, in C. </w:t>
      </w:r>
    </w:p>
    <w:p w:rsidR="00257E76" w:rsidRPr="0008177C" w:rsidRDefault="003A4D1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Kent, D. Sexton and K. H. Vesper (eds) The Encyclopedia of </w:t>
      </w:r>
    </w:p>
    <w:p w:rsidR="001259ED" w:rsidRPr="0008177C" w:rsidRDefault="003A4D1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Entrepreneurship. Englewood Cliffs, NJ: Prentice-Hall. 72-90</w:t>
      </w:r>
    </w:p>
    <w:p w:rsidR="00257E76" w:rsidRPr="0008177C" w:rsidRDefault="005B045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Sirgy, M. J. (1998). Materialism and quality of life. Social indicators research, 43(3), </w:t>
      </w:r>
    </w:p>
    <w:p w:rsidR="001259ED" w:rsidRPr="0008177C" w:rsidRDefault="005B0459"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227-260.</w:t>
      </w:r>
    </w:p>
    <w:p w:rsidR="00257E76" w:rsidRPr="0008177C" w:rsidRDefault="003D3E9C"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Steel, P. (2007). The nature of procrastination: A meta-analytic and theoretical </w:t>
      </w:r>
    </w:p>
    <w:p w:rsidR="00257E76" w:rsidRPr="0008177C" w:rsidRDefault="003D3E9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review of quintessential self-regulatory failure. Psychological Bulletin, </w:t>
      </w:r>
    </w:p>
    <w:p w:rsidR="003D3E9C" w:rsidRPr="0008177C" w:rsidRDefault="003D3E9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133(1), 65–94.</w:t>
      </w:r>
    </w:p>
    <w:p w:rsidR="00D42D89" w:rsidRPr="0008177C" w:rsidRDefault="005C5836"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lastRenderedPageBreak/>
        <w:t xml:space="preserve">Tang, T. L. P. (2010). Money, the meaning of money, management, spirituality, and </w:t>
      </w:r>
    </w:p>
    <w:p w:rsidR="005C5836" w:rsidRPr="0008177C" w:rsidRDefault="005C583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religion. Journal of Management, Spirituality and Religion, 7(2), 173-189.</w:t>
      </w:r>
    </w:p>
    <w:p w:rsidR="00257E76" w:rsidRPr="0008177C" w:rsidRDefault="00D01B42"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Tang, T. L. 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Chiu, R. K. (2003). Income, money ethic, pay satisfaction, </w:t>
      </w:r>
    </w:p>
    <w:p w:rsidR="00257E76" w:rsidRPr="0008177C" w:rsidRDefault="00D01B4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commitment, and unethical behavior: Is the love of money the root of evil for </w:t>
      </w:r>
    </w:p>
    <w:p w:rsidR="001259ED" w:rsidRPr="0008177C" w:rsidRDefault="00D01B4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Hong Kong employees?. Journal of </w:t>
      </w:r>
      <w:r w:rsidR="00E5292E" w:rsidRPr="0008177C">
        <w:rPr>
          <w:rFonts w:ascii="Times New Roman" w:hAnsi="Times New Roman" w:cs="Times New Roman"/>
          <w:sz w:val="24"/>
          <w:szCs w:val="24"/>
        </w:rPr>
        <w:t>B</w:t>
      </w:r>
      <w:r w:rsidRPr="0008177C">
        <w:rPr>
          <w:rFonts w:ascii="Times New Roman" w:hAnsi="Times New Roman" w:cs="Times New Roman"/>
          <w:sz w:val="24"/>
          <w:szCs w:val="24"/>
        </w:rPr>
        <w:t xml:space="preserve">usiness </w:t>
      </w:r>
      <w:r w:rsidR="00E5292E" w:rsidRPr="0008177C">
        <w:rPr>
          <w:rFonts w:ascii="Times New Roman" w:hAnsi="Times New Roman" w:cs="Times New Roman"/>
          <w:sz w:val="24"/>
          <w:szCs w:val="24"/>
        </w:rPr>
        <w:t>E</w:t>
      </w:r>
      <w:r w:rsidRPr="0008177C">
        <w:rPr>
          <w:rFonts w:ascii="Times New Roman" w:hAnsi="Times New Roman" w:cs="Times New Roman"/>
          <w:sz w:val="24"/>
          <w:szCs w:val="24"/>
        </w:rPr>
        <w:t>thics, 46(1), 13-30.</w:t>
      </w:r>
    </w:p>
    <w:p w:rsidR="00257E76" w:rsidRPr="0008177C" w:rsidRDefault="0025505C"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Tang, T. L. P., Luna‐Arocas, R., Sutarso, T.,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Tang, D. S. H. (2004). Does the </w:t>
      </w:r>
    </w:p>
    <w:p w:rsidR="00257E76" w:rsidRPr="0008177C" w:rsidRDefault="0025505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love of money moderate and mediate the income‐pay satisfaction </w:t>
      </w:r>
    </w:p>
    <w:p w:rsidR="009449EF" w:rsidRPr="0008177C" w:rsidRDefault="0025505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relationship?. J</w:t>
      </w:r>
      <w:r w:rsidR="00D11716" w:rsidRPr="0008177C">
        <w:rPr>
          <w:rFonts w:ascii="Times New Roman" w:hAnsi="Times New Roman" w:cs="Times New Roman"/>
          <w:sz w:val="24"/>
          <w:szCs w:val="24"/>
        </w:rPr>
        <w:t>ournal of Managerial Psychology,</w:t>
      </w:r>
      <w:r w:rsidR="00D11716" w:rsidRPr="0008177C">
        <w:t xml:space="preserve"> </w:t>
      </w:r>
      <w:r w:rsidR="00D11716" w:rsidRPr="0008177C">
        <w:rPr>
          <w:rFonts w:ascii="Times New Roman" w:hAnsi="Times New Roman" w:cs="Times New Roman"/>
          <w:sz w:val="24"/>
          <w:szCs w:val="24"/>
        </w:rPr>
        <w:t xml:space="preserve">111-135. </w:t>
      </w:r>
    </w:p>
    <w:p w:rsidR="00257E76" w:rsidRPr="0008177C" w:rsidRDefault="00FD2970"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Tang, T. L. P.,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Chen, Y. J. (2008). Intelligence vs. wisdom: The love of money, </w:t>
      </w:r>
    </w:p>
    <w:p w:rsidR="00257E76" w:rsidRPr="0008177C" w:rsidRDefault="00FD2970"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Machiavellianism, and unethical behavior across college major and gender. </w:t>
      </w:r>
    </w:p>
    <w:p w:rsidR="0025505C" w:rsidRPr="0008177C" w:rsidRDefault="00FD2970" w:rsidP="0087224B">
      <w:pPr>
        <w:spacing w:after="0" w:line="360" w:lineRule="auto"/>
        <w:ind w:firstLine="708"/>
        <w:jc w:val="both"/>
        <w:rPr>
          <w:rFonts w:ascii="Times New Roman" w:hAnsi="Times New Roman" w:cs="Times New Roman"/>
          <w:sz w:val="24"/>
        </w:rPr>
      </w:pPr>
      <w:r w:rsidRPr="0008177C">
        <w:rPr>
          <w:rFonts w:ascii="Times New Roman" w:hAnsi="Times New Roman" w:cs="Times New Roman"/>
          <w:sz w:val="24"/>
          <w:szCs w:val="24"/>
        </w:rPr>
        <w:t>Journal o</w:t>
      </w:r>
      <w:r w:rsidR="0025505C" w:rsidRPr="0008177C">
        <w:rPr>
          <w:rFonts w:ascii="Times New Roman" w:hAnsi="Times New Roman" w:cs="Times New Roman"/>
          <w:sz w:val="24"/>
          <w:szCs w:val="24"/>
        </w:rPr>
        <w:t>f Business Ethics, 82(1), 1-26.</w:t>
      </w:r>
    </w:p>
    <w:p w:rsidR="00257E76" w:rsidRPr="0008177C" w:rsidRDefault="00BE5B9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Tang, T. L. P., Sutarso, T., Ansari, M. A., Lim, V. K., Teo</w:t>
      </w:r>
      <w:r w:rsidR="001259ED" w:rsidRPr="0008177C">
        <w:rPr>
          <w:rFonts w:ascii="Times New Roman" w:hAnsi="Times New Roman" w:cs="Times New Roman"/>
          <w:sz w:val="24"/>
          <w:szCs w:val="24"/>
        </w:rPr>
        <w:t>, T. S., Arias-Galicia, F.,</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w:t>
      </w:r>
    </w:p>
    <w:p w:rsidR="00257E76" w:rsidRPr="0008177C" w:rsidRDefault="00BE5B9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Manganelli, A. M. (2011). The love of money is the root of all evil: Pay </w:t>
      </w:r>
    </w:p>
    <w:p w:rsidR="00257E76" w:rsidRPr="0008177C" w:rsidRDefault="00BE5B9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satisfaction and CPI as moderators. Academy of Management Proceedings </w:t>
      </w:r>
    </w:p>
    <w:p w:rsidR="00257E76" w:rsidRPr="0008177C" w:rsidRDefault="00BE5B9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(Vol. 2011, No. 1, pp. 1-6). Briarcliff Manor, NY 10510: Academy of </w:t>
      </w:r>
    </w:p>
    <w:p w:rsidR="001479CC" w:rsidRPr="0008177C" w:rsidRDefault="00BE5B9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Management.</w:t>
      </w:r>
    </w:p>
    <w:p w:rsidR="001479CC" w:rsidRPr="0008177C" w:rsidRDefault="00E9053A"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Tang, T. L. P., Sutarso, T., Davis, G. M. T. W., Dolinski, D., Ibrahim, A. H. S.,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w:t>
      </w:r>
      <w:r w:rsidR="001259ED" w:rsidRPr="0008177C">
        <w:rPr>
          <w:rFonts w:ascii="Times New Roman" w:hAnsi="Times New Roman" w:cs="Times New Roman"/>
          <w:sz w:val="24"/>
          <w:szCs w:val="24"/>
        </w:rPr>
        <w:t xml:space="preserve"> </w:t>
      </w:r>
    </w:p>
    <w:p w:rsidR="001479CC" w:rsidRPr="0008177C" w:rsidRDefault="00E9053A"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Wagner, S. L. (2008). To help or </w:t>
      </w:r>
      <w:r w:rsidR="001259ED" w:rsidRPr="0008177C">
        <w:rPr>
          <w:rFonts w:ascii="Times New Roman" w:hAnsi="Times New Roman" w:cs="Times New Roman"/>
          <w:sz w:val="24"/>
          <w:szCs w:val="24"/>
        </w:rPr>
        <w:t xml:space="preserve">not to help? The </w:t>
      </w:r>
      <w:r w:rsidR="00E5292E" w:rsidRPr="0008177C">
        <w:rPr>
          <w:rFonts w:ascii="Times New Roman" w:hAnsi="Times New Roman" w:cs="Times New Roman"/>
          <w:sz w:val="24"/>
          <w:szCs w:val="24"/>
        </w:rPr>
        <w:t xml:space="preserve">good samaritan effect and </w:t>
      </w:r>
    </w:p>
    <w:p w:rsidR="001479CC"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the love of money on helping behavior</w:t>
      </w:r>
      <w:r w:rsidR="00E9053A" w:rsidRPr="0008177C">
        <w:rPr>
          <w:rFonts w:ascii="Times New Roman" w:hAnsi="Times New Roman" w:cs="Times New Roman"/>
          <w:sz w:val="24"/>
          <w:szCs w:val="24"/>
        </w:rPr>
        <w:t xml:space="preserve">. Journal </w:t>
      </w:r>
      <w:r w:rsidR="001259ED" w:rsidRPr="0008177C">
        <w:rPr>
          <w:rFonts w:ascii="Times New Roman" w:hAnsi="Times New Roman" w:cs="Times New Roman"/>
          <w:sz w:val="24"/>
          <w:szCs w:val="24"/>
        </w:rPr>
        <w:t>of Business Ethics,</w:t>
      </w:r>
      <w:r w:rsidR="00E9053A" w:rsidRPr="0008177C">
        <w:rPr>
          <w:rFonts w:ascii="Times New Roman" w:hAnsi="Times New Roman" w:cs="Times New Roman"/>
          <w:sz w:val="24"/>
          <w:szCs w:val="24"/>
        </w:rPr>
        <w:t xml:space="preserve">82(4), </w:t>
      </w:r>
    </w:p>
    <w:p w:rsidR="00E9053A" w:rsidRPr="0008177C" w:rsidRDefault="00E9053A" w:rsidP="0087224B">
      <w:pPr>
        <w:tabs>
          <w:tab w:val="left" w:pos="2385"/>
        </w:tabs>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865-887.</w:t>
      </w:r>
      <w:r w:rsidR="00FB42B4" w:rsidRPr="0008177C">
        <w:rPr>
          <w:rFonts w:ascii="Times New Roman" w:hAnsi="Times New Roman" w:cs="Times New Roman"/>
          <w:sz w:val="24"/>
          <w:szCs w:val="24"/>
        </w:rPr>
        <w:tab/>
      </w:r>
    </w:p>
    <w:p w:rsidR="00B104ED" w:rsidRPr="0008177C" w:rsidRDefault="00EF5F3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T</w:t>
      </w:r>
      <w:r w:rsidR="00B104ED" w:rsidRPr="0008177C">
        <w:rPr>
          <w:rFonts w:ascii="Times New Roman" w:hAnsi="Times New Roman" w:cs="Times New Roman"/>
          <w:sz w:val="24"/>
          <w:szCs w:val="24"/>
        </w:rPr>
        <w:t>ürkiye Cumhuriyet</w:t>
      </w:r>
      <w:r w:rsidR="00852B47" w:rsidRPr="0008177C">
        <w:rPr>
          <w:rFonts w:ascii="Times New Roman" w:hAnsi="Times New Roman" w:cs="Times New Roman"/>
          <w:sz w:val="24"/>
          <w:szCs w:val="24"/>
        </w:rPr>
        <w:t xml:space="preserve"> Merkez Bankası</w:t>
      </w:r>
      <w:r w:rsidRPr="0008177C">
        <w:rPr>
          <w:rFonts w:ascii="Times New Roman" w:hAnsi="Times New Roman" w:cs="Times New Roman"/>
          <w:sz w:val="24"/>
          <w:szCs w:val="24"/>
        </w:rPr>
        <w:t xml:space="preserve"> (2013).  Emisyon </w:t>
      </w:r>
      <w:r w:rsidR="00E5292E" w:rsidRPr="0008177C">
        <w:rPr>
          <w:rFonts w:ascii="Times New Roman" w:hAnsi="Times New Roman" w:cs="Times New Roman"/>
          <w:sz w:val="24"/>
          <w:szCs w:val="24"/>
        </w:rPr>
        <w:t>politikaları bülteni</w:t>
      </w:r>
      <w:r w:rsidRPr="0008177C">
        <w:rPr>
          <w:rFonts w:ascii="Times New Roman" w:hAnsi="Times New Roman" w:cs="Times New Roman"/>
          <w:sz w:val="24"/>
          <w:szCs w:val="24"/>
        </w:rPr>
        <w:t xml:space="preserve">.  Sayı: 31, </w:t>
      </w:r>
    </w:p>
    <w:p w:rsidR="00EF5F38" w:rsidRPr="0008177C" w:rsidRDefault="00EF5F3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Ankara.</w:t>
      </w:r>
    </w:p>
    <w:p w:rsidR="001479CC" w:rsidRPr="0008177C" w:rsidRDefault="00B4270A"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Terra, F. H. B., Ferrari Filho, F.,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Fonseca, P. C. D. (2021). Keynes on state and </w:t>
      </w:r>
    </w:p>
    <w:p w:rsidR="00B4270A" w:rsidRPr="0008177C" w:rsidRDefault="00B4270A"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economic development. Review of Political Economy, 33(1), 88–102. </w:t>
      </w:r>
    </w:p>
    <w:p w:rsidR="001B782F" w:rsidRPr="0008177C" w:rsidRDefault="00924DC6"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Tobin, J. (1958). Liquidity </w:t>
      </w:r>
      <w:r w:rsidR="00E5292E" w:rsidRPr="0008177C">
        <w:rPr>
          <w:rFonts w:ascii="Times New Roman" w:hAnsi="Times New Roman" w:cs="Times New Roman"/>
          <w:sz w:val="24"/>
          <w:szCs w:val="24"/>
        </w:rPr>
        <w:t>preference as behavior towards risk</w:t>
      </w:r>
      <w:r w:rsidR="00EF5F38" w:rsidRPr="0008177C">
        <w:rPr>
          <w:rFonts w:ascii="Times New Roman" w:hAnsi="Times New Roman" w:cs="Times New Roman"/>
          <w:sz w:val="24"/>
          <w:szCs w:val="24"/>
        </w:rPr>
        <w:t xml:space="preserve">, </w:t>
      </w:r>
      <w:r w:rsidRPr="0008177C">
        <w:rPr>
          <w:rFonts w:ascii="Times New Roman" w:hAnsi="Times New Roman" w:cs="Times New Roman"/>
          <w:sz w:val="24"/>
          <w:szCs w:val="24"/>
        </w:rPr>
        <w:t xml:space="preserve">Review of Economic </w:t>
      </w:r>
    </w:p>
    <w:p w:rsidR="00924DC6" w:rsidRPr="0008177C" w:rsidRDefault="00924DC6"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Studies 25(67): 65‐86.</w:t>
      </w:r>
    </w:p>
    <w:p w:rsidR="00587098" w:rsidRPr="0008177C" w:rsidRDefault="0058709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Top, S. (2006). Girişimcilik Keşif Süreci. Beta Basım Yayınevi.</w:t>
      </w:r>
      <w:r w:rsidR="003D0ABD" w:rsidRPr="0008177C">
        <w:rPr>
          <w:rFonts w:ascii="Times New Roman" w:hAnsi="Times New Roman" w:cs="Times New Roman"/>
          <w:sz w:val="24"/>
          <w:szCs w:val="24"/>
        </w:rPr>
        <w:t xml:space="preserve"> Ankara</w:t>
      </w:r>
    </w:p>
    <w:p w:rsidR="001479CC" w:rsidRPr="0008177C" w:rsidRDefault="000A094D"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Uygun, M., Mete, S.,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Güner, E. (2012). </w:t>
      </w:r>
      <w:r w:rsidR="00E5292E" w:rsidRPr="0008177C">
        <w:rPr>
          <w:rFonts w:ascii="Times New Roman" w:hAnsi="Times New Roman" w:cs="Times New Roman"/>
          <w:sz w:val="24"/>
          <w:szCs w:val="24"/>
        </w:rPr>
        <w:t xml:space="preserve">Genç girişimci adayların girişimcilik </w:t>
      </w:r>
    </w:p>
    <w:p w:rsidR="001479CC"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Eğilimi ve girişimcilik özellikleri arasındaki ilişkiler</w:t>
      </w:r>
      <w:r w:rsidR="000A094D" w:rsidRPr="0008177C">
        <w:rPr>
          <w:rFonts w:ascii="Times New Roman" w:hAnsi="Times New Roman" w:cs="Times New Roman"/>
          <w:sz w:val="24"/>
          <w:szCs w:val="24"/>
        </w:rPr>
        <w:t xml:space="preserve">. Organizasyon ve </w:t>
      </w:r>
    </w:p>
    <w:p w:rsidR="000A094D" w:rsidRPr="0008177C" w:rsidRDefault="000A094D"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Yönetim Bilimleri Dergisi, 4</w:t>
      </w:r>
      <w:r w:rsidR="00633FD2" w:rsidRPr="0008177C">
        <w:rPr>
          <w:rFonts w:ascii="Times New Roman" w:hAnsi="Times New Roman" w:cs="Times New Roman"/>
          <w:sz w:val="24"/>
          <w:szCs w:val="24"/>
        </w:rPr>
        <w:t xml:space="preserve"> </w:t>
      </w:r>
      <w:r w:rsidRPr="0008177C">
        <w:rPr>
          <w:rFonts w:ascii="Times New Roman" w:hAnsi="Times New Roman" w:cs="Times New Roman"/>
          <w:sz w:val="24"/>
          <w:szCs w:val="24"/>
        </w:rPr>
        <w:t>(2), 145-156.</w:t>
      </w:r>
    </w:p>
    <w:p w:rsidR="00EF5F38" w:rsidRPr="0008177C" w:rsidRDefault="00EF5F3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Ünsal, E. M. (2007). Makro İktisat, Ankara: İmaj Yayınevi.</w:t>
      </w:r>
    </w:p>
    <w:p w:rsidR="001479CC" w:rsidRPr="0008177C" w:rsidRDefault="0070410E"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Wang, K.C., And Wong, P.K. (2004), “Entrepreneurial interest of university students </w:t>
      </w:r>
    </w:p>
    <w:p w:rsidR="0070410E" w:rsidRPr="0008177C" w:rsidRDefault="0070410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lastRenderedPageBreak/>
        <w:t>in Singapore”, Technovation 24, 163–172.</w:t>
      </w:r>
    </w:p>
    <w:p w:rsidR="001479CC" w:rsidRPr="0008177C" w:rsidRDefault="00B67F37"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Yalçın, S. (2019). Kripto değişim araçlarının muhasebeleştirilmesi. Muhasebe ve </w:t>
      </w:r>
      <w:r w:rsidR="001259ED" w:rsidRPr="0008177C">
        <w:rPr>
          <w:rFonts w:ascii="Times New Roman" w:hAnsi="Times New Roman" w:cs="Times New Roman"/>
          <w:sz w:val="24"/>
          <w:szCs w:val="24"/>
        </w:rPr>
        <w:t xml:space="preserve"> </w:t>
      </w:r>
    </w:p>
    <w:p w:rsidR="00B67F37" w:rsidRPr="0008177C" w:rsidRDefault="00B67F37"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Finansman Dergisi, (81), 101-120.</w:t>
      </w:r>
    </w:p>
    <w:p w:rsidR="001479CC" w:rsidRPr="0008177C" w:rsidRDefault="006550B2"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Yıldız, S.,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Alp, S. (2012). Girişimcilik teorisi çerçevesinde kobilerin ekonomiye </w:t>
      </w:r>
    </w:p>
    <w:p w:rsidR="001479CC" w:rsidRPr="0008177C" w:rsidRDefault="006550B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etkileri ve rekabet koşullarını etkileyen faktörler. Girişimcilik ve Kalkınma </w:t>
      </w:r>
    </w:p>
    <w:p w:rsidR="006550B2" w:rsidRPr="0008177C" w:rsidRDefault="006550B2"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 xml:space="preserve">Dergisi, 7(2), 29-49.  </w:t>
      </w:r>
    </w:p>
    <w:p w:rsidR="001479CC" w:rsidRPr="0008177C" w:rsidRDefault="00E61338"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Yıldırım, M. H.,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Oruç, Ş. (2020). </w:t>
      </w:r>
      <w:r w:rsidR="00E5292E" w:rsidRPr="0008177C">
        <w:rPr>
          <w:rFonts w:ascii="Times New Roman" w:hAnsi="Times New Roman" w:cs="Times New Roman"/>
          <w:sz w:val="24"/>
          <w:szCs w:val="24"/>
        </w:rPr>
        <w:t xml:space="preserve">Çalışanların beş faktör kişilik özellikleri ile </w:t>
      </w:r>
    </w:p>
    <w:p w:rsidR="001479CC" w:rsidRPr="0008177C" w:rsidRDefault="00E5292E"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Başarısızlık korkuları arasındaki ilişkinin incelenme</w:t>
      </w:r>
      <w:r w:rsidR="00E61338" w:rsidRPr="0008177C">
        <w:rPr>
          <w:rFonts w:ascii="Times New Roman" w:hAnsi="Times New Roman" w:cs="Times New Roman"/>
          <w:sz w:val="24"/>
          <w:szCs w:val="24"/>
        </w:rPr>
        <w:t xml:space="preserve">si. Üçüncü Sektör </w:t>
      </w:r>
    </w:p>
    <w:p w:rsidR="00E61338" w:rsidRPr="0008177C" w:rsidRDefault="00E61338"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Sosyal Ekonomi, 55(3), 1863-1886.</w:t>
      </w:r>
    </w:p>
    <w:p w:rsidR="001479CC" w:rsidRPr="0008177C" w:rsidRDefault="008054A9" w:rsidP="0087224B">
      <w:pPr>
        <w:spacing w:after="0"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Zain, Z. M., Akram, A. M., </w:t>
      </w:r>
      <w:r w:rsidR="00452597" w:rsidRPr="0008177C">
        <w:rPr>
          <w:rFonts w:ascii="Times New Roman" w:hAnsi="Times New Roman" w:cs="Times New Roman"/>
          <w:sz w:val="24"/>
          <w:szCs w:val="24"/>
        </w:rPr>
        <w:t>ve</w:t>
      </w:r>
      <w:r w:rsidRPr="0008177C">
        <w:rPr>
          <w:rFonts w:ascii="Times New Roman" w:hAnsi="Times New Roman" w:cs="Times New Roman"/>
          <w:sz w:val="24"/>
          <w:szCs w:val="24"/>
        </w:rPr>
        <w:t xml:space="preserve"> Ghani, E. K. (2010). Entrepreneurship intention </w:t>
      </w:r>
    </w:p>
    <w:p w:rsidR="007F68CB" w:rsidRPr="0008177C" w:rsidRDefault="001479CC" w:rsidP="0087224B">
      <w:pPr>
        <w:spacing w:after="0" w:line="360" w:lineRule="auto"/>
        <w:ind w:firstLine="708"/>
        <w:jc w:val="both"/>
        <w:rPr>
          <w:rFonts w:ascii="Times New Roman" w:hAnsi="Times New Roman" w:cs="Times New Roman"/>
          <w:sz w:val="24"/>
          <w:szCs w:val="24"/>
        </w:rPr>
      </w:pPr>
      <w:r w:rsidRPr="0008177C">
        <w:rPr>
          <w:rFonts w:ascii="Times New Roman" w:hAnsi="Times New Roman" w:cs="Times New Roman"/>
          <w:sz w:val="24"/>
          <w:szCs w:val="24"/>
        </w:rPr>
        <w:t>among Malaysian</w:t>
      </w:r>
      <w:r w:rsidR="008054A9" w:rsidRPr="0008177C">
        <w:rPr>
          <w:rFonts w:ascii="Times New Roman" w:hAnsi="Times New Roman" w:cs="Times New Roman"/>
          <w:sz w:val="24"/>
          <w:szCs w:val="24"/>
        </w:rPr>
        <w:t xml:space="preserve"> business students. Canadian </w:t>
      </w:r>
      <w:r w:rsidR="00E20734" w:rsidRPr="0008177C">
        <w:rPr>
          <w:rFonts w:ascii="Times New Roman" w:hAnsi="Times New Roman" w:cs="Times New Roman"/>
          <w:sz w:val="24"/>
          <w:szCs w:val="24"/>
        </w:rPr>
        <w:t>S</w:t>
      </w:r>
      <w:r w:rsidR="008054A9" w:rsidRPr="0008177C">
        <w:rPr>
          <w:rFonts w:ascii="Times New Roman" w:hAnsi="Times New Roman" w:cs="Times New Roman"/>
          <w:sz w:val="24"/>
          <w:szCs w:val="24"/>
        </w:rPr>
        <w:t xml:space="preserve">ocial </w:t>
      </w:r>
      <w:r w:rsidR="00E20734" w:rsidRPr="0008177C">
        <w:rPr>
          <w:rFonts w:ascii="Times New Roman" w:hAnsi="Times New Roman" w:cs="Times New Roman"/>
          <w:sz w:val="24"/>
          <w:szCs w:val="24"/>
        </w:rPr>
        <w:t>S</w:t>
      </w:r>
      <w:r w:rsidR="00AB3D90" w:rsidRPr="0008177C">
        <w:rPr>
          <w:rFonts w:ascii="Times New Roman" w:hAnsi="Times New Roman" w:cs="Times New Roman"/>
          <w:sz w:val="24"/>
          <w:szCs w:val="24"/>
        </w:rPr>
        <w:t>cience, 6(3), 34-44.</w:t>
      </w:r>
    </w:p>
    <w:p w:rsidR="0048289E" w:rsidRPr="0008177C" w:rsidRDefault="0048289E" w:rsidP="0087224B">
      <w:pPr>
        <w:spacing w:after="0"/>
        <w:jc w:val="both"/>
        <w:rPr>
          <w:rFonts w:ascii="Times New Roman" w:hAnsi="Times New Roman" w:cs="Times New Roman"/>
        </w:rPr>
      </w:pPr>
    </w:p>
    <w:p w:rsidR="00CD6ED5" w:rsidRPr="0008177C" w:rsidRDefault="00CD6ED5" w:rsidP="00282BB9">
      <w:pPr>
        <w:spacing w:after="0"/>
        <w:rPr>
          <w:rFonts w:ascii="Times New Roman" w:hAnsi="Times New Roman" w:cs="Times New Roman"/>
        </w:rPr>
      </w:pPr>
    </w:p>
    <w:p w:rsidR="00C0548B" w:rsidRPr="0008177C" w:rsidRDefault="00C0548B" w:rsidP="00FD3F92">
      <w:pPr>
        <w:tabs>
          <w:tab w:val="left" w:pos="3828"/>
        </w:tabs>
        <w:spacing w:after="0" w:line="360" w:lineRule="auto"/>
        <w:jc w:val="center"/>
        <w:rPr>
          <w:rFonts w:ascii="Times New Roman" w:hAnsi="Times New Roman" w:cs="Times New Roman"/>
          <w:b/>
          <w:bCs/>
          <w:sz w:val="24"/>
          <w:szCs w:val="24"/>
        </w:rPr>
      </w:pPr>
    </w:p>
    <w:p w:rsidR="00E1502C" w:rsidRPr="0008177C" w:rsidRDefault="00E1502C" w:rsidP="002B3C84">
      <w:pPr>
        <w:tabs>
          <w:tab w:val="left" w:pos="3828"/>
        </w:tabs>
        <w:spacing w:line="360" w:lineRule="auto"/>
        <w:jc w:val="center"/>
        <w:rPr>
          <w:rFonts w:ascii="Times New Roman" w:hAnsi="Times New Roman" w:cs="Times New Roman"/>
          <w:b/>
          <w:bCs/>
          <w:sz w:val="24"/>
          <w:szCs w:val="24"/>
        </w:rPr>
      </w:pPr>
      <w:bookmarkStart w:id="42" w:name="_Toc453075461"/>
    </w:p>
    <w:p w:rsidR="00BC25FF" w:rsidRPr="0008177C" w:rsidRDefault="00BC25FF"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0412EC" w:rsidRPr="0008177C" w:rsidRDefault="000412EC"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Default="00282BB9" w:rsidP="002B3C84">
      <w:pPr>
        <w:tabs>
          <w:tab w:val="left" w:pos="3828"/>
        </w:tabs>
        <w:spacing w:line="360" w:lineRule="auto"/>
        <w:jc w:val="center"/>
        <w:rPr>
          <w:rFonts w:ascii="Times New Roman" w:hAnsi="Times New Roman" w:cs="Times New Roman"/>
          <w:b/>
          <w:bCs/>
          <w:sz w:val="24"/>
          <w:szCs w:val="24"/>
        </w:rPr>
      </w:pPr>
    </w:p>
    <w:p w:rsidR="00BB79F0" w:rsidRDefault="00BB79F0" w:rsidP="002B3C84">
      <w:pPr>
        <w:tabs>
          <w:tab w:val="left" w:pos="3828"/>
        </w:tabs>
        <w:spacing w:line="360" w:lineRule="auto"/>
        <w:jc w:val="center"/>
        <w:rPr>
          <w:rFonts w:ascii="Times New Roman" w:hAnsi="Times New Roman" w:cs="Times New Roman"/>
          <w:b/>
          <w:bCs/>
          <w:sz w:val="24"/>
          <w:szCs w:val="24"/>
        </w:rPr>
      </w:pPr>
    </w:p>
    <w:p w:rsidR="00BB79F0" w:rsidRDefault="00BB79F0" w:rsidP="002B3C84">
      <w:pPr>
        <w:tabs>
          <w:tab w:val="left" w:pos="3828"/>
        </w:tabs>
        <w:spacing w:line="360" w:lineRule="auto"/>
        <w:jc w:val="center"/>
        <w:rPr>
          <w:rFonts w:ascii="Times New Roman" w:hAnsi="Times New Roman" w:cs="Times New Roman"/>
          <w:b/>
          <w:bCs/>
          <w:sz w:val="24"/>
          <w:szCs w:val="24"/>
        </w:rPr>
      </w:pPr>
    </w:p>
    <w:p w:rsidR="00BB79F0" w:rsidRPr="0008177C" w:rsidRDefault="00BB79F0"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F95F6B" w:rsidRPr="0008177C" w:rsidRDefault="000B764C" w:rsidP="002B3C84">
      <w:pPr>
        <w:tabs>
          <w:tab w:val="left" w:pos="3828"/>
        </w:tabs>
        <w:spacing w:line="360" w:lineRule="auto"/>
        <w:jc w:val="center"/>
        <w:rPr>
          <w:rFonts w:ascii="Times New Roman" w:hAnsi="Times New Roman" w:cs="Times New Roman"/>
          <w:b/>
          <w:bCs/>
          <w:sz w:val="72"/>
          <w:szCs w:val="72"/>
        </w:rPr>
      </w:pPr>
      <w:r w:rsidRPr="0008177C">
        <w:rPr>
          <w:rFonts w:ascii="Times New Roman" w:hAnsi="Times New Roman" w:cs="Times New Roman"/>
          <w:b/>
          <w:bCs/>
          <w:sz w:val="72"/>
          <w:szCs w:val="72"/>
        </w:rPr>
        <w:t>EKLER</w:t>
      </w:r>
      <w:bookmarkEnd w:id="42"/>
    </w:p>
    <w:p w:rsidR="00844B47" w:rsidRPr="0008177C" w:rsidRDefault="00844B47" w:rsidP="002B3C84">
      <w:pPr>
        <w:tabs>
          <w:tab w:val="left" w:pos="3828"/>
        </w:tabs>
        <w:spacing w:line="360" w:lineRule="auto"/>
        <w:jc w:val="center"/>
        <w:rPr>
          <w:rFonts w:ascii="Times New Roman" w:hAnsi="Times New Roman" w:cs="Times New Roman"/>
          <w:b/>
          <w:bCs/>
          <w:sz w:val="24"/>
          <w:szCs w:val="24"/>
        </w:rPr>
      </w:pPr>
    </w:p>
    <w:p w:rsidR="00844B47" w:rsidRPr="0008177C" w:rsidRDefault="00844B47"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282BB9" w:rsidRPr="0008177C" w:rsidRDefault="00282BB9" w:rsidP="002B3C84">
      <w:pPr>
        <w:tabs>
          <w:tab w:val="left" w:pos="3828"/>
        </w:tabs>
        <w:spacing w:line="360" w:lineRule="auto"/>
        <w:jc w:val="center"/>
        <w:rPr>
          <w:rFonts w:ascii="Times New Roman" w:hAnsi="Times New Roman" w:cs="Times New Roman"/>
          <w:b/>
          <w:bCs/>
          <w:sz w:val="24"/>
          <w:szCs w:val="24"/>
        </w:rPr>
      </w:pPr>
    </w:p>
    <w:p w:rsidR="00797B9C" w:rsidRPr="0008177C" w:rsidRDefault="00797B9C" w:rsidP="00482CFB">
      <w:pPr>
        <w:pStyle w:val="Balk1"/>
        <w:spacing w:before="0" w:line="360" w:lineRule="auto"/>
        <w:jc w:val="center"/>
        <w:rPr>
          <w:rFonts w:ascii="Times New Roman" w:hAnsi="Times New Roman" w:cs="Times New Roman"/>
          <w:color w:val="auto"/>
          <w:szCs w:val="24"/>
        </w:rPr>
      </w:pPr>
      <w:bookmarkStart w:id="43" w:name="_Toc54743426"/>
      <w:r w:rsidRPr="0008177C">
        <w:rPr>
          <w:rFonts w:ascii="Times New Roman" w:hAnsi="Times New Roman" w:cs="Times New Roman"/>
          <w:color w:val="auto"/>
          <w:szCs w:val="24"/>
        </w:rPr>
        <w:lastRenderedPageBreak/>
        <w:t>E</w:t>
      </w:r>
      <w:r w:rsidR="000D58B8">
        <w:rPr>
          <w:rFonts w:ascii="Times New Roman" w:hAnsi="Times New Roman" w:cs="Times New Roman"/>
          <w:color w:val="auto"/>
          <w:szCs w:val="24"/>
        </w:rPr>
        <w:t>K</w:t>
      </w:r>
      <w:r w:rsidR="000B764C" w:rsidRPr="0008177C">
        <w:rPr>
          <w:rFonts w:ascii="Times New Roman" w:hAnsi="Times New Roman" w:cs="Times New Roman"/>
          <w:color w:val="auto"/>
          <w:szCs w:val="24"/>
        </w:rPr>
        <w:t xml:space="preserve"> </w:t>
      </w:r>
      <w:r w:rsidR="00514812" w:rsidRPr="0008177C">
        <w:rPr>
          <w:rFonts w:ascii="Times New Roman" w:hAnsi="Times New Roman" w:cs="Times New Roman"/>
          <w:color w:val="auto"/>
          <w:szCs w:val="24"/>
        </w:rPr>
        <w:t>1</w:t>
      </w:r>
      <w:r w:rsidR="007F54B4">
        <w:rPr>
          <w:rFonts w:ascii="Times New Roman" w:hAnsi="Times New Roman" w:cs="Times New Roman"/>
          <w:color w:val="auto"/>
          <w:szCs w:val="24"/>
        </w:rPr>
        <w:t>.</w:t>
      </w:r>
      <w:r w:rsidR="000B764C" w:rsidRPr="0008177C">
        <w:rPr>
          <w:rFonts w:ascii="Times New Roman" w:hAnsi="Times New Roman" w:cs="Times New Roman"/>
          <w:color w:val="auto"/>
          <w:szCs w:val="24"/>
        </w:rPr>
        <w:t xml:space="preserve"> </w:t>
      </w:r>
      <w:r w:rsidR="000B764C" w:rsidRPr="00266038">
        <w:rPr>
          <w:rFonts w:ascii="Times New Roman" w:hAnsi="Times New Roman" w:cs="Times New Roman"/>
          <w:b w:val="0"/>
          <w:color w:val="auto"/>
          <w:szCs w:val="24"/>
        </w:rPr>
        <w:t>Anket Formu</w:t>
      </w:r>
      <w:bookmarkEnd w:id="43"/>
    </w:p>
    <w:p w:rsidR="00241CC6" w:rsidRPr="0008177C" w:rsidRDefault="00241CC6" w:rsidP="00241CC6">
      <w:pPr>
        <w:spacing w:after="360" w:line="300" w:lineRule="exact"/>
        <w:jc w:val="center"/>
        <w:rPr>
          <w:rFonts w:ascii="Times New Roman" w:eastAsia="DFKai-SB" w:hAnsi="Times New Roman" w:cs="Times New Roman"/>
          <w:b/>
          <w:sz w:val="24"/>
          <w:szCs w:val="24"/>
          <w:u w:val="single"/>
        </w:rPr>
      </w:pPr>
      <w:r w:rsidRPr="0008177C">
        <w:rPr>
          <w:rFonts w:ascii="Times New Roman" w:eastAsia="DFKai-SB" w:hAnsi="Times New Roman" w:cs="Times New Roman"/>
          <w:b/>
          <w:sz w:val="24"/>
          <w:szCs w:val="24"/>
          <w:u w:val="single"/>
        </w:rPr>
        <w:t>PARA VE GİRİŞİMCİLİK NİYETİ ARAŞTIRMASI</w:t>
      </w:r>
    </w:p>
    <w:p w:rsidR="00241CC6" w:rsidRPr="0008177C" w:rsidRDefault="00241CC6" w:rsidP="00BF4B7E">
      <w:pPr>
        <w:spacing w:before="360" w:after="360" w:line="300" w:lineRule="exact"/>
        <w:jc w:val="both"/>
        <w:rPr>
          <w:rFonts w:ascii="Times New Roman" w:eastAsia="DFKai-SB" w:hAnsi="Times New Roman" w:cs="Times New Roman"/>
          <w:b/>
          <w:sz w:val="24"/>
          <w:szCs w:val="24"/>
        </w:rPr>
      </w:pPr>
      <w:r w:rsidRPr="0008177C">
        <w:rPr>
          <w:rFonts w:ascii="Times New Roman" w:eastAsia="DFKai-SB" w:hAnsi="Times New Roman" w:cs="Times New Roman"/>
          <w:b/>
          <w:sz w:val="24"/>
          <w:szCs w:val="24"/>
          <w:u w:val="single"/>
        </w:rPr>
        <w:t>Sayın katılımcı,</w:t>
      </w:r>
      <w:r w:rsidR="00BF4B7E" w:rsidRPr="0008177C">
        <w:rPr>
          <w:rFonts w:ascii="Times New Roman" w:eastAsia="DFKai-SB" w:hAnsi="Times New Roman" w:cs="Times New Roman"/>
          <w:b/>
          <w:sz w:val="24"/>
          <w:szCs w:val="24"/>
          <w:u w:val="single"/>
        </w:rPr>
        <w:t xml:space="preserve"> </w:t>
      </w:r>
      <w:r w:rsidR="00C3759C" w:rsidRPr="0008177C">
        <w:rPr>
          <w:rFonts w:ascii="Times New Roman" w:eastAsia="DFKai-SB" w:hAnsi="Times New Roman" w:cs="Times New Roman"/>
          <w:sz w:val="24"/>
          <w:szCs w:val="24"/>
        </w:rPr>
        <w:t>B</w:t>
      </w:r>
      <w:r w:rsidRPr="0008177C">
        <w:rPr>
          <w:rFonts w:ascii="Times New Roman" w:eastAsia="DFKai-SB" w:hAnsi="Times New Roman" w:cs="Times New Roman"/>
          <w:sz w:val="24"/>
          <w:szCs w:val="24"/>
        </w:rPr>
        <w:t xml:space="preserve">u çalışmanın amacı bireylerin paraya ilişkin tutumlarının onların girişimcilik niyeti ile ilişkisini ortaya koymaktır. Anketi cevaplamanız yaklaşık </w:t>
      </w:r>
      <w:r w:rsidRPr="0008177C">
        <w:rPr>
          <w:rFonts w:ascii="Times New Roman" w:eastAsia="DFKai-SB" w:hAnsi="Times New Roman" w:cs="Times New Roman"/>
          <w:b/>
          <w:sz w:val="24"/>
          <w:szCs w:val="24"/>
          <w:u w:val="single"/>
        </w:rPr>
        <w:t>3-4 dakikanızı</w:t>
      </w:r>
      <w:r w:rsidRPr="0008177C">
        <w:rPr>
          <w:rFonts w:ascii="Times New Roman" w:eastAsia="DFKai-SB" w:hAnsi="Times New Roman" w:cs="Times New Roman"/>
          <w:sz w:val="24"/>
          <w:szCs w:val="24"/>
        </w:rPr>
        <w:t xml:space="preserve"> alacaktır. </w:t>
      </w:r>
      <w:r w:rsidRPr="0008177C">
        <w:rPr>
          <w:rFonts w:ascii="Times New Roman" w:eastAsia="DFKai-SB" w:hAnsi="Times New Roman" w:cs="Times New Roman"/>
          <w:b/>
          <w:sz w:val="24"/>
          <w:szCs w:val="24"/>
          <w:u w:val="single"/>
        </w:rPr>
        <w:t>Sizin isminiz asla bu araştırma projesinin herhangi bir kısmında geçmeyecektir.</w:t>
      </w:r>
      <w:r w:rsidRPr="0008177C">
        <w:rPr>
          <w:rFonts w:ascii="Times New Roman" w:eastAsia="DFKai-SB" w:hAnsi="Times New Roman" w:cs="Times New Roman"/>
          <w:sz w:val="24"/>
          <w:szCs w:val="24"/>
        </w:rPr>
        <w:t xml:space="preserve"> Lütfen soruları </w:t>
      </w:r>
      <w:r w:rsidRPr="0008177C">
        <w:rPr>
          <w:rFonts w:ascii="Times New Roman" w:eastAsia="DFKai-SB" w:hAnsi="Times New Roman" w:cs="Times New Roman"/>
          <w:b/>
          <w:sz w:val="24"/>
          <w:szCs w:val="24"/>
        </w:rPr>
        <w:t>dikkatlice</w:t>
      </w:r>
      <w:r w:rsidRPr="0008177C">
        <w:rPr>
          <w:rFonts w:ascii="Times New Roman" w:eastAsia="DFKai-SB" w:hAnsi="Times New Roman" w:cs="Times New Roman"/>
          <w:sz w:val="24"/>
          <w:szCs w:val="24"/>
        </w:rPr>
        <w:t xml:space="preserve"> okuyunuz. Her bir soruya sizin </w:t>
      </w:r>
      <w:r w:rsidRPr="0008177C">
        <w:rPr>
          <w:rFonts w:ascii="Times New Roman" w:eastAsia="DFKai-SB" w:hAnsi="Times New Roman" w:cs="Times New Roman"/>
          <w:b/>
          <w:sz w:val="24"/>
          <w:szCs w:val="24"/>
        </w:rPr>
        <w:t>gerçek düşüncelerinize</w:t>
      </w:r>
      <w:r w:rsidRPr="0008177C">
        <w:rPr>
          <w:rFonts w:ascii="Times New Roman" w:eastAsia="DFKai-SB" w:hAnsi="Times New Roman" w:cs="Times New Roman"/>
          <w:sz w:val="24"/>
          <w:szCs w:val="24"/>
        </w:rPr>
        <w:t xml:space="preserve"> uygun gelen cevabı işaretleyiniz. </w:t>
      </w:r>
      <w:r w:rsidRPr="0008177C">
        <w:rPr>
          <w:rFonts w:ascii="Times New Roman" w:eastAsia="MS Mincho" w:hAnsi="Times New Roman" w:cs="Times New Roman"/>
          <w:sz w:val="24"/>
          <w:szCs w:val="24"/>
        </w:rPr>
        <w:t xml:space="preserve">Yardımlarınız için size </w:t>
      </w:r>
      <w:r w:rsidRPr="0008177C">
        <w:rPr>
          <w:rFonts w:ascii="Times New Roman" w:eastAsia="MS Mincho" w:hAnsi="Times New Roman" w:cs="Times New Roman"/>
          <w:b/>
          <w:sz w:val="24"/>
          <w:szCs w:val="24"/>
          <w:u w:val="single"/>
        </w:rPr>
        <w:t>tekrar teşekkürler</w:t>
      </w:r>
      <w:r w:rsidRPr="0008177C">
        <w:rPr>
          <w:rFonts w:ascii="Times New Roman" w:eastAsia="MS Mincho" w:hAnsi="Times New Roman" w:cs="Times New Roman"/>
          <w:sz w:val="24"/>
          <w:szCs w:val="24"/>
        </w:rPr>
        <w:t xml:space="preserve">. Çalışmalarınızda </w:t>
      </w:r>
      <w:r w:rsidRPr="0008177C">
        <w:rPr>
          <w:rFonts w:ascii="Times New Roman" w:eastAsia="MS Mincho" w:hAnsi="Times New Roman" w:cs="Times New Roman"/>
          <w:b/>
          <w:sz w:val="24"/>
          <w:szCs w:val="24"/>
          <w:u w:val="single"/>
        </w:rPr>
        <w:t xml:space="preserve">size üstün başarılar diler, </w:t>
      </w:r>
      <w:r w:rsidRPr="0008177C">
        <w:rPr>
          <w:rFonts w:ascii="Times New Roman" w:eastAsia="DFKai-SB" w:hAnsi="Times New Roman" w:cs="Times New Roman"/>
          <w:b/>
          <w:sz w:val="24"/>
          <w:szCs w:val="24"/>
        </w:rPr>
        <w:t xml:space="preserve">saygılar sunarız. </w:t>
      </w:r>
    </w:p>
    <w:p w:rsidR="00241CC6" w:rsidRPr="0008177C" w:rsidRDefault="00241CC6" w:rsidP="00241CC6">
      <w:pPr>
        <w:overflowPunct w:val="0"/>
        <w:autoSpaceDE w:val="0"/>
        <w:autoSpaceDN w:val="0"/>
        <w:adjustRightInd w:val="0"/>
        <w:ind w:right="-540"/>
        <w:jc w:val="right"/>
        <w:rPr>
          <w:rFonts w:ascii="Times New Roman" w:hAnsi="Times New Roman" w:cs="Times New Roman"/>
          <w:sz w:val="24"/>
          <w:szCs w:val="24"/>
        </w:rPr>
      </w:pPr>
      <w:r w:rsidRPr="0008177C">
        <w:rPr>
          <w:rFonts w:ascii="Times New Roman" w:hAnsi="Times New Roman" w:cs="Times New Roman"/>
          <w:sz w:val="24"/>
          <w:szCs w:val="24"/>
        </w:rPr>
        <w:t xml:space="preserve">Gulzada ÖZBEK, </w:t>
      </w:r>
    </w:p>
    <w:p w:rsidR="00241CC6" w:rsidRPr="0008177C" w:rsidRDefault="00241CC6" w:rsidP="00241CC6">
      <w:pPr>
        <w:overflowPunct w:val="0"/>
        <w:autoSpaceDE w:val="0"/>
        <w:autoSpaceDN w:val="0"/>
        <w:adjustRightInd w:val="0"/>
        <w:ind w:left="960" w:right="-540" w:firstLine="480"/>
        <w:jc w:val="right"/>
        <w:rPr>
          <w:rFonts w:ascii="Times New Roman" w:hAnsi="Times New Roman" w:cs="Times New Roman"/>
          <w:sz w:val="24"/>
          <w:szCs w:val="24"/>
        </w:rPr>
      </w:pPr>
      <w:r w:rsidRPr="0008177C">
        <w:rPr>
          <w:rFonts w:ascii="Times New Roman" w:hAnsi="Times New Roman" w:cs="Times New Roman"/>
          <w:sz w:val="24"/>
          <w:szCs w:val="24"/>
        </w:rPr>
        <w:t xml:space="preserve"> </w:t>
      </w:r>
      <w:r w:rsidRPr="0008177C">
        <w:rPr>
          <w:rFonts w:ascii="Times New Roman" w:hAnsi="Times New Roman" w:cs="Times New Roman"/>
          <w:sz w:val="24"/>
          <w:szCs w:val="24"/>
        </w:rPr>
        <w:tab/>
      </w:r>
      <w:r w:rsidRPr="0008177C">
        <w:rPr>
          <w:rFonts w:ascii="Times New Roman" w:hAnsi="Times New Roman" w:cs="Times New Roman"/>
          <w:sz w:val="24"/>
          <w:szCs w:val="24"/>
        </w:rPr>
        <w:tab/>
      </w:r>
      <w:r w:rsidRPr="0008177C">
        <w:rPr>
          <w:rFonts w:ascii="Times New Roman" w:hAnsi="Times New Roman" w:cs="Times New Roman"/>
          <w:sz w:val="24"/>
          <w:szCs w:val="24"/>
        </w:rPr>
        <w:tab/>
      </w:r>
      <w:r w:rsidRPr="0008177C">
        <w:rPr>
          <w:rFonts w:ascii="Times New Roman" w:hAnsi="Times New Roman" w:cs="Times New Roman"/>
          <w:sz w:val="24"/>
          <w:szCs w:val="24"/>
        </w:rPr>
        <w:tab/>
      </w:r>
      <w:r w:rsidRPr="0008177C">
        <w:rPr>
          <w:rFonts w:ascii="Times New Roman" w:hAnsi="Times New Roman" w:cs="Times New Roman"/>
          <w:sz w:val="24"/>
          <w:szCs w:val="24"/>
        </w:rPr>
        <w:tab/>
        <w:t xml:space="preserve">                 İktisat Bölümü Yüksek Lisans Öğrencisi</w:t>
      </w:r>
    </w:p>
    <w:p w:rsidR="00241CC6" w:rsidRPr="0008177C" w:rsidRDefault="00241CC6" w:rsidP="00241CC6">
      <w:pPr>
        <w:overflowPunct w:val="0"/>
        <w:autoSpaceDE w:val="0"/>
        <w:autoSpaceDN w:val="0"/>
        <w:adjustRightInd w:val="0"/>
        <w:ind w:right="-540"/>
        <w:jc w:val="right"/>
        <w:rPr>
          <w:rFonts w:ascii="Times New Roman" w:hAnsi="Times New Roman" w:cs="Times New Roman"/>
          <w:sz w:val="24"/>
          <w:szCs w:val="24"/>
        </w:rPr>
      </w:pPr>
      <w:r w:rsidRPr="0008177C">
        <w:rPr>
          <w:rFonts w:ascii="Times New Roman" w:hAnsi="Times New Roman" w:cs="Times New Roman"/>
          <w:sz w:val="24"/>
          <w:szCs w:val="24"/>
        </w:rPr>
        <w:t>Gümüşhane Üniversitesi, Bağlarbaşı/ 29100</w:t>
      </w:r>
    </w:p>
    <w:p w:rsidR="0038624D" w:rsidRPr="0008177C" w:rsidRDefault="0038624D" w:rsidP="00241CC6">
      <w:pPr>
        <w:overflowPunct w:val="0"/>
        <w:autoSpaceDE w:val="0"/>
        <w:autoSpaceDN w:val="0"/>
        <w:adjustRightInd w:val="0"/>
        <w:ind w:right="-540"/>
        <w:jc w:val="right"/>
        <w:rPr>
          <w:rFonts w:ascii="Times New Roman" w:hAnsi="Times New Roman" w:cs="Times New Roman"/>
          <w:sz w:val="24"/>
          <w:szCs w:val="24"/>
        </w:rPr>
      </w:pPr>
    </w:p>
    <w:tbl>
      <w:tblPr>
        <w:tblW w:w="9346" w:type="dxa"/>
        <w:jc w:val="center"/>
        <w:tblLayout w:type="fixed"/>
        <w:tblCellMar>
          <w:top w:w="28" w:type="dxa"/>
          <w:left w:w="0" w:type="dxa"/>
          <w:bottom w:w="28" w:type="dxa"/>
          <w:right w:w="0" w:type="dxa"/>
        </w:tblCellMar>
        <w:tblLook w:val="0000" w:firstRow="0" w:lastRow="0" w:firstColumn="0" w:lastColumn="0" w:noHBand="0" w:noVBand="0"/>
      </w:tblPr>
      <w:tblGrid>
        <w:gridCol w:w="404"/>
        <w:gridCol w:w="5256"/>
        <w:gridCol w:w="709"/>
        <w:gridCol w:w="567"/>
        <w:gridCol w:w="851"/>
        <w:gridCol w:w="708"/>
        <w:gridCol w:w="851"/>
      </w:tblGrid>
      <w:tr w:rsidR="00787CFA" w:rsidRPr="0008177C" w:rsidTr="00557A9E">
        <w:trPr>
          <w:cantSplit/>
          <w:trHeight w:hRule="exact" w:val="1671"/>
          <w:jc w:val="center"/>
        </w:trPr>
        <w:tc>
          <w:tcPr>
            <w:tcW w:w="5660" w:type="dxa"/>
            <w:gridSpan w:val="2"/>
            <w:tcBorders>
              <w:top w:val="single" w:sz="8" w:space="0" w:color="000000"/>
              <w:left w:val="single" w:sz="8"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b/>
                <w:sz w:val="24"/>
                <w:szCs w:val="24"/>
              </w:rPr>
            </w:pPr>
            <w:r w:rsidRPr="0008177C">
              <w:rPr>
                <w:rFonts w:ascii="Times New Roman" w:hAnsi="Times New Roman" w:cs="Times New Roman"/>
                <w:b/>
                <w:sz w:val="24"/>
                <w:szCs w:val="24"/>
              </w:rPr>
              <w:t xml:space="preserve">KISIM A: </w:t>
            </w:r>
          </w:p>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 Aşağıdaki ifadeleri okuyup, </w:t>
            </w:r>
            <w:r w:rsidRPr="0008177C">
              <w:rPr>
                <w:rFonts w:ascii="Times New Roman" w:hAnsi="Times New Roman" w:cs="Times New Roman"/>
                <w:b/>
                <w:sz w:val="24"/>
                <w:szCs w:val="24"/>
                <w:u w:val="single"/>
              </w:rPr>
              <w:t>ne kadar katılıp katılmadığınızı</w:t>
            </w:r>
            <w:r w:rsidRPr="0008177C">
              <w:rPr>
                <w:rFonts w:ascii="Times New Roman" w:hAnsi="Times New Roman" w:cs="Times New Roman"/>
                <w:sz w:val="24"/>
                <w:szCs w:val="24"/>
              </w:rPr>
              <w:t xml:space="preserve"> işaretleyiniz.  Para Sevgisi</w:t>
            </w:r>
          </w:p>
        </w:tc>
        <w:tc>
          <w:tcPr>
            <w:tcW w:w="709"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Katılmıyorum</w:t>
            </w:r>
          </w:p>
        </w:tc>
        <w:tc>
          <w:tcPr>
            <w:tcW w:w="567"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 Katılmıyorum</w:t>
            </w:r>
          </w:p>
        </w:tc>
        <w:tc>
          <w:tcPr>
            <w:tcW w:w="851"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Ne katılıyorum ne katılmıyorum</w:t>
            </w:r>
          </w:p>
        </w:tc>
        <w:tc>
          <w:tcPr>
            <w:tcW w:w="708"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w:t>
            </w:r>
          </w:p>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Katılıyorum</w:t>
            </w:r>
          </w:p>
        </w:tc>
        <w:tc>
          <w:tcPr>
            <w:tcW w:w="851" w:type="dxa"/>
            <w:tcBorders>
              <w:top w:val="single" w:sz="8" w:space="0" w:color="000000"/>
              <w:left w:val="single" w:sz="4" w:space="0" w:color="000000"/>
              <w:bottom w:val="single" w:sz="4" w:space="0" w:color="000000"/>
              <w:right w:val="single" w:sz="8"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Katılıyorum</w:t>
            </w:r>
          </w:p>
        </w:tc>
      </w:tr>
      <w:tr w:rsidR="00787CFA" w:rsidRPr="0008177C" w:rsidTr="00557A9E">
        <w:tblPrEx>
          <w:tblCellMar>
            <w:left w:w="108" w:type="dxa"/>
            <w:right w:w="108" w:type="dxa"/>
          </w:tblCellMar>
        </w:tblPrEx>
        <w:trPr>
          <w:trHeight w:val="398"/>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1</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Zengin olmak istiyorum.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340"/>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2</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Zengin olmak hoş bir şey olmalı.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45"/>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3</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Çok fazla paraya sahip olmak (zengin olmak) iyidir.</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45"/>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4</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Para, beni sıkı çalışmaya yöneltir.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45"/>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5</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Para kazanmak için çok çalışmaya istekliyim.</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45"/>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6</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Para beni oldukça motive eder.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04"/>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7</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Para değerlidir.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04"/>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8</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Para güzeldir.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557A9E">
        <w:tblPrEx>
          <w:tblCellMar>
            <w:left w:w="108" w:type="dxa"/>
            <w:right w:w="108" w:type="dxa"/>
          </w:tblCellMar>
        </w:tblPrEx>
        <w:trPr>
          <w:trHeight w:val="404"/>
          <w:jc w:val="center"/>
        </w:trPr>
        <w:tc>
          <w:tcPr>
            <w:tcW w:w="404"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9</w:t>
            </w:r>
          </w:p>
        </w:tc>
        <w:tc>
          <w:tcPr>
            <w:tcW w:w="5256" w:type="dxa"/>
            <w:tcBorders>
              <w:top w:val="single" w:sz="4" w:space="0" w:color="000000"/>
              <w:left w:val="single" w:sz="4" w:space="0" w:color="000000"/>
              <w:bottom w:val="single" w:sz="4" w:space="0" w:color="000000"/>
            </w:tcBorders>
            <w:shd w:val="clear" w:color="auto" w:fill="auto"/>
          </w:tcPr>
          <w:p w:rsidR="00241CC6" w:rsidRPr="0008177C" w:rsidRDefault="00241CC6" w:rsidP="00B6138D">
            <w:pPr>
              <w:spacing w:line="240" w:lineRule="atLeast"/>
              <w:rPr>
                <w:rFonts w:ascii="Times New Roman" w:hAnsi="Times New Roman" w:cs="Times New Roman"/>
                <w:sz w:val="24"/>
                <w:szCs w:val="24"/>
              </w:rPr>
            </w:pPr>
            <w:r w:rsidRPr="0008177C">
              <w:rPr>
                <w:rFonts w:ascii="Times New Roman" w:hAnsi="Times New Roman" w:cs="Times New Roman"/>
                <w:sz w:val="24"/>
                <w:szCs w:val="24"/>
              </w:rPr>
              <w:t xml:space="preserve">Para önemlidir.                                                                                                    </w:t>
            </w:r>
          </w:p>
        </w:tc>
        <w:tc>
          <w:tcPr>
            <w:tcW w:w="709"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85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bl>
    <w:p w:rsidR="00557A9E" w:rsidRPr="0008177C" w:rsidRDefault="00557A9E" w:rsidP="00241CC6">
      <w:pPr>
        <w:spacing w:before="180" w:line="280" w:lineRule="exact"/>
        <w:rPr>
          <w:rFonts w:ascii="Times New Roman" w:hAnsi="Times New Roman" w:cs="Times New Roman"/>
          <w:b/>
          <w:sz w:val="24"/>
          <w:szCs w:val="24"/>
        </w:rPr>
      </w:pPr>
    </w:p>
    <w:p w:rsidR="00BF4B7E" w:rsidRPr="0008177C" w:rsidRDefault="00BF4B7E" w:rsidP="00241CC6">
      <w:pPr>
        <w:spacing w:before="180" w:line="280" w:lineRule="exact"/>
        <w:rPr>
          <w:rFonts w:ascii="Times New Roman" w:hAnsi="Times New Roman" w:cs="Times New Roman"/>
          <w:b/>
          <w:sz w:val="24"/>
          <w:szCs w:val="24"/>
        </w:rPr>
      </w:pPr>
    </w:p>
    <w:tbl>
      <w:tblPr>
        <w:tblW w:w="9435" w:type="dxa"/>
        <w:jc w:val="center"/>
        <w:tblLayout w:type="fixed"/>
        <w:tblCellMar>
          <w:top w:w="28" w:type="dxa"/>
          <w:left w:w="0" w:type="dxa"/>
          <w:bottom w:w="28" w:type="dxa"/>
          <w:right w:w="0" w:type="dxa"/>
        </w:tblCellMar>
        <w:tblLook w:val="0000" w:firstRow="0" w:lastRow="0" w:firstColumn="0" w:lastColumn="0" w:noHBand="0" w:noVBand="0"/>
      </w:tblPr>
      <w:tblGrid>
        <w:gridCol w:w="412"/>
        <w:gridCol w:w="6439"/>
        <w:gridCol w:w="589"/>
        <w:gridCol w:w="498"/>
        <w:gridCol w:w="506"/>
        <w:gridCol w:w="454"/>
        <w:gridCol w:w="537"/>
      </w:tblGrid>
      <w:tr w:rsidR="00787CFA" w:rsidRPr="0008177C" w:rsidTr="00406EB8">
        <w:trPr>
          <w:cantSplit/>
          <w:trHeight w:hRule="exact" w:val="1920"/>
          <w:jc w:val="center"/>
        </w:trPr>
        <w:tc>
          <w:tcPr>
            <w:tcW w:w="6851" w:type="dxa"/>
            <w:gridSpan w:val="2"/>
            <w:tcBorders>
              <w:top w:val="single" w:sz="8" w:space="0" w:color="000000"/>
              <w:left w:val="single" w:sz="8" w:space="0" w:color="000000"/>
              <w:bottom w:val="single" w:sz="4" w:space="0" w:color="000000"/>
            </w:tcBorders>
            <w:shd w:val="clear" w:color="auto" w:fill="auto"/>
          </w:tcPr>
          <w:p w:rsidR="00557A9E" w:rsidRPr="0008177C" w:rsidRDefault="00557A9E" w:rsidP="00406EB8">
            <w:pPr>
              <w:rPr>
                <w:rFonts w:ascii="Times New Roman" w:hAnsi="Times New Roman" w:cs="Times New Roman"/>
                <w:b/>
                <w:sz w:val="24"/>
                <w:szCs w:val="24"/>
              </w:rPr>
            </w:pPr>
            <w:r w:rsidRPr="0008177C">
              <w:rPr>
                <w:rFonts w:ascii="Times New Roman" w:hAnsi="Times New Roman" w:cs="Times New Roman"/>
                <w:b/>
                <w:sz w:val="24"/>
                <w:szCs w:val="24"/>
              </w:rPr>
              <w:lastRenderedPageBreak/>
              <w:t xml:space="preserve">KISIM B: </w:t>
            </w:r>
          </w:p>
          <w:p w:rsidR="00557A9E" w:rsidRPr="0008177C" w:rsidRDefault="00557A9E" w:rsidP="00406EB8">
            <w:pPr>
              <w:rPr>
                <w:rFonts w:ascii="Times New Roman" w:hAnsi="Times New Roman" w:cs="Times New Roman"/>
                <w:sz w:val="24"/>
                <w:szCs w:val="24"/>
              </w:rPr>
            </w:pPr>
            <w:r w:rsidRPr="0008177C">
              <w:rPr>
                <w:rFonts w:ascii="Times New Roman" w:hAnsi="Times New Roman" w:cs="Times New Roman"/>
                <w:sz w:val="24"/>
                <w:szCs w:val="24"/>
              </w:rPr>
              <w:t xml:space="preserve"> Aşağıdaki ifadeleri okuyup, </w:t>
            </w:r>
            <w:r w:rsidRPr="0008177C">
              <w:rPr>
                <w:rFonts w:ascii="Times New Roman" w:hAnsi="Times New Roman" w:cs="Times New Roman"/>
                <w:b/>
                <w:sz w:val="24"/>
                <w:szCs w:val="24"/>
                <w:u w:val="single"/>
              </w:rPr>
              <w:t>ne kadar katılıp katılmadığınızı</w:t>
            </w:r>
            <w:r w:rsidRPr="0008177C">
              <w:rPr>
                <w:rFonts w:ascii="Times New Roman" w:hAnsi="Times New Roman" w:cs="Times New Roman"/>
                <w:sz w:val="24"/>
                <w:szCs w:val="24"/>
              </w:rPr>
              <w:t xml:space="preserve"> işaretleyiniz. Girişimcilik Niyeti</w:t>
            </w:r>
          </w:p>
          <w:p w:rsidR="00557A9E" w:rsidRPr="0008177C" w:rsidRDefault="00557A9E" w:rsidP="00406EB8">
            <w:pPr>
              <w:tabs>
                <w:tab w:val="left" w:pos="4320"/>
              </w:tabs>
              <w:rPr>
                <w:rFonts w:ascii="Times New Roman" w:hAnsi="Times New Roman" w:cs="Times New Roman"/>
                <w:sz w:val="24"/>
                <w:szCs w:val="24"/>
              </w:rPr>
            </w:pPr>
            <w:r w:rsidRPr="0008177C">
              <w:rPr>
                <w:rFonts w:ascii="Times New Roman" w:hAnsi="Times New Roman" w:cs="Times New Roman"/>
                <w:sz w:val="24"/>
                <w:szCs w:val="24"/>
              </w:rPr>
              <w:tab/>
            </w:r>
          </w:p>
        </w:tc>
        <w:tc>
          <w:tcPr>
            <w:tcW w:w="589" w:type="dxa"/>
            <w:tcBorders>
              <w:top w:val="single" w:sz="8" w:space="0" w:color="000000"/>
              <w:left w:val="single" w:sz="4" w:space="0" w:color="000000"/>
              <w:bottom w:val="single" w:sz="4" w:space="0" w:color="000000"/>
            </w:tcBorders>
            <w:shd w:val="clear" w:color="auto" w:fill="auto"/>
            <w:textDirection w:val="tbRlV"/>
            <w:vAlign w:val="center"/>
          </w:tcPr>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Katılmıyorum</w:t>
            </w:r>
          </w:p>
        </w:tc>
        <w:tc>
          <w:tcPr>
            <w:tcW w:w="498" w:type="dxa"/>
            <w:tcBorders>
              <w:top w:val="single" w:sz="8" w:space="0" w:color="000000"/>
              <w:left w:val="single" w:sz="4" w:space="0" w:color="000000"/>
              <w:bottom w:val="single" w:sz="4" w:space="0" w:color="000000"/>
            </w:tcBorders>
            <w:shd w:val="clear" w:color="auto" w:fill="auto"/>
            <w:textDirection w:val="tbRlV"/>
            <w:vAlign w:val="center"/>
          </w:tcPr>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 Katılmıyorum</w:t>
            </w:r>
          </w:p>
        </w:tc>
        <w:tc>
          <w:tcPr>
            <w:tcW w:w="506" w:type="dxa"/>
            <w:tcBorders>
              <w:top w:val="single" w:sz="8" w:space="0" w:color="000000"/>
              <w:left w:val="single" w:sz="4" w:space="0" w:color="000000"/>
              <w:bottom w:val="single" w:sz="4" w:space="0" w:color="000000"/>
            </w:tcBorders>
            <w:shd w:val="clear" w:color="auto" w:fill="auto"/>
            <w:textDirection w:val="tbRlV"/>
            <w:vAlign w:val="center"/>
          </w:tcPr>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Ne katılıyorum ne katılmıyorum</w:t>
            </w:r>
          </w:p>
        </w:tc>
        <w:tc>
          <w:tcPr>
            <w:tcW w:w="454" w:type="dxa"/>
            <w:tcBorders>
              <w:top w:val="single" w:sz="8" w:space="0" w:color="000000"/>
              <w:left w:val="single" w:sz="4" w:space="0" w:color="000000"/>
              <w:bottom w:val="single" w:sz="4" w:space="0" w:color="000000"/>
            </w:tcBorders>
            <w:shd w:val="clear" w:color="auto" w:fill="auto"/>
            <w:textDirection w:val="tbRlV"/>
            <w:vAlign w:val="center"/>
          </w:tcPr>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w:t>
            </w:r>
          </w:p>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Katılıyorum</w:t>
            </w:r>
          </w:p>
        </w:tc>
        <w:tc>
          <w:tcPr>
            <w:tcW w:w="537" w:type="dxa"/>
            <w:tcBorders>
              <w:top w:val="single" w:sz="8" w:space="0" w:color="000000"/>
              <w:left w:val="single" w:sz="4" w:space="0" w:color="000000"/>
              <w:bottom w:val="single" w:sz="4" w:space="0" w:color="000000"/>
              <w:right w:val="single" w:sz="8" w:space="0" w:color="000000"/>
            </w:tcBorders>
            <w:shd w:val="clear" w:color="auto" w:fill="auto"/>
            <w:textDirection w:val="tbRlV"/>
            <w:vAlign w:val="center"/>
          </w:tcPr>
          <w:p w:rsidR="00557A9E" w:rsidRPr="0008177C" w:rsidRDefault="00557A9E" w:rsidP="00406EB8">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Katılıyorum</w:t>
            </w:r>
          </w:p>
        </w:tc>
      </w:tr>
      <w:tr w:rsidR="00787CFA" w:rsidRPr="0008177C" w:rsidTr="00406EB8">
        <w:tblPrEx>
          <w:tblCellMar>
            <w:left w:w="108" w:type="dxa"/>
            <w:right w:w="108" w:type="dxa"/>
          </w:tblCellMar>
        </w:tblPrEx>
        <w:trPr>
          <w:trHeight w:val="457"/>
          <w:jc w:val="center"/>
        </w:trPr>
        <w:tc>
          <w:tcPr>
            <w:tcW w:w="412" w:type="dxa"/>
            <w:tcBorders>
              <w:top w:val="single" w:sz="4" w:space="0" w:color="000000"/>
              <w:left w:val="single" w:sz="8"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1</w:t>
            </w:r>
          </w:p>
        </w:tc>
        <w:tc>
          <w:tcPr>
            <w:tcW w:w="6439"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Bir gün kendi işimi kuracağımı düşünüyorum. </w:t>
            </w:r>
          </w:p>
        </w:tc>
        <w:tc>
          <w:tcPr>
            <w:tcW w:w="589"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498"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506"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454"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37" w:type="dxa"/>
            <w:tcBorders>
              <w:top w:val="single" w:sz="4" w:space="0" w:color="000000"/>
              <w:left w:val="single" w:sz="4" w:space="0" w:color="000000"/>
              <w:bottom w:val="single" w:sz="4" w:space="0" w:color="000000"/>
              <w:right w:val="single" w:sz="8"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406EB8">
        <w:tblPrEx>
          <w:tblCellMar>
            <w:left w:w="108" w:type="dxa"/>
            <w:right w:w="108" w:type="dxa"/>
          </w:tblCellMar>
        </w:tblPrEx>
        <w:trPr>
          <w:trHeight w:val="389"/>
          <w:jc w:val="center"/>
        </w:trPr>
        <w:tc>
          <w:tcPr>
            <w:tcW w:w="412" w:type="dxa"/>
            <w:tcBorders>
              <w:top w:val="single" w:sz="4" w:space="0" w:color="000000"/>
              <w:left w:val="single" w:sz="8"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2</w:t>
            </w:r>
          </w:p>
        </w:tc>
        <w:tc>
          <w:tcPr>
            <w:tcW w:w="6439"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Yakın bir gelecekte kendi işimi kurma ihtimalim muhtemeldir. </w:t>
            </w:r>
          </w:p>
        </w:tc>
        <w:tc>
          <w:tcPr>
            <w:tcW w:w="589"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498"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506"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454" w:type="dxa"/>
            <w:tcBorders>
              <w:top w:val="single" w:sz="4" w:space="0" w:color="000000"/>
              <w:left w:val="single" w:sz="4" w:space="0" w:color="000000"/>
              <w:bottom w:val="single" w:sz="4"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37" w:type="dxa"/>
            <w:tcBorders>
              <w:top w:val="single" w:sz="4" w:space="0" w:color="000000"/>
              <w:left w:val="single" w:sz="4" w:space="0" w:color="000000"/>
              <w:bottom w:val="single" w:sz="4" w:space="0" w:color="000000"/>
              <w:right w:val="single" w:sz="8" w:space="0" w:color="000000"/>
            </w:tcBorders>
            <w:shd w:val="clear" w:color="auto" w:fill="auto"/>
            <w:vAlign w:val="center"/>
          </w:tcPr>
          <w:p w:rsidR="00557A9E" w:rsidRPr="0008177C" w:rsidRDefault="00557A9E" w:rsidP="00406EB8">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bl>
    <w:p w:rsidR="00557A9E" w:rsidRPr="0008177C" w:rsidRDefault="00557A9E" w:rsidP="00241CC6">
      <w:pPr>
        <w:spacing w:before="180" w:line="280" w:lineRule="exact"/>
        <w:rPr>
          <w:rFonts w:ascii="Times New Roman" w:hAnsi="Times New Roman" w:cs="Times New Roman"/>
          <w:b/>
          <w:sz w:val="24"/>
          <w:szCs w:val="24"/>
        </w:rPr>
      </w:pPr>
    </w:p>
    <w:tbl>
      <w:tblPr>
        <w:tblW w:w="9458" w:type="dxa"/>
        <w:jc w:val="center"/>
        <w:tblLayout w:type="fixed"/>
        <w:tblCellMar>
          <w:top w:w="28" w:type="dxa"/>
          <w:left w:w="0" w:type="dxa"/>
          <w:bottom w:w="28" w:type="dxa"/>
          <w:right w:w="0" w:type="dxa"/>
        </w:tblCellMar>
        <w:tblLook w:val="0000" w:firstRow="0" w:lastRow="0" w:firstColumn="0" w:lastColumn="0" w:noHBand="0" w:noVBand="0"/>
      </w:tblPr>
      <w:tblGrid>
        <w:gridCol w:w="401"/>
        <w:gridCol w:w="5836"/>
        <w:gridCol w:w="567"/>
        <w:gridCol w:w="567"/>
        <w:gridCol w:w="851"/>
        <w:gridCol w:w="695"/>
        <w:gridCol w:w="541"/>
      </w:tblGrid>
      <w:tr w:rsidR="00787CFA" w:rsidRPr="0008177C" w:rsidTr="00C3759C">
        <w:trPr>
          <w:cantSplit/>
          <w:trHeight w:hRule="exact" w:val="1389"/>
          <w:jc w:val="center"/>
        </w:trPr>
        <w:tc>
          <w:tcPr>
            <w:tcW w:w="6237" w:type="dxa"/>
            <w:gridSpan w:val="2"/>
            <w:tcBorders>
              <w:top w:val="single" w:sz="8" w:space="0" w:color="000000"/>
              <w:left w:val="single" w:sz="8" w:space="0" w:color="000000"/>
              <w:bottom w:val="single" w:sz="4" w:space="0" w:color="000000"/>
            </w:tcBorders>
            <w:shd w:val="clear" w:color="auto" w:fill="auto"/>
          </w:tcPr>
          <w:p w:rsidR="00241CC6" w:rsidRPr="0008177C" w:rsidRDefault="00241CC6" w:rsidP="00B6138D">
            <w:pPr>
              <w:rPr>
                <w:rFonts w:ascii="Times New Roman" w:hAnsi="Times New Roman" w:cs="Times New Roman"/>
                <w:b/>
                <w:sz w:val="24"/>
                <w:szCs w:val="24"/>
              </w:rPr>
            </w:pPr>
            <w:r w:rsidRPr="0008177C">
              <w:rPr>
                <w:rFonts w:ascii="Times New Roman" w:hAnsi="Times New Roman" w:cs="Times New Roman"/>
                <w:b/>
                <w:sz w:val="24"/>
                <w:szCs w:val="24"/>
              </w:rPr>
              <w:t xml:space="preserve">KISIM </w:t>
            </w:r>
            <w:r w:rsidR="008D584D" w:rsidRPr="0008177C">
              <w:rPr>
                <w:rFonts w:ascii="Times New Roman" w:hAnsi="Times New Roman" w:cs="Times New Roman"/>
                <w:b/>
                <w:sz w:val="24"/>
                <w:szCs w:val="24"/>
              </w:rPr>
              <w:t>C</w:t>
            </w:r>
            <w:r w:rsidRPr="0008177C">
              <w:rPr>
                <w:rFonts w:ascii="Times New Roman" w:hAnsi="Times New Roman" w:cs="Times New Roman"/>
                <w:b/>
                <w:sz w:val="24"/>
                <w:szCs w:val="24"/>
              </w:rPr>
              <w:t xml:space="preserve">: </w:t>
            </w:r>
          </w:p>
          <w:p w:rsidR="00241CC6" w:rsidRPr="0008177C" w:rsidRDefault="00241CC6" w:rsidP="00B6138D">
            <w:pPr>
              <w:rPr>
                <w:rFonts w:ascii="Times New Roman" w:hAnsi="Times New Roman" w:cs="Times New Roman"/>
                <w:sz w:val="24"/>
                <w:szCs w:val="24"/>
              </w:rPr>
            </w:pPr>
            <w:r w:rsidRPr="0008177C">
              <w:rPr>
                <w:rFonts w:ascii="Times New Roman" w:hAnsi="Times New Roman" w:cs="Times New Roman"/>
                <w:sz w:val="24"/>
                <w:szCs w:val="24"/>
              </w:rPr>
              <w:t xml:space="preserve"> Aşağıdaki ifadeleri okuyup, </w:t>
            </w:r>
            <w:r w:rsidRPr="0008177C">
              <w:rPr>
                <w:rFonts w:ascii="Times New Roman" w:hAnsi="Times New Roman" w:cs="Times New Roman"/>
                <w:b/>
                <w:sz w:val="24"/>
                <w:szCs w:val="24"/>
                <w:u w:val="single"/>
              </w:rPr>
              <w:t>ne kadar katılıp katılmadığınızı</w:t>
            </w:r>
            <w:r w:rsidRPr="0008177C">
              <w:rPr>
                <w:rFonts w:ascii="Times New Roman" w:hAnsi="Times New Roman" w:cs="Times New Roman"/>
                <w:sz w:val="24"/>
                <w:szCs w:val="24"/>
              </w:rPr>
              <w:t xml:space="preserve"> işaretleyiniz. Başarısızlık korkusu</w:t>
            </w:r>
          </w:p>
          <w:p w:rsidR="00241CC6" w:rsidRPr="0008177C" w:rsidRDefault="00241CC6" w:rsidP="00B6138D">
            <w:pPr>
              <w:tabs>
                <w:tab w:val="left" w:pos="4320"/>
              </w:tabs>
              <w:rPr>
                <w:rFonts w:ascii="Times New Roman" w:hAnsi="Times New Roman" w:cs="Times New Roman"/>
                <w:sz w:val="24"/>
                <w:szCs w:val="24"/>
              </w:rPr>
            </w:pPr>
            <w:r w:rsidRPr="0008177C">
              <w:rPr>
                <w:rFonts w:ascii="Times New Roman" w:hAnsi="Times New Roman" w:cs="Times New Roman"/>
                <w:sz w:val="24"/>
                <w:szCs w:val="24"/>
              </w:rPr>
              <w:tab/>
            </w:r>
          </w:p>
        </w:tc>
        <w:tc>
          <w:tcPr>
            <w:tcW w:w="567"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Katılmıyorum</w:t>
            </w:r>
          </w:p>
        </w:tc>
        <w:tc>
          <w:tcPr>
            <w:tcW w:w="567"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 Katılmıyorum</w:t>
            </w:r>
          </w:p>
        </w:tc>
        <w:tc>
          <w:tcPr>
            <w:tcW w:w="851"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Ne katılıyorum ne katılmıyorum</w:t>
            </w:r>
          </w:p>
        </w:tc>
        <w:tc>
          <w:tcPr>
            <w:tcW w:w="695" w:type="dxa"/>
            <w:tcBorders>
              <w:top w:val="single" w:sz="8" w:space="0" w:color="000000"/>
              <w:left w:val="single" w:sz="4" w:space="0" w:color="000000"/>
              <w:bottom w:val="single" w:sz="4"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Biraz</w:t>
            </w:r>
          </w:p>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Katılıyorum</w:t>
            </w:r>
          </w:p>
        </w:tc>
        <w:tc>
          <w:tcPr>
            <w:tcW w:w="541" w:type="dxa"/>
            <w:tcBorders>
              <w:top w:val="single" w:sz="8" w:space="0" w:color="000000"/>
              <w:left w:val="single" w:sz="4" w:space="0" w:color="000000"/>
              <w:bottom w:val="single" w:sz="4" w:space="0" w:color="000000"/>
              <w:right w:val="single" w:sz="8" w:space="0" w:color="000000"/>
            </w:tcBorders>
            <w:shd w:val="clear" w:color="auto" w:fill="auto"/>
            <w:textDirection w:val="tbRlV"/>
            <w:vAlign w:val="center"/>
          </w:tcPr>
          <w:p w:rsidR="00241CC6" w:rsidRPr="0008177C" w:rsidRDefault="00241CC6" w:rsidP="00B6138D">
            <w:pPr>
              <w:snapToGrid w:val="0"/>
              <w:jc w:val="center"/>
              <w:rPr>
                <w:rFonts w:ascii="Times New Roman" w:hAnsi="Times New Roman" w:cs="Times New Roman"/>
                <w:b/>
                <w:sz w:val="20"/>
                <w:szCs w:val="24"/>
              </w:rPr>
            </w:pPr>
            <w:r w:rsidRPr="0008177C">
              <w:rPr>
                <w:rFonts w:ascii="Times New Roman" w:hAnsi="Times New Roman" w:cs="Times New Roman"/>
                <w:b/>
                <w:sz w:val="20"/>
                <w:szCs w:val="24"/>
              </w:rPr>
              <w:t>Kesinlikle Katılıyorum</w:t>
            </w:r>
          </w:p>
        </w:tc>
      </w:tr>
      <w:tr w:rsidR="00787CFA" w:rsidRPr="0008177C" w:rsidTr="00C3759C">
        <w:tblPrEx>
          <w:tblCellMar>
            <w:left w:w="108" w:type="dxa"/>
            <w:right w:w="108" w:type="dxa"/>
          </w:tblCellMar>
        </w:tblPrEx>
        <w:trPr>
          <w:trHeight w:val="330"/>
          <w:jc w:val="center"/>
        </w:trPr>
        <w:tc>
          <w:tcPr>
            <w:tcW w:w="401"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1</w:t>
            </w:r>
          </w:p>
        </w:tc>
        <w:tc>
          <w:tcPr>
            <w:tcW w:w="5836"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Eğer başarısız olursam sıkılır ve utanırım.</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695"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4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C3759C">
        <w:tblPrEx>
          <w:tblCellMar>
            <w:left w:w="108" w:type="dxa"/>
            <w:right w:w="108" w:type="dxa"/>
          </w:tblCellMar>
        </w:tblPrEx>
        <w:trPr>
          <w:trHeight w:val="282"/>
          <w:jc w:val="center"/>
        </w:trPr>
        <w:tc>
          <w:tcPr>
            <w:tcW w:w="401"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2</w:t>
            </w:r>
          </w:p>
        </w:tc>
        <w:tc>
          <w:tcPr>
            <w:tcW w:w="5836"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Eğer başarısız olursam insanların gözünde değerim düşer. </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695"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4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C3759C">
        <w:tblPrEx>
          <w:tblCellMar>
            <w:left w:w="108" w:type="dxa"/>
            <w:right w:w="108" w:type="dxa"/>
          </w:tblCellMar>
        </w:tblPrEx>
        <w:trPr>
          <w:trHeight w:val="369"/>
          <w:jc w:val="center"/>
        </w:trPr>
        <w:tc>
          <w:tcPr>
            <w:tcW w:w="401"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3</w:t>
            </w:r>
          </w:p>
        </w:tc>
        <w:tc>
          <w:tcPr>
            <w:tcW w:w="5836"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Eğer başarısız olursam geleceğim belirsiz olur. </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695"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4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C3759C">
        <w:tblPrEx>
          <w:tblCellMar>
            <w:left w:w="108" w:type="dxa"/>
            <w:right w:w="108" w:type="dxa"/>
          </w:tblCellMar>
        </w:tblPrEx>
        <w:trPr>
          <w:trHeight w:val="369"/>
          <w:jc w:val="center"/>
        </w:trPr>
        <w:tc>
          <w:tcPr>
            <w:tcW w:w="401"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4</w:t>
            </w:r>
          </w:p>
        </w:tc>
        <w:tc>
          <w:tcPr>
            <w:tcW w:w="5836"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Eğer başarısız olursam insanlar bana ilgi duymazlar. </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695"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4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r w:rsidR="00787CFA" w:rsidRPr="0008177C" w:rsidTr="00C3759C">
        <w:tblPrEx>
          <w:tblCellMar>
            <w:left w:w="108" w:type="dxa"/>
            <w:right w:w="108" w:type="dxa"/>
          </w:tblCellMar>
        </w:tblPrEx>
        <w:trPr>
          <w:trHeight w:val="369"/>
          <w:jc w:val="center"/>
        </w:trPr>
        <w:tc>
          <w:tcPr>
            <w:tcW w:w="401" w:type="dxa"/>
            <w:tcBorders>
              <w:top w:val="single" w:sz="4" w:space="0" w:color="000000"/>
              <w:left w:val="single" w:sz="8"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b/>
                <w:sz w:val="24"/>
                <w:szCs w:val="24"/>
              </w:rPr>
            </w:pPr>
            <w:r w:rsidRPr="0008177C">
              <w:rPr>
                <w:rFonts w:ascii="Times New Roman" w:hAnsi="Times New Roman" w:cs="Times New Roman"/>
                <w:b/>
                <w:sz w:val="24"/>
                <w:szCs w:val="24"/>
              </w:rPr>
              <w:t>5</w:t>
            </w:r>
          </w:p>
        </w:tc>
        <w:tc>
          <w:tcPr>
            <w:tcW w:w="5836"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pStyle w:val="ListeParagraf"/>
              <w:autoSpaceDE w:val="0"/>
              <w:autoSpaceDN w:val="0"/>
              <w:spacing w:after="0" w:line="240" w:lineRule="auto"/>
              <w:ind w:left="0"/>
              <w:rPr>
                <w:rFonts w:ascii="Times New Roman" w:eastAsia="Times New Roman" w:hAnsi="Times New Roman" w:cs="Times New Roman"/>
                <w:sz w:val="24"/>
                <w:szCs w:val="24"/>
                <w:lang w:eastAsia="tr-TR"/>
              </w:rPr>
            </w:pPr>
            <w:r w:rsidRPr="0008177C">
              <w:rPr>
                <w:rFonts w:ascii="Times New Roman" w:eastAsia="Times New Roman" w:hAnsi="Times New Roman" w:cs="Times New Roman"/>
                <w:sz w:val="24"/>
                <w:szCs w:val="24"/>
                <w:lang w:eastAsia="tr-TR"/>
              </w:rPr>
              <w:t xml:space="preserve">Eğer başarısız olursam insanları üzmüş olurum. </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1</w:t>
            </w:r>
          </w:p>
        </w:tc>
        <w:tc>
          <w:tcPr>
            <w:tcW w:w="567"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2</w:t>
            </w:r>
          </w:p>
        </w:tc>
        <w:tc>
          <w:tcPr>
            <w:tcW w:w="851"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3</w:t>
            </w:r>
          </w:p>
        </w:tc>
        <w:tc>
          <w:tcPr>
            <w:tcW w:w="695" w:type="dxa"/>
            <w:tcBorders>
              <w:top w:val="single" w:sz="4" w:space="0" w:color="000000"/>
              <w:left w:val="single" w:sz="4" w:space="0" w:color="000000"/>
              <w:bottom w:val="single" w:sz="4"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4</w:t>
            </w:r>
          </w:p>
        </w:tc>
        <w:tc>
          <w:tcPr>
            <w:tcW w:w="541" w:type="dxa"/>
            <w:tcBorders>
              <w:top w:val="single" w:sz="4" w:space="0" w:color="000000"/>
              <w:left w:val="single" w:sz="4" w:space="0" w:color="000000"/>
              <w:bottom w:val="single" w:sz="4" w:space="0" w:color="000000"/>
              <w:right w:val="single" w:sz="8" w:space="0" w:color="000000"/>
            </w:tcBorders>
            <w:shd w:val="clear" w:color="auto" w:fill="auto"/>
            <w:vAlign w:val="center"/>
          </w:tcPr>
          <w:p w:rsidR="00241CC6" w:rsidRPr="0008177C" w:rsidRDefault="00241CC6" w:rsidP="00B6138D">
            <w:pPr>
              <w:snapToGrid w:val="0"/>
              <w:jc w:val="center"/>
              <w:rPr>
                <w:rFonts w:ascii="Times New Roman" w:hAnsi="Times New Roman" w:cs="Times New Roman"/>
                <w:sz w:val="24"/>
                <w:szCs w:val="24"/>
              </w:rPr>
            </w:pPr>
            <w:r w:rsidRPr="0008177C">
              <w:rPr>
                <w:rFonts w:ascii="Times New Roman" w:hAnsi="Times New Roman" w:cs="Times New Roman"/>
                <w:sz w:val="24"/>
                <w:szCs w:val="24"/>
              </w:rPr>
              <w:t>5</w:t>
            </w:r>
          </w:p>
        </w:tc>
      </w:tr>
    </w:tbl>
    <w:p w:rsidR="00BE1A56" w:rsidRPr="0008177C" w:rsidRDefault="00BE1A56" w:rsidP="00241CC6">
      <w:pPr>
        <w:spacing w:before="180" w:line="280" w:lineRule="exact"/>
        <w:rPr>
          <w:rFonts w:ascii="Times New Roman" w:hAnsi="Times New Roman" w:cs="Times New Roman"/>
          <w:b/>
          <w:sz w:val="24"/>
          <w:szCs w:val="24"/>
        </w:rPr>
      </w:pPr>
    </w:p>
    <w:p w:rsidR="00241CC6" w:rsidRPr="0008177C" w:rsidRDefault="00241CC6" w:rsidP="00241CC6">
      <w:pPr>
        <w:spacing w:before="180" w:line="280" w:lineRule="exact"/>
        <w:rPr>
          <w:rFonts w:ascii="Times New Roman" w:hAnsi="Times New Roman" w:cs="Times New Roman"/>
          <w:b/>
          <w:sz w:val="24"/>
          <w:szCs w:val="24"/>
          <w:u w:val="single"/>
        </w:rPr>
      </w:pPr>
      <w:r w:rsidRPr="0008177C">
        <w:rPr>
          <w:rFonts w:ascii="Times New Roman" w:hAnsi="Times New Roman" w:cs="Times New Roman"/>
          <w:b/>
          <w:sz w:val="24"/>
          <w:szCs w:val="24"/>
        </w:rPr>
        <w:t xml:space="preserve">KISIM </w:t>
      </w:r>
      <w:r w:rsidR="008D584D" w:rsidRPr="0008177C">
        <w:rPr>
          <w:rFonts w:ascii="Times New Roman" w:hAnsi="Times New Roman" w:cs="Times New Roman"/>
          <w:b/>
          <w:sz w:val="24"/>
          <w:szCs w:val="24"/>
        </w:rPr>
        <w:t>D</w:t>
      </w:r>
      <w:r w:rsidRPr="0008177C">
        <w:rPr>
          <w:rFonts w:ascii="Times New Roman" w:hAnsi="Times New Roman" w:cs="Times New Roman"/>
          <w:b/>
          <w:sz w:val="24"/>
          <w:szCs w:val="24"/>
        </w:rPr>
        <w:t xml:space="preserve">.  </w:t>
      </w:r>
      <w:r w:rsidRPr="0008177C">
        <w:rPr>
          <w:rFonts w:ascii="Times New Roman" w:hAnsi="Times New Roman" w:cs="Times New Roman"/>
          <w:b/>
          <w:sz w:val="24"/>
          <w:szCs w:val="24"/>
          <w:u w:val="single"/>
        </w:rPr>
        <w:t>Lütfen aşağıdaki demografi sorularına cevap veriniz.</w:t>
      </w:r>
    </w:p>
    <w:p w:rsidR="00241CC6" w:rsidRPr="0008177C" w:rsidRDefault="00241CC6" w:rsidP="00241CC6">
      <w:pPr>
        <w:spacing w:line="400" w:lineRule="exact"/>
        <w:rPr>
          <w:rFonts w:ascii="Times New Roman" w:hAnsi="Times New Roman" w:cs="Times New Roman"/>
          <w:sz w:val="24"/>
          <w:szCs w:val="24"/>
        </w:rPr>
      </w:pPr>
      <w:r w:rsidRPr="0008177C">
        <w:rPr>
          <w:rFonts w:ascii="Times New Roman" w:hAnsi="Times New Roman" w:cs="Times New Roman"/>
          <w:sz w:val="24"/>
          <w:szCs w:val="24"/>
        </w:rPr>
        <w:t xml:space="preserve">1. </w:t>
      </w:r>
      <w:r w:rsidRPr="0008177C">
        <w:rPr>
          <w:rFonts w:ascii="Times New Roman" w:hAnsi="Times New Roman" w:cs="Times New Roman"/>
          <w:sz w:val="24"/>
          <w:szCs w:val="24"/>
          <w:u w:val="single"/>
        </w:rPr>
        <w:t>Yaşınız</w:t>
      </w:r>
      <w:r w:rsidRPr="0008177C">
        <w:rPr>
          <w:rFonts w:ascii="Times New Roman" w:hAnsi="Times New Roman" w:cs="Times New Roman"/>
          <w:sz w:val="24"/>
          <w:szCs w:val="24"/>
        </w:rPr>
        <w:t xml:space="preserve">: ____ </w:t>
      </w:r>
    </w:p>
    <w:p w:rsidR="00241CC6" w:rsidRPr="0008177C" w:rsidRDefault="00241CC6" w:rsidP="00241CC6">
      <w:pPr>
        <w:spacing w:line="400" w:lineRule="exact"/>
        <w:rPr>
          <w:rFonts w:ascii="Times New Roman" w:hAnsi="Times New Roman" w:cs="Times New Roman"/>
          <w:sz w:val="24"/>
          <w:szCs w:val="24"/>
        </w:rPr>
      </w:pPr>
      <w:r w:rsidRPr="0008177C">
        <w:rPr>
          <w:rFonts w:ascii="Times New Roman" w:hAnsi="Times New Roman" w:cs="Times New Roman"/>
          <w:sz w:val="24"/>
          <w:szCs w:val="24"/>
        </w:rPr>
        <w:t xml:space="preserve">2.   </w:t>
      </w:r>
      <w:r w:rsidRPr="0008177C">
        <w:rPr>
          <w:rFonts w:ascii="Times New Roman" w:hAnsi="Times New Roman" w:cs="Times New Roman"/>
          <w:sz w:val="24"/>
          <w:szCs w:val="24"/>
          <w:u w:val="single"/>
        </w:rPr>
        <w:t>Cinsiyetiniz:</w:t>
      </w:r>
      <w:r w:rsidRPr="0008177C">
        <w:rPr>
          <w:rFonts w:ascii="Times New Roman" w:hAnsi="Times New Roman" w:cs="Times New Roman"/>
          <w:sz w:val="24"/>
          <w:szCs w:val="24"/>
        </w:rPr>
        <w:t>1. □ Kadın 2. □  Erkek</w:t>
      </w:r>
      <w:r w:rsidRPr="0008177C">
        <w:rPr>
          <w:rFonts w:ascii="MS Gothic" w:eastAsia="MS Gothic" w:hAnsi="MS Gothic" w:cs="MS Gothic" w:hint="eastAsia"/>
          <w:sz w:val="24"/>
          <w:szCs w:val="24"/>
        </w:rPr>
        <w:t xml:space="preserve">　</w:t>
      </w:r>
      <w:r w:rsidRPr="0008177C">
        <w:rPr>
          <w:rFonts w:ascii="Times New Roman" w:hAnsi="Times New Roman" w:cs="Times New Roman"/>
          <w:sz w:val="24"/>
          <w:szCs w:val="24"/>
        </w:rPr>
        <w:t xml:space="preserve">                                            </w:t>
      </w:r>
    </w:p>
    <w:p w:rsidR="00241CC6" w:rsidRPr="0008177C" w:rsidRDefault="00241CC6" w:rsidP="00241CC6">
      <w:pPr>
        <w:spacing w:line="400" w:lineRule="exact"/>
        <w:rPr>
          <w:rFonts w:ascii="Times New Roman" w:hAnsi="Times New Roman" w:cs="Times New Roman"/>
          <w:sz w:val="24"/>
          <w:szCs w:val="24"/>
        </w:rPr>
      </w:pPr>
      <w:r w:rsidRPr="0008177C">
        <w:rPr>
          <w:rFonts w:ascii="Times New Roman" w:hAnsi="Times New Roman" w:cs="Times New Roman"/>
          <w:sz w:val="24"/>
          <w:szCs w:val="24"/>
        </w:rPr>
        <w:t xml:space="preserve">3. </w:t>
      </w:r>
      <w:r w:rsidRPr="0008177C">
        <w:rPr>
          <w:rFonts w:ascii="Times New Roman" w:hAnsi="Times New Roman" w:cs="Times New Roman"/>
          <w:sz w:val="24"/>
          <w:szCs w:val="24"/>
          <w:u w:val="single"/>
        </w:rPr>
        <w:t xml:space="preserve">Okuduğunuz Bölüm: </w:t>
      </w:r>
      <w:r w:rsidRPr="0008177C">
        <w:rPr>
          <w:rFonts w:ascii="Times New Roman" w:hAnsi="Times New Roman" w:cs="Times New Roman"/>
          <w:sz w:val="24"/>
          <w:szCs w:val="24"/>
        </w:rPr>
        <w:t xml:space="preserve">     __________________</w:t>
      </w:r>
    </w:p>
    <w:p w:rsidR="00241CC6" w:rsidRPr="0008177C" w:rsidRDefault="00241CC6" w:rsidP="00241CC6">
      <w:pPr>
        <w:spacing w:line="400" w:lineRule="exact"/>
        <w:rPr>
          <w:rFonts w:ascii="Times New Roman" w:hAnsi="Times New Roman" w:cs="Times New Roman"/>
          <w:sz w:val="24"/>
          <w:szCs w:val="24"/>
        </w:rPr>
      </w:pPr>
      <w:r w:rsidRPr="0008177C">
        <w:rPr>
          <w:rFonts w:ascii="Times New Roman" w:hAnsi="Times New Roman" w:cs="Times New Roman"/>
          <w:sz w:val="24"/>
          <w:szCs w:val="24"/>
        </w:rPr>
        <w:t>4.  Kaç yıldır üniversite öğrencisisiniz? _____</w:t>
      </w:r>
    </w:p>
    <w:p w:rsidR="00241CC6" w:rsidRPr="0008177C" w:rsidRDefault="00241CC6" w:rsidP="00241CC6">
      <w:pPr>
        <w:spacing w:line="400" w:lineRule="exact"/>
        <w:rPr>
          <w:rFonts w:ascii="Times New Roman" w:hAnsi="Times New Roman" w:cs="Times New Roman"/>
          <w:sz w:val="24"/>
          <w:szCs w:val="24"/>
        </w:rPr>
      </w:pPr>
      <w:r w:rsidRPr="0008177C">
        <w:rPr>
          <w:rFonts w:ascii="Times New Roman" w:hAnsi="Times New Roman" w:cs="Times New Roman"/>
          <w:sz w:val="24"/>
          <w:szCs w:val="24"/>
        </w:rPr>
        <w:t xml:space="preserve">5. </w:t>
      </w:r>
      <w:r w:rsidR="00104D95" w:rsidRPr="0008177C">
        <w:rPr>
          <w:rFonts w:ascii="Times New Roman" w:hAnsi="Times New Roman" w:cs="Times New Roman"/>
          <w:sz w:val="24"/>
          <w:szCs w:val="24"/>
          <w:u w:val="single"/>
        </w:rPr>
        <w:t xml:space="preserve">Aylık harcamanız: </w:t>
      </w:r>
      <w:r w:rsidRPr="0008177C">
        <w:rPr>
          <w:rFonts w:ascii="Times New Roman" w:hAnsi="Times New Roman" w:cs="Times New Roman"/>
          <w:sz w:val="24"/>
          <w:szCs w:val="24"/>
        </w:rPr>
        <w:t xml:space="preserve"> ________TL</w:t>
      </w:r>
    </w:p>
    <w:p w:rsidR="00FF4172" w:rsidRPr="0008177C" w:rsidRDefault="00FF4172" w:rsidP="00241CC6">
      <w:pPr>
        <w:spacing w:line="400" w:lineRule="exact"/>
        <w:rPr>
          <w:rFonts w:ascii="Times New Roman" w:hAnsi="Times New Roman" w:cs="Times New Roman"/>
          <w:sz w:val="24"/>
          <w:szCs w:val="24"/>
        </w:rPr>
      </w:pPr>
    </w:p>
    <w:p w:rsidR="00BE1A56" w:rsidRPr="0008177C" w:rsidRDefault="00BE1A56" w:rsidP="00241CC6">
      <w:pPr>
        <w:spacing w:line="400" w:lineRule="exact"/>
        <w:rPr>
          <w:rFonts w:ascii="Times New Roman" w:hAnsi="Times New Roman" w:cs="Times New Roman"/>
          <w:sz w:val="24"/>
          <w:szCs w:val="24"/>
        </w:rPr>
      </w:pPr>
    </w:p>
    <w:p w:rsidR="009033DF" w:rsidRPr="0008177C" w:rsidRDefault="009033DF" w:rsidP="0087224B">
      <w:pPr>
        <w:pStyle w:val="Balk1"/>
        <w:jc w:val="center"/>
        <w:rPr>
          <w:color w:val="auto"/>
        </w:rPr>
      </w:pPr>
      <w:bookmarkStart w:id="44" w:name="_Toc57397662"/>
      <w:r w:rsidRPr="0008177C">
        <w:rPr>
          <w:color w:val="auto"/>
        </w:rPr>
        <w:lastRenderedPageBreak/>
        <w:t xml:space="preserve">EK 2. </w:t>
      </w:r>
      <w:r w:rsidRPr="00266038">
        <w:rPr>
          <w:b w:val="0"/>
          <w:color w:val="auto"/>
        </w:rPr>
        <w:t>Etik Kurulu İzin Belgesi</w:t>
      </w:r>
      <w:bookmarkEnd w:id="44"/>
    </w:p>
    <w:p w:rsidR="009C1D46" w:rsidRPr="0008177C" w:rsidRDefault="009C1D46" w:rsidP="00241CC6">
      <w:pPr>
        <w:spacing w:line="400" w:lineRule="exact"/>
        <w:rPr>
          <w:rFonts w:ascii="Times New Roman" w:hAnsi="Times New Roman" w:cs="Times New Roman"/>
          <w:sz w:val="24"/>
          <w:szCs w:val="24"/>
        </w:rPr>
      </w:pPr>
    </w:p>
    <w:p w:rsidR="000F6E90" w:rsidRDefault="000F6E90" w:rsidP="009C1D46">
      <w:pPr>
        <w:tabs>
          <w:tab w:val="left" w:pos="3840"/>
        </w:tabs>
        <w:rPr>
          <w:noProof/>
          <w:lang w:eastAsia="tr-TR"/>
        </w:rPr>
      </w:pPr>
    </w:p>
    <w:p w:rsidR="000F6E90" w:rsidRDefault="009C1D46" w:rsidP="009C1D46">
      <w:pPr>
        <w:tabs>
          <w:tab w:val="left" w:pos="3840"/>
        </w:tabs>
      </w:pPr>
      <w:r w:rsidRPr="0008177C">
        <w:rPr>
          <w:noProof/>
          <w:lang w:eastAsia="tr-TR"/>
        </w:rPr>
        <w:drawing>
          <wp:inline distT="0" distB="0" distL="0" distR="0">
            <wp:extent cx="5334000" cy="5991225"/>
            <wp:effectExtent l="0" t="0" r="0" b="9525"/>
            <wp:docPr id="24" name="Resim 24" descr="H:\gulzada yüksek lisans tez\etik kurul\etik izi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gulzada yüksek lisans tez\etik kurul\etik izin 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r="1304" b="23537"/>
                    <a:stretch/>
                  </pic:blipFill>
                  <pic:spPr bwMode="auto">
                    <a:xfrm>
                      <a:off x="0" y="0"/>
                      <a:ext cx="5340020" cy="5997987"/>
                    </a:xfrm>
                    <a:prstGeom prst="rect">
                      <a:avLst/>
                    </a:prstGeom>
                    <a:noFill/>
                    <a:ln>
                      <a:noFill/>
                    </a:ln>
                    <a:extLst>
                      <a:ext uri="{53640926-AAD7-44D8-BBD7-CCE9431645EC}">
                        <a14:shadowObscured xmlns:a14="http://schemas.microsoft.com/office/drawing/2010/main"/>
                      </a:ext>
                    </a:extLst>
                  </pic:spPr>
                </pic:pic>
              </a:graphicData>
            </a:graphic>
          </wp:inline>
        </w:drawing>
      </w:r>
    </w:p>
    <w:p w:rsidR="000F6E90" w:rsidRDefault="000F6E90" w:rsidP="000F6E90"/>
    <w:p w:rsidR="009C1D46" w:rsidRDefault="000F6E90" w:rsidP="000F6E90">
      <w:pPr>
        <w:tabs>
          <w:tab w:val="left" w:pos="5145"/>
        </w:tabs>
      </w:pPr>
      <w:r>
        <w:tab/>
      </w:r>
    </w:p>
    <w:p w:rsidR="000F6E90" w:rsidRDefault="000F6E90" w:rsidP="000F6E90">
      <w:pPr>
        <w:tabs>
          <w:tab w:val="left" w:pos="5145"/>
        </w:tabs>
      </w:pPr>
    </w:p>
    <w:p w:rsidR="000F6E90" w:rsidRDefault="000F6E90" w:rsidP="000F6E90">
      <w:pPr>
        <w:tabs>
          <w:tab w:val="left" w:pos="5145"/>
        </w:tabs>
      </w:pPr>
    </w:p>
    <w:p w:rsidR="000F6E90" w:rsidRDefault="000F6E90" w:rsidP="000F6E90">
      <w:pPr>
        <w:tabs>
          <w:tab w:val="left" w:pos="5145"/>
        </w:tabs>
      </w:pPr>
    </w:p>
    <w:p w:rsidR="009C1D46" w:rsidRPr="0008177C" w:rsidRDefault="009C1D46" w:rsidP="009C1D46">
      <w:pPr>
        <w:tabs>
          <w:tab w:val="left" w:pos="3840"/>
        </w:tabs>
      </w:pPr>
      <w:r w:rsidRPr="0008177C">
        <w:rPr>
          <w:noProof/>
          <w:lang w:eastAsia="tr-TR"/>
        </w:rPr>
        <w:lastRenderedPageBreak/>
        <w:drawing>
          <wp:inline distT="0" distB="0" distL="0" distR="0">
            <wp:extent cx="5420360" cy="6686550"/>
            <wp:effectExtent l="0" t="0" r="8890" b="0"/>
            <wp:docPr id="25" name="Resim 25" descr="H:\gulzada yüksek lisans tez\etik kurul\etik izi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gulzada yüksek lisans tez\etik kurul\etik izin 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16907"/>
                    <a:stretch/>
                  </pic:blipFill>
                  <pic:spPr bwMode="auto">
                    <a:xfrm>
                      <a:off x="0" y="0"/>
                      <a:ext cx="5425667" cy="6693097"/>
                    </a:xfrm>
                    <a:prstGeom prst="rect">
                      <a:avLst/>
                    </a:prstGeom>
                    <a:noFill/>
                    <a:ln>
                      <a:noFill/>
                    </a:ln>
                    <a:extLst>
                      <a:ext uri="{53640926-AAD7-44D8-BBD7-CCE9431645EC}">
                        <a14:shadowObscured xmlns:a14="http://schemas.microsoft.com/office/drawing/2010/main"/>
                      </a:ext>
                    </a:extLst>
                  </pic:spPr>
                </pic:pic>
              </a:graphicData>
            </a:graphic>
          </wp:inline>
        </w:drawing>
      </w:r>
    </w:p>
    <w:p w:rsidR="009C1D46" w:rsidRPr="0008177C" w:rsidRDefault="009C1D46" w:rsidP="009C1D46">
      <w:pPr>
        <w:tabs>
          <w:tab w:val="left" w:pos="3840"/>
        </w:tabs>
      </w:pPr>
    </w:p>
    <w:p w:rsidR="009C1D46" w:rsidRPr="0008177C" w:rsidRDefault="009C1D46" w:rsidP="009C1D46">
      <w:pPr>
        <w:tabs>
          <w:tab w:val="left" w:pos="3840"/>
        </w:tabs>
      </w:pPr>
    </w:p>
    <w:p w:rsidR="00315E94" w:rsidRPr="0008177C" w:rsidRDefault="009C1D46" w:rsidP="009C1D46">
      <w:pPr>
        <w:tabs>
          <w:tab w:val="left" w:pos="3840"/>
        </w:tabs>
      </w:pPr>
      <w:r w:rsidRPr="0008177C">
        <w:rPr>
          <w:noProof/>
          <w:lang w:eastAsia="tr-TR"/>
        </w:rPr>
        <w:lastRenderedPageBreak/>
        <w:drawing>
          <wp:inline distT="0" distB="0" distL="0" distR="0">
            <wp:extent cx="5427345" cy="4286250"/>
            <wp:effectExtent l="0" t="0" r="1905" b="0"/>
            <wp:docPr id="26" name="Resim 26" descr="H:\gulzada yüksek lisans tez\etik kurul\etik izi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gulzada yüksek lisans tez\etik kurul\etik izin 3.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 b="42441"/>
                    <a:stretch/>
                  </pic:blipFill>
                  <pic:spPr bwMode="auto">
                    <a:xfrm>
                      <a:off x="0" y="0"/>
                      <a:ext cx="5431921" cy="4289864"/>
                    </a:xfrm>
                    <a:prstGeom prst="rect">
                      <a:avLst/>
                    </a:prstGeom>
                    <a:noFill/>
                    <a:ln>
                      <a:noFill/>
                    </a:ln>
                    <a:extLst>
                      <a:ext uri="{53640926-AAD7-44D8-BBD7-CCE9431645EC}">
                        <a14:shadowObscured xmlns:a14="http://schemas.microsoft.com/office/drawing/2010/main"/>
                      </a:ext>
                    </a:extLst>
                  </pic:spPr>
                </pic:pic>
              </a:graphicData>
            </a:graphic>
          </wp:inline>
        </w:drawing>
      </w:r>
    </w:p>
    <w:p w:rsidR="00315E94" w:rsidRPr="0008177C" w:rsidRDefault="00315E94" w:rsidP="00315E94"/>
    <w:p w:rsidR="009C1D46" w:rsidRPr="0008177C" w:rsidRDefault="009C1D46" w:rsidP="00315E94">
      <w:pPr>
        <w:jc w:val="center"/>
      </w:pPr>
    </w:p>
    <w:p w:rsidR="00315E94" w:rsidRDefault="00315E94"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714981" w:rsidRDefault="00714981" w:rsidP="00315E94">
      <w:pPr>
        <w:tabs>
          <w:tab w:val="left" w:pos="3828"/>
        </w:tabs>
        <w:spacing w:after="0" w:line="360" w:lineRule="auto"/>
        <w:jc w:val="center"/>
        <w:rPr>
          <w:rFonts w:ascii="Times New Roman" w:hAnsi="Times New Roman" w:cs="Times New Roman"/>
          <w:b/>
          <w:bCs/>
          <w:sz w:val="24"/>
          <w:szCs w:val="24"/>
        </w:rPr>
      </w:pPr>
    </w:p>
    <w:p w:rsidR="00D65701" w:rsidRDefault="00D65701" w:rsidP="00315E94">
      <w:pPr>
        <w:tabs>
          <w:tab w:val="left" w:pos="3828"/>
        </w:tabs>
        <w:spacing w:after="0" w:line="360" w:lineRule="auto"/>
        <w:jc w:val="center"/>
        <w:rPr>
          <w:rFonts w:ascii="Times New Roman" w:hAnsi="Times New Roman" w:cs="Times New Roman"/>
          <w:b/>
          <w:bCs/>
          <w:sz w:val="24"/>
          <w:szCs w:val="24"/>
        </w:rPr>
      </w:pPr>
    </w:p>
    <w:p w:rsidR="00D65701" w:rsidRDefault="00D65701" w:rsidP="00315E94">
      <w:pPr>
        <w:tabs>
          <w:tab w:val="left" w:pos="3828"/>
        </w:tabs>
        <w:spacing w:after="0" w:line="360" w:lineRule="auto"/>
        <w:jc w:val="center"/>
        <w:rPr>
          <w:rFonts w:ascii="Times New Roman" w:hAnsi="Times New Roman" w:cs="Times New Roman"/>
          <w:b/>
          <w:bCs/>
          <w:sz w:val="24"/>
          <w:szCs w:val="24"/>
        </w:rPr>
      </w:pPr>
    </w:p>
    <w:p w:rsidR="00D65701" w:rsidRDefault="00D65701" w:rsidP="00315E94">
      <w:pPr>
        <w:tabs>
          <w:tab w:val="left" w:pos="3828"/>
        </w:tabs>
        <w:spacing w:after="0" w:line="360" w:lineRule="auto"/>
        <w:jc w:val="center"/>
        <w:rPr>
          <w:rFonts w:ascii="Times New Roman" w:hAnsi="Times New Roman" w:cs="Times New Roman"/>
          <w:b/>
          <w:bCs/>
          <w:sz w:val="24"/>
          <w:szCs w:val="24"/>
        </w:rPr>
      </w:pPr>
    </w:p>
    <w:p w:rsidR="00714981" w:rsidRPr="0008177C" w:rsidRDefault="00714981" w:rsidP="00315E94">
      <w:pPr>
        <w:tabs>
          <w:tab w:val="left" w:pos="3828"/>
        </w:tabs>
        <w:spacing w:after="0" w:line="360" w:lineRule="auto"/>
        <w:jc w:val="center"/>
        <w:rPr>
          <w:rFonts w:ascii="Times New Roman" w:hAnsi="Times New Roman" w:cs="Times New Roman"/>
          <w:b/>
          <w:bCs/>
          <w:sz w:val="24"/>
          <w:szCs w:val="24"/>
        </w:rPr>
      </w:pPr>
    </w:p>
    <w:p w:rsidR="00315E94" w:rsidRPr="0008177C" w:rsidRDefault="00315E94" w:rsidP="00315E94">
      <w:pPr>
        <w:pStyle w:val="Balk1"/>
        <w:spacing w:before="0" w:line="360" w:lineRule="auto"/>
        <w:jc w:val="center"/>
        <w:rPr>
          <w:rFonts w:ascii="Times New Roman" w:hAnsi="Times New Roman" w:cs="Times New Roman"/>
          <w:color w:val="auto"/>
        </w:rPr>
      </w:pPr>
      <w:bookmarkStart w:id="45" w:name="_Toc54743425"/>
      <w:r w:rsidRPr="0008177C">
        <w:rPr>
          <w:rFonts w:ascii="Times New Roman" w:hAnsi="Times New Roman" w:cs="Times New Roman"/>
          <w:color w:val="auto"/>
        </w:rPr>
        <w:t>ÖZGEÇMİŞ</w:t>
      </w:r>
      <w:bookmarkEnd w:id="45"/>
      <w:r w:rsidRPr="0008177C">
        <w:rPr>
          <w:rFonts w:ascii="Times New Roman" w:hAnsi="Times New Roman" w:cs="Times New Roman"/>
          <w:color w:val="auto"/>
        </w:rPr>
        <w:t xml:space="preserve"> </w:t>
      </w:r>
    </w:p>
    <w:p w:rsidR="00315E94" w:rsidRPr="0087224B" w:rsidRDefault="00315E94" w:rsidP="00315E94">
      <w:pPr>
        <w:tabs>
          <w:tab w:val="left" w:pos="3828"/>
        </w:tabs>
        <w:spacing w:line="360" w:lineRule="auto"/>
        <w:jc w:val="both"/>
        <w:rPr>
          <w:rFonts w:ascii="Times New Roman" w:hAnsi="Times New Roman" w:cs="Times New Roman"/>
          <w:b/>
          <w:sz w:val="24"/>
          <w:szCs w:val="24"/>
        </w:rPr>
      </w:pPr>
      <w:r w:rsidRPr="0087224B">
        <w:rPr>
          <w:rFonts w:ascii="Times New Roman" w:hAnsi="Times New Roman" w:cs="Times New Roman"/>
          <w:b/>
          <w:sz w:val="24"/>
          <w:szCs w:val="24"/>
        </w:rPr>
        <w:t xml:space="preserve">Kişisel Bilgiler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Adı Soyadı</w:t>
      </w:r>
      <w:r w:rsidRPr="0008177C">
        <w:rPr>
          <w:rFonts w:ascii="Times New Roman" w:hAnsi="Times New Roman" w:cs="Times New Roman"/>
          <w:sz w:val="24"/>
          <w:szCs w:val="24"/>
        </w:rPr>
        <w:tab/>
        <w:t>: Gulzada ÖZBEK</w:t>
      </w:r>
    </w:p>
    <w:p w:rsidR="000F6E90" w:rsidRDefault="000F6E90" w:rsidP="00315E94">
      <w:pPr>
        <w:tabs>
          <w:tab w:val="left" w:pos="3828"/>
        </w:tabs>
        <w:spacing w:line="360" w:lineRule="auto"/>
        <w:jc w:val="both"/>
        <w:rPr>
          <w:rFonts w:ascii="Times New Roman" w:hAnsi="Times New Roman" w:cs="Times New Roman"/>
          <w:b/>
          <w:sz w:val="24"/>
          <w:szCs w:val="24"/>
        </w:rPr>
      </w:pPr>
    </w:p>
    <w:p w:rsidR="00315E94" w:rsidRPr="0087224B" w:rsidRDefault="00315E94" w:rsidP="00315E94">
      <w:pPr>
        <w:tabs>
          <w:tab w:val="left" w:pos="3828"/>
        </w:tabs>
        <w:spacing w:line="360" w:lineRule="auto"/>
        <w:jc w:val="both"/>
        <w:rPr>
          <w:rFonts w:ascii="Times New Roman" w:hAnsi="Times New Roman" w:cs="Times New Roman"/>
          <w:b/>
          <w:sz w:val="24"/>
          <w:szCs w:val="24"/>
        </w:rPr>
      </w:pPr>
      <w:bookmarkStart w:id="46" w:name="_GoBack"/>
      <w:bookmarkEnd w:id="46"/>
      <w:r w:rsidRPr="0087224B">
        <w:rPr>
          <w:rFonts w:ascii="Times New Roman" w:hAnsi="Times New Roman" w:cs="Times New Roman"/>
          <w:b/>
          <w:sz w:val="24"/>
          <w:szCs w:val="24"/>
        </w:rPr>
        <w:t xml:space="preserve">Eğitim Durumu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Lisans Öğrenimi </w:t>
      </w:r>
      <w:r w:rsidRPr="0008177C">
        <w:rPr>
          <w:rFonts w:ascii="Times New Roman" w:hAnsi="Times New Roman" w:cs="Times New Roman"/>
          <w:sz w:val="24"/>
          <w:szCs w:val="24"/>
        </w:rPr>
        <w:tab/>
        <w:t xml:space="preserve">: İktisat ve Girişimcilik Üniversitesi, Türk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ab/>
        <w:t xml:space="preserve">  Dünyası İşletme Fakültesi, Uluslararası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ab/>
        <w:t xml:space="preserve">  İlişkiler Bölümü</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Yüksek Lisans Öğrenimi </w:t>
      </w:r>
      <w:r w:rsidRPr="0008177C">
        <w:rPr>
          <w:rFonts w:ascii="Times New Roman" w:hAnsi="Times New Roman" w:cs="Times New Roman"/>
          <w:sz w:val="24"/>
          <w:szCs w:val="24"/>
        </w:rPr>
        <w:tab/>
        <w:t xml:space="preserve">: Gümüşhane Üniversitesi, SBE,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ab/>
        <w:t xml:space="preserve">  İktisat Anabilim Dalı</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 xml:space="preserve">Bildiği Yabancı Diller </w:t>
      </w:r>
      <w:r w:rsidRPr="0008177C">
        <w:rPr>
          <w:rFonts w:ascii="Times New Roman" w:hAnsi="Times New Roman" w:cs="Times New Roman"/>
          <w:sz w:val="24"/>
          <w:szCs w:val="24"/>
        </w:rPr>
        <w:tab/>
        <w:t>:Kırgızca, İngilizce ve Rusça</w:t>
      </w:r>
    </w:p>
    <w:p w:rsidR="00315E94" w:rsidRPr="0087224B" w:rsidRDefault="00315E94" w:rsidP="00315E94">
      <w:pPr>
        <w:tabs>
          <w:tab w:val="left" w:pos="3828"/>
        </w:tabs>
        <w:spacing w:line="360" w:lineRule="auto"/>
        <w:jc w:val="both"/>
        <w:rPr>
          <w:rFonts w:ascii="Times New Roman" w:hAnsi="Times New Roman" w:cs="Times New Roman"/>
          <w:b/>
          <w:sz w:val="24"/>
          <w:szCs w:val="24"/>
        </w:rPr>
      </w:pPr>
      <w:r w:rsidRPr="0087224B">
        <w:rPr>
          <w:rFonts w:ascii="Times New Roman" w:hAnsi="Times New Roman" w:cs="Times New Roman"/>
          <w:b/>
          <w:sz w:val="24"/>
          <w:szCs w:val="24"/>
        </w:rPr>
        <w:t xml:space="preserve">İş Deneyimi </w:t>
      </w:r>
    </w:p>
    <w:p w:rsidR="00315E94" w:rsidRPr="0008177C" w:rsidRDefault="00315E94" w:rsidP="00315E94">
      <w:pPr>
        <w:tabs>
          <w:tab w:val="left" w:pos="3828"/>
        </w:tabs>
        <w:spacing w:line="360" w:lineRule="auto"/>
        <w:jc w:val="both"/>
        <w:rPr>
          <w:rFonts w:ascii="Times New Roman" w:hAnsi="Times New Roman" w:cs="Times New Roman"/>
          <w:sz w:val="24"/>
          <w:szCs w:val="24"/>
        </w:rPr>
      </w:pPr>
      <w:r w:rsidRPr="0008177C">
        <w:rPr>
          <w:rFonts w:ascii="Times New Roman" w:hAnsi="Times New Roman" w:cs="Times New Roman"/>
          <w:sz w:val="24"/>
          <w:szCs w:val="24"/>
        </w:rPr>
        <w:t>Çalıştığı Kurumlar:</w:t>
      </w:r>
    </w:p>
    <w:p w:rsidR="00315E94" w:rsidRDefault="00315E94" w:rsidP="00315E94">
      <w:pPr>
        <w:tabs>
          <w:tab w:val="left" w:pos="3828"/>
        </w:tabs>
        <w:spacing w:line="360" w:lineRule="auto"/>
        <w:jc w:val="both"/>
        <w:rPr>
          <w:rFonts w:ascii="Times New Roman" w:hAnsi="Times New Roman" w:cs="Times New Roman"/>
          <w:sz w:val="24"/>
          <w:szCs w:val="24"/>
        </w:rPr>
      </w:pPr>
      <w:r w:rsidRPr="0087224B">
        <w:rPr>
          <w:rFonts w:ascii="Times New Roman" w:hAnsi="Times New Roman" w:cs="Times New Roman"/>
          <w:b/>
          <w:sz w:val="24"/>
          <w:szCs w:val="24"/>
        </w:rPr>
        <w:t>2015-2019:</w:t>
      </w:r>
      <w:r w:rsidRPr="0008177C">
        <w:rPr>
          <w:rFonts w:ascii="Times New Roman" w:hAnsi="Times New Roman" w:cs="Times New Roman"/>
          <w:sz w:val="24"/>
          <w:szCs w:val="24"/>
        </w:rPr>
        <w:t xml:space="preserve"> Öğretim Görevlisi Avrasya Üniversitesi, Fen Edebiyat Fakültesi, Rusça Mütercümanlık Tercümanlık Bölümü </w:t>
      </w:r>
    </w:p>
    <w:p w:rsidR="0087224B" w:rsidRPr="0087224B" w:rsidRDefault="0087224B" w:rsidP="00315E94">
      <w:pPr>
        <w:tabs>
          <w:tab w:val="left" w:pos="3828"/>
        </w:tabs>
        <w:spacing w:line="360" w:lineRule="auto"/>
        <w:jc w:val="both"/>
        <w:rPr>
          <w:rFonts w:ascii="Times New Roman" w:hAnsi="Times New Roman" w:cs="Times New Roman"/>
          <w:b/>
          <w:sz w:val="24"/>
          <w:szCs w:val="24"/>
        </w:rPr>
      </w:pPr>
      <w:r w:rsidRPr="0087224B">
        <w:rPr>
          <w:rFonts w:ascii="Times New Roman" w:hAnsi="Times New Roman" w:cs="Times New Roman"/>
          <w:b/>
          <w:sz w:val="24"/>
          <w:szCs w:val="24"/>
        </w:rPr>
        <w:t>Tarih</w:t>
      </w:r>
    </w:p>
    <w:p w:rsidR="00315E94" w:rsidRPr="0008177C" w:rsidRDefault="00315E94" w:rsidP="00315E94">
      <w:pPr>
        <w:tabs>
          <w:tab w:val="left" w:pos="3828"/>
        </w:tabs>
        <w:spacing w:line="360" w:lineRule="auto"/>
        <w:jc w:val="both"/>
        <w:rPr>
          <w:rFonts w:ascii="Times New Roman" w:hAnsi="Times New Roman" w:cs="Times New Roman"/>
          <w:b/>
          <w:bCs/>
          <w:sz w:val="24"/>
          <w:szCs w:val="24"/>
        </w:rPr>
      </w:pPr>
      <w:r w:rsidRPr="0008177C">
        <w:rPr>
          <w:rFonts w:ascii="Times New Roman" w:hAnsi="Times New Roman" w:cs="Times New Roman"/>
          <w:sz w:val="24"/>
          <w:szCs w:val="24"/>
        </w:rPr>
        <w:t>Jüri Tarihi</w:t>
      </w:r>
      <w:r w:rsidRPr="0008177C">
        <w:rPr>
          <w:rFonts w:ascii="Times New Roman" w:hAnsi="Times New Roman" w:cs="Times New Roman"/>
          <w:sz w:val="24"/>
          <w:szCs w:val="24"/>
        </w:rPr>
        <w:tab/>
      </w:r>
      <w:r w:rsidRPr="0008177C">
        <w:rPr>
          <w:rFonts w:ascii="Times New Roman" w:hAnsi="Times New Roman" w:cs="Times New Roman"/>
          <w:sz w:val="24"/>
          <w:szCs w:val="24"/>
        </w:rPr>
        <w:tab/>
      </w:r>
      <w:r w:rsidRPr="0008177C">
        <w:rPr>
          <w:rFonts w:ascii="Times New Roman" w:hAnsi="Times New Roman" w:cs="Times New Roman"/>
          <w:sz w:val="24"/>
          <w:szCs w:val="24"/>
        </w:rPr>
        <w:tab/>
        <w:t>:</w:t>
      </w:r>
      <w:r w:rsidR="008E0F45">
        <w:rPr>
          <w:rFonts w:ascii="Times New Roman" w:hAnsi="Times New Roman" w:cs="Times New Roman"/>
          <w:sz w:val="24"/>
          <w:szCs w:val="24"/>
        </w:rPr>
        <w:t xml:space="preserve"> </w:t>
      </w:r>
      <w:r w:rsidR="0087224B">
        <w:rPr>
          <w:rFonts w:ascii="Times New Roman" w:hAnsi="Times New Roman" w:cs="Times New Roman"/>
          <w:sz w:val="24"/>
          <w:szCs w:val="24"/>
        </w:rPr>
        <w:t>03.03</w:t>
      </w:r>
      <w:r w:rsidRPr="0008177C">
        <w:rPr>
          <w:rFonts w:ascii="Times New Roman" w:hAnsi="Times New Roman" w:cs="Times New Roman"/>
          <w:sz w:val="24"/>
          <w:szCs w:val="24"/>
        </w:rPr>
        <w:t>.2021</w:t>
      </w:r>
    </w:p>
    <w:p w:rsidR="00315E94" w:rsidRPr="0008177C" w:rsidRDefault="00315E94" w:rsidP="00315E94">
      <w:pPr>
        <w:jc w:val="center"/>
      </w:pPr>
    </w:p>
    <w:sectPr w:rsidR="00315E94" w:rsidRPr="0008177C" w:rsidSect="00257AAD">
      <w:pgSz w:w="11906" w:h="16838"/>
      <w:pgMar w:top="1843" w:right="1416" w:bottom="1701" w:left="226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540D" w:rsidRDefault="00A5540D" w:rsidP="00057158">
      <w:pPr>
        <w:spacing w:after="0" w:line="240" w:lineRule="auto"/>
      </w:pPr>
      <w:r>
        <w:separator/>
      </w:r>
    </w:p>
  </w:endnote>
  <w:endnote w:type="continuationSeparator" w:id="0">
    <w:p w:rsidR="00A5540D" w:rsidRDefault="00A5540D" w:rsidP="000571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NewRomanPSMT">
    <w:altName w:val="MS Gothic"/>
    <w:panose1 w:val="00000000000000000000"/>
    <w:charset w:val="81"/>
    <w:family w:val="auto"/>
    <w:notTrueType/>
    <w:pitch w:val="default"/>
    <w:sig w:usb0="00000007" w:usb1="09070000" w:usb2="00000010" w:usb3="00000000" w:csb0="000A0011" w:csb1="00000000"/>
  </w:font>
  <w:font w:name="Calibri Light">
    <w:panose1 w:val="020F0302020204030204"/>
    <w:charset w:val="A2"/>
    <w:family w:val="swiss"/>
    <w:pitch w:val="variable"/>
    <w:sig w:usb0="A00002EF" w:usb1="4000207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OpenSymbol">
    <w:altName w:val="MS Gothic"/>
    <w:charset w:val="80"/>
    <w:family w:val="auto"/>
    <w:pitch w:val="default"/>
  </w:font>
  <w:font w:name="Nimbus Sans L">
    <w:altName w:val="Arial Unicode MS"/>
    <w:charset w:val="80"/>
    <w:family w:val="swiss"/>
    <w:pitch w:val="variable"/>
  </w:font>
  <w:font w:name="DejaVu Sans">
    <w:charset w:val="80"/>
    <w:family w:val="auto"/>
    <w:pitch w:val="variable"/>
  </w:font>
  <w:font w:name="Arial">
    <w:panose1 w:val="020B0604020202020204"/>
    <w:charset w:val="A2"/>
    <w:family w:val="swiss"/>
    <w:pitch w:val="variable"/>
    <w:sig w:usb0="E0002AFF" w:usb1="C0007843" w:usb2="00000009" w:usb3="00000000" w:csb0="000001FF" w:csb1="00000000"/>
  </w:font>
  <w:font w:name="DFKai-SB">
    <w:panose1 w:val="03000509000000000000"/>
    <w:charset w:val="88"/>
    <w:family w:val="script"/>
    <w:pitch w:val="fixed"/>
    <w:sig w:usb0="00000003" w:usb1="080E0000" w:usb2="00000016" w:usb3="00000000" w:csb0="00100001" w:csb1="00000000"/>
  </w:font>
  <w:font w:name="Palatino Linotype">
    <w:panose1 w:val="02040502050505030304"/>
    <w:charset w:val="A2"/>
    <w:family w:val="roman"/>
    <w:pitch w:val="variable"/>
    <w:sig w:usb0="E0000287" w:usb1="40000013" w:usb2="00000000" w:usb3="00000000" w:csb0="0000019F" w:csb1="00000000"/>
  </w:font>
  <w:font w:name="Cambria Math">
    <w:panose1 w:val="02040503050406030204"/>
    <w:charset w:val="A2"/>
    <w:family w:val="roman"/>
    <w:pitch w:val="variable"/>
    <w:sig w:usb0="E00002FF" w:usb1="420024FF" w:usb2="00000000" w:usb3="00000000" w:csb0="0000019F" w:csb1="00000000"/>
  </w:font>
  <w:font w:name="AdvPSBEMI">
    <w:altName w:val="Times New Roman"/>
    <w:panose1 w:val="00000000000000000000"/>
    <w:charset w:val="00"/>
    <w:family w:val="roman"/>
    <w:notTrueType/>
    <w:pitch w:val="default"/>
    <w:sig w:usb0="00000003" w:usb1="00000000" w:usb2="00000000" w:usb3="00000000" w:csb0="00000001" w:csb1="00000000"/>
  </w:font>
  <w:font w:name="Times New Roman,Bold">
    <w:altName w:val="MS Gothic"/>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Pr="00D3460E" w:rsidRDefault="00A5540D" w:rsidP="00CF6E72">
    <w:pPr>
      <w:pStyle w:val="Altbilgi"/>
      <w:jc w:val="center"/>
      <w:rPr>
        <w:rFonts w:asciiTheme="majorBidi" w:hAnsiTheme="majorBidi" w:cstheme="majorBidi"/>
        <w:sz w:val="24"/>
        <w:szCs w:val="24"/>
      </w:rPr>
    </w:pPr>
  </w:p>
  <w:p w:rsidR="00A5540D" w:rsidRPr="00AA76B2" w:rsidRDefault="00A5540D" w:rsidP="00CF6E72">
    <w:pPr>
      <w:pStyle w:val="Altbilgi"/>
      <w:jc w:val="center"/>
      <w:rPr>
        <w:rFonts w:ascii="Times New Roman" w:hAnsi="Times New Roman" w:cs="Times New Roman"/>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rsidP="00B040F7">
    <w:pPr>
      <w:pStyle w:val="Altbilgi"/>
      <w:jc w:val="center"/>
    </w:pPr>
  </w:p>
  <w:p w:rsidR="00A5540D" w:rsidRDefault="00A5540D">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pPr>
      <w:spacing w:line="200" w:lineRule="exact"/>
      <w:rPr>
        <w:sz w:val="20"/>
        <w:szCs w:val="20"/>
      </w:rPr>
    </w:pPr>
    <w:r>
      <w:rPr>
        <w:noProof/>
        <w:lang w:eastAsia="tr-TR"/>
      </w:rPr>
      <mc:AlternateContent>
        <mc:Choice Requires="wps">
          <w:drawing>
            <wp:anchor distT="0" distB="0" distL="114300" distR="114300" simplePos="0" relativeHeight="251660288" behindDoc="1" locked="0" layoutInCell="1" allowOverlap="1">
              <wp:simplePos x="0" y="0"/>
              <wp:positionH relativeFrom="page">
                <wp:posOffset>4057650</wp:posOffset>
              </wp:positionH>
              <wp:positionV relativeFrom="page">
                <wp:posOffset>9914890</wp:posOffset>
              </wp:positionV>
              <wp:extent cx="165100" cy="165735"/>
              <wp:effectExtent l="0" t="0" r="6350" b="5715"/>
              <wp:wrapNone/>
              <wp:docPr id="86" name="Metin Kutusu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540D" w:rsidRDefault="00A5540D">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V</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86" o:spid="_x0000_s1034" type="#_x0000_t202" style="position:absolute;margin-left:319.5pt;margin-top:780.7pt;width:13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" filled="f" stroked="f">
              <v:textbox inset="0,0,0,0">
                <w:txbxContent>
                  <w:p w:rsidR="00A5540D" w:rsidRDefault="00A5540D">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V</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rsidP="00DA2AF7">
    <w:pPr>
      <w:spacing w:line="200" w:lineRule="exact"/>
      <w:rPr>
        <w:sz w:val="20"/>
        <w:szCs w:val="20"/>
      </w:rPr>
    </w:pPr>
    <w:r>
      <w:rPr>
        <w:noProof/>
        <w:lang w:eastAsia="tr-TR"/>
      </w:rPr>
      <mc:AlternateContent>
        <mc:Choice Requires="wps">
          <w:drawing>
            <wp:anchor distT="0" distB="0" distL="114300" distR="114300" simplePos="0" relativeHeight="251661312" behindDoc="1" locked="0" layoutInCell="1" allowOverlap="1">
              <wp:simplePos x="0" y="0"/>
              <wp:positionH relativeFrom="page">
                <wp:posOffset>4057650</wp:posOffset>
              </wp:positionH>
              <wp:positionV relativeFrom="page">
                <wp:posOffset>9915525</wp:posOffset>
              </wp:positionV>
              <wp:extent cx="266700" cy="165735"/>
              <wp:effectExtent l="0" t="0" r="0" b="5715"/>
              <wp:wrapNone/>
              <wp:docPr id="85" name="Metin Kutusu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540D" w:rsidRDefault="00A5540D" w:rsidP="002A5F4B">
                          <w:pPr>
                            <w:spacing w:line="245" w:lineRule="exact"/>
                            <w:ind w:left="40" w:right="-171"/>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VI</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85" o:spid="_x0000_s1035" type="#_x0000_t202" style="position:absolute;margin-left:319.5pt;margin-top:780.75pt;width:21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" filled="f" stroked="f">
              <v:textbox inset="0,0,0,0">
                <w:txbxContent>
                  <w:p w:rsidR="00A5540D" w:rsidRDefault="00A5540D" w:rsidP="002A5F4B">
                    <w:pPr>
                      <w:spacing w:line="245" w:lineRule="exact"/>
                      <w:ind w:left="40" w:right="-171"/>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VI</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rsidP="00DA2AF7">
    <w:pPr>
      <w:spacing w:line="200" w:lineRule="exact"/>
      <w:rPr>
        <w:sz w:val="20"/>
        <w:szCs w:val="20"/>
      </w:rPr>
    </w:pPr>
    <w:r>
      <w:rPr>
        <w:noProof/>
        <w:lang w:eastAsia="tr-TR"/>
      </w:rPr>
      <mc:AlternateContent>
        <mc:Choice Requires="wps">
          <w:drawing>
            <wp:anchor distT="0" distB="0" distL="114300" distR="114300" simplePos="0" relativeHeight="251658240" behindDoc="1" locked="0" layoutInCell="1" allowOverlap="1">
              <wp:simplePos x="0" y="0"/>
              <wp:positionH relativeFrom="page">
                <wp:posOffset>4057650</wp:posOffset>
              </wp:positionH>
              <wp:positionV relativeFrom="page">
                <wp:posOffset>9915525</wp:posOffset>
              </wp:positionV>
              <wp:extent cx="266700" cy="165735"/>
              <wp:effectExtent l="0" t="0" r="0" b="5715"/>
              <wp:wrapNone/>
              <wp:docPr id="49" name="Metin Kutusu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540D" w:rsidRDefault="00A5540D" w:rsidP="002A5F4B">
                          <w:pPr>
                            <w:spacing w:line="245" w:lineRule="exact"/>
                            <w:ind w:left="40" w:right="-171"/>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49" o:spid="_x0000_s1036" type="#_x0000_t202" style="position:absolute;margin-left:319.5pt;margin-top:780.75pt;width:21pt;height:13.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" filled="f" stroked="f">
              <v:textbox inset="0,0,0,0">
                <w:txbxContent>
                  <w:p w:rsidR="00A5540D" w:rsidRDefault="00A5540D" w:rsidP="002A5F4B">
                    <w:pPr>
                      <w:spacing w:line="245" w:lineRule="exact"/>
                      <w:ind w:left="40" w:right="-171"/>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5B5B28">
                      <w:rPr>
                        <w:rFonts w:ascii="Calibri" w:eastAsia="Calibri" w:hAnsi="Calibri" w:cs="Calibri"/>
                        <w:noProof/>
                      </w:rPr>
                      <w:t>8</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540D" w:rsidRDefault="00A5540D" w:rsidP="00057158">
      <w:pPr>
        <w:spacing w:after="0" w:line="240" w:lineRule="auto"/>
      </w:pPr>
      <w:r>
        <w:separator/>
      </w:r>
    </w:p>
  </w:footnote>
  <w:footnote w:type="continuationSeparator" w:id="0">
    <w:p w:rsidR="00A5540D" w:rsidRDefault="00A5540D" w:rsidP="0005715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301947"/>
      <w:docPartObj>
        <w:docPartGallery w:val="Page Numbers (Top of Page)"/>
        <w:docPartUnique/>
      </w:docPartObj>
    </w:sdtPr>
    <w:sdtEndPr/>
    <w:sdtContent>
      <w:p w:rsidR="00A5540D" w:rsidRDefault="00A5540D">
        <w:pPr>
          <w:pStyle w:val="stbilgi"/>
          <w:jc w:val="right"/>
        </w:pPr>
        <w:r>
          <w:rPr>
            <w:noProof/>
          </w:rPr>
          <w:fldChar w:fldCharType="begin"/>
        </w:r>
        <w:r>
          <w:rPr>
            <w:noProof/>
          </w:rPr>
          <w:instrText xml:space="preserve"> PAGE   \* MERGEFORMAT </w:instrText>
        </w:r>
        <w:r>
          <w:rPr>
            <w:noProof/>
          </w:rPr>
          <w:fldChar w:fldCharType="separate"/>
        </w:r>
        <w:r>
          <w:rPr>
            <w:noProof/>
          </w:rPr>
          <w:t>II</w:t>
        </w:r>
        <w:r>
          <w:rPr>
            <w:noProof/>
          </w:rPr>
          <w:fldChar w:fldCharType="end"/>
        </w:r>
      </w:p>
    </w:sdtContent>
  </w:sdt>
  <w:p w:rsidR="00A5540D" w:rsidRDefault="00A5540D">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pPr>
      <w:pStyle w:val="stbilgi"/>
      <w:jc w:val="right"/>
    </w:pPr>
  </w:p>
  <w:p w:rsidR="00A5540D" w:rsidRDefault="00A5540D">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40D" w:rsidRDefault="00A5540D">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1"/>
    <w:lvl w:ilvl="0">
      <w:start w:val="1"/>
      <w:numFmt w:val="decimal"/>
      <w:lvlText w:val="%1."/>
      <w:lvlJc w:val="left"/>
      <w:pPr>
        <w:tabs>
          <w:tab w:val="num" w:pos="360"/>
        </w:tabs>
        <w:ind w:left="360" w:hanging="360"/>
      </w:pPr>
    </w:lvl>
  </w:abstractNum>
  <w:abstractNum w:abstractNumId="1">
    <w:nsid w:val="00600F3A"/>
    <w:multiLevelType w:val="hybridMultilevel"/>
    <w:tmpl w:val="09FA2F4A"/>
    <w:lvl w:ilvl="0" w:tplc="8980620A">
      <w:start w:val="1"/>
      <w:numFmt w:val="bullet"/>
      <w:lvlText w:val=""/>
      <w:lvlJc w:val="left"/>
      <w:pPr>
        <w:ind w:left="720" w:hanging="360"/>
      </w:pPr>
      <w:rPr>
        <w:rFonts w:ascii="Symbol" w:hAnsi="Symbol" w:hint="default"/>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0B83F80"/>
    <w:multiLevelType w:val="hybridMultilevel"/>
    <w:tmpl w:val="90E63AC8"/>
    <w:lvl w:ilvl="0" w:tplc="8FD09A72">
      <w:start w:val="1"/>
      <w:numFmt w:val="decimal"/>
      <w:lvlText w:val="%1-"/>
      <w:lvlJc w:val="left"/>
      <w:pPr>
        <w:ind w:left="1068" w:hanging="360"/>
      </w:pPr>
      <w:rPr>
        <w:rFonts w:ascii="Times New Roman" w:hAnsi="Times New Roman" w:cs="Times New Roman"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
    <w:nsid w:val="02D43343"/>
    <w:multiLevelType w:val="multilevel"/>
    <w:tmpl w:val="35C8BF52"/>
    <w:lvl w:ilvl="0">
      <w:start w:val="1"/>
      <w:numFmt w:val="decimal"/>
      <w:lvlText w:val="%1."/>
      <w:lvlJc w:val="left"/>
      <w:pPr>
        <w:ind w:left="1020"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78" w:hanging="720"/>
      </w:pPr>
      <w:rPr>
        <w:rFonts w:hint="default"/>
      </w:rPr>
    </w:lvl>
    <w:lvl w:ilvl="3">
      <w:start w:val="1"/>
      <w:numFmt w:val="decimal"/>
      <w:isLgl/>
      <w:lvlText w:val="%1.%2.%3.%4."/>
      <w:lvlJc w:val="left"/>
      <w:pPr>
        <w:ind w:left="1527" w:hanging="720"/>
      </w:pPr>
      <w:rPr>
        <w:rFonts w:hint="default"/>
      </w:rPr>
    </w:lvl>
    <w:lvl w:ilvl="4">
      <w:start w:val="1"/>
      <w:numFmt w:val="decimal"/>
      <w:isLgl/>
      <w:lvlText w:val="%1.%2.%3.%4.%5."/>
      <w:lvlJc w:val="left"/>
      <w:pPr>
        <w:ind w:left="1936" w:hanging="1080"/>
      </w:pPr>
      <w:rPr>
        <w:rFonts w:hint="default"/>
      </w:rPr>
    </w:lvl>
    <w:lvl w:ilvl="5">
      <w:start w:val="1"/>
      <w:numFmt w:val="decimal"/>
      <w:isLgl/>
      <w:lvlText w:val="%1.%2.%3.%4.%5.%6."/>
      <w:lvlJc w:val="left"/>
      <w:pPr>
        <w:ind w:left="1985" w:hanging="1080"/>
      </w:pPr>
      <w:rPr>
        <w:rFonts w:hint="default"/>
      </w:rPr>
    </w:lvl>
    <w:lvl w:ilvl="6">
      <w:start w:val="1"/>
      <w:numFmt w:val="decimal"/>
      <w:isLgl/>
      <w:lvlText w:val="%1.%2.%3.%4.%5.%6.%7."/>
      <w:lvlJc w:val="left"/>
      <w:pPr>
        <w:ind w:left="2394" w:hanging="1440"/>
      </w:pPr>
      <w:rPr>
        <w:rFonts w:hint="default"/>
      </w:rPr>
    </w:lvl>
    <w:lvl w:ilvl="7">
      <w:start w:val="1"/>
      <w:numFmt w:val="decimal"/>
      <w:isLgl/>
      <w:lvlText w:val="%1.%2.%3.%4.%5.%6.%7.%8."/>
      <w:lvlJc w:val="left"/>
      <w:pPr>
        <w:ind w:left="2443" w:hanging="1440"/>
      </w:pPr>
      <w:rPr>
        <w:rFonts w:hint="default"/>
      </w:rPr>
    </w:lvl>
    <w:lvl w:ilvl="8">
      <w:start w:val="1"/>
      <w:numFmt w:val="decimal"/>
      <w:isLgl/>
      <w:lvlText w:val="%1.%2.%3.%4.%5.%6.%7.%8.%9."/>
      <w:lvlJc w:val="left"/>
      <w:pPr>
        <w:ind w:left="2852" w:hanging="1800"/>
      </w:pPr>
      <w:rPr>
        <w:rFonts w:hint="default"/>
      </w:rPr>
    </w:lvl>
  </w:abstractNum>
  <w:abstractNum w:abstractNumId="4">
    <w:nsid w:val="10973135"/>
    <w:multiLevelType w:val="hybridMultilevel"/>
    <w:tmpl w:val="1A5C79F8"/>
    <w:lvl w:ilvl="0" w:tplc="818C4A26">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5">
    <w:nsid w:val="12864B62"/>
    <w:multiLevelType w:val="hybridMultilevel"/>
    <w:tmpl w:val="D05AB9F6"/>
    <w:lvl w:ilvl="0" w:tplc="05B09350">
      <w:numFmt w:val="bullet"/>
      <w:lvlText w:val="-"/>
      <w:lvlJc w:val="left"/>
      <w:pPr>
        <w:ind w:left="1068" w:hanging="360"/>
      </w:pPr>
      <w:rPr>
        <w:rFonts w:ascii="Times New Roman" w:eastAsiaTheme="minorHAnsi" w:hAnsi="Times New Roman" w:cs="Times New Roman" w:hint="default"/>
        <w:b/>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6">
    <w:nsid w:val="15CE2424"/>
    <w:multiLevelType w:val="hybridMultilevel"/>
    <w:tmpl w:val="65BA18B8"/>
    <w:lvl w:ilvl="0" w:tplc="89BA2FC0">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B8C6D3A"/>
    <w:multiLevelType w:val="hybridMultilevel"/>
    <w:tmpl w:val="1542D0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0397538"/>
    <w:multiLevelType w:val="hybridMultilevel"/>
    <w:tmpl w:val="246A7400"/>
    <w:lvl w:ilvl="0" w:tplc="29F400A6">
      <w:start w:val="16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6CC2279"/>
    <w:multiLevelType w:val="hybridMultilevel"/>
    <w:tmpl w:val="46BADB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58E4D1E"/>
    <w:multiLevelType w:val="hybridMultilevel"/>
    <w:tmpl w:val="8EB413A6"/>
    <w:lvl w:ilvl="0" w:tplc="9FB21032">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88C1BEB"/>
    <w:multiLevelType w:val="hybridMultilevel"/>
    <w:tmpl w:val="930CB8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FA84D10"/>
    <w:multiLevelType w:val="hybridMultilevel"/>
    <w:tmpl w:val="778A502A"/>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nsid w:val="474A2F3C"/>
    <w:multiLevelType w:val="hybridMultilevel"/>
    <w:tmpl w:val="7890C0E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nsid w:val="58EB696A"/>
    <w:multiLevelType w:val="hybridMultilevel"/>
    <w:tmpl w:val="036A574A"/>
    <w:lvl w:ilvl="0" w:tplc="465493A0">
      <w:numFmt w:val="bullet"/>
      <w:lvlText w:val="-"/>
      <w:lvlJc w:val="left"/>
      <w:pPr>
        <w:ind w:left="720" w:hanging="360"/>
      </w:pPr>
      <w:rPr>
        <w:rFonts w:ascii="Times New Roman" w:eastAsiaTheme="minorHAnsi" w:hAnsi="Times New Roman" w:cs="Times New Roman" w:hint="default"/>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D444860"/>
    <w:multiLevelType w:val="hybridMultilevel"/>
    <w:tmpl w:val="B406CC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D6C308A"/>
    <w:multiLevelType w:val="hybridMultilevel"/>
    <w:tmpl w:val="39E68638"/>
    <w:lvl w:ilvl="0" w:tplc="22AC99A8">
      <w:numFmt w:val="bullet"/>
      <w:lvlText w:val="-"/>
      <w:lvlJc w:val="left"/>
      <w:pPr>
        <w:ind w:left="720" w:hanging="360"/>
      </w:pPr>
      <w:rPr>
        <w:rFonts w:ascii="Times New Roman" w:eastAsia="TimesNewRomanPSMT"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635B641D"/>
    <w:multiLevelType w:val="hybridMultilevel"/>
    <w:tmpl w:val="23AE202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E992D0F"/>
    <w:multiLevelType w:val="hybridMultilevel"/>
    <w:tmpl w:val="CC709B0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nsid w:val="79CF3A7A"/>
    <w:multiLevelType w:val="hybridMultilevel"/>
    <w:tmpl w:val="4FC8FC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14"/>
  </w:num>
  <w:num w:numId="3">
    <w:abstractNumId w:val="10"/>
  </w:num>
  <w:num w:numId="4">
    <w:abstractNumId w:val="2"/>
  </w:num>
  <w:num w:numId="5">
    <w:abstractNumId w:val="11"/>
  </w:num>
  <w:num w:numId="6">
    <w:abstractNumId w:val="16"/>
  </w:num>
  <w:num w:numId="7">
    <w:abstractNumId w:val="6"/>
  </w:num>
  <w:num w:numId="8">
    <w:abstractNumId w:val="8"/>
  </w:num>
  <w:num w:numId="9">
    <w:abstractNumId w:val="1"/>
  </w:num>
  <w:num w:numId="10">
    <w:abstractNumId w:val="4"/>
  </w:num>
  <w:num w:numId="11">
    <w:abstractNumId w:val="12"/>
  </w:num>
  <w:num w:numId="12">
    <w:abstractNumId w:val="17"/>
  </w:num>
  <w:num w:numId="13">
    <w:abstractNumId w:val="19"/>
  </w:num>
  <w:num w:numId="14">
    <w:abstractNumId w:val="18"/>
  </w:num>
  <w:num w:numId="15">
    <w:abstractNumId w:val="13"/>
  </w:num>
  <w:num w:numId="16">
    <w:abstractNumId w:val="15"/>
  </w:num>
  <w:num w:numId="17">
    <w:abstractNumId w:val="9"/>
  </w:num>
  <w:num w:numId="18">
    <w:abstractNumId w:val="7"/>
  </w:num>
  <w:num w:numId="19">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381"/>
    <w:rsid w:val="000016E2"/>
    <w:rsid w:val="000018B1"/>
    <w:rsid w:val="00002EA5"/>
    <w:rsid w:val="0000460E"/>
    <w:rsid w:val="00004D50"/>
    <w:rsid w:val="0000525C"/>
    <w:rsid w:val="000067F0"/>
    <w:rsid w:val="00006AA2"/>
    <w:rsid w:val="00010077"/>
    <w:rsid w:val="000108C3"/>
    <w:rsid w:val="00012359"/>
    <w:rsid w:val="000136A0"/>
    <w:rsid w:val="00013BE7"/>
    <w:rsid w:val="00014C5D"/>
    <w:rsid w:val="000200A0"/>
    <w:rsid w:val="00020862"/>
    <w:rsid w:val="000211AA"/>
    <w:rsid w:val="00022D59"/>
    <w:rsid w:val="00024C16"/>
    <w:rsid w:val="00025351"/>
    <w:rsid w:val="00025444"/>
    <w:rsid w:val="00026ACF"/>
    <w:rsid w:val="00032453"/>
    <w:rsid w:val="00035754"/>
    <w:rsid w:val="000357E8"/>
    <w:rsid w:val="00036E9F"/>
    <w:rsid w:val="000403DA"/>
    <w:rsid w:val="00040556"/>
    <w:rsid w:val="000412EC"/>
    <w:rsid w:val="00043E6B"/>
    <w:rsid w:val="00043EFA"/>
    <w:rsid w:val="00044B26"/>
    <w:rsid w:val="00047400"/>
    <w:rsid w:val="0004748F"/>
    <w:rsid w:val="0004754A"/>
    <w:rsid w:val="00047C27"/>
    <w:rsid w:val="0005097D"/>
    <w:rsid w:val="00051206"/>
    <w:rsid w:val="000515D9"/>
    <w:rsid w:val="0005179F"/>
    <w:rsid w:val="0005184A"/>
    <w:rsid w:val="00051AA3"/>
    <w:rsid w:val="000522F2"/>
    <w:rsid w:val="00054BFD"/>
    <w:rsid w:val="00054FEA"/>
    <w:rsid w:val="000551A1"/>
    <w:rsid w:val="00055341"/>
    <w:rsid w:val="00055E9C"/>
    <w:rsid w:val="00057158"/>
    <w:rsid w:val="00063610"/>
    <w:rsid w:val="000636BA"/>
    <w:rsid w:val="00063DAF"/>
    <w:rsid w:val="00063ED2"/>
    <w:rsid w:val="00066B98"/>
    <w:rsid w:val="00066CA5"/>
    <w:rsid w:val="000670B4"/>
    <w:rsid w:val="00067E89"/>
    <w:rsid w:val="000701F8"/>
    <w:rsid w:val="00071E16"/>
    <w:rsid w:val="00073258"/>
    <w:rsid w:val="00074085"/>
    <w:rsid w:val="000745F9"/>
    <w:rsid w:val="00075CF5"/>
    <w:rsid w:val="00076ED1"/>
    <w:rsid w:val="000777BC"/>
    <w:rsid w:val="00081216"/>
    <w:rsid w:val="0008177C"/>
    <w:rsid w:val="00083417"/>
    <w:rsid w:val="0008371F"/>
    <w:rsid w:val="00084EDC"/>
    <w:rsid w:val="00084FC7"/>
    <w:rsid w:val="000901FC"/>
    <w:rsid w:val="000906C9"/>
    <w:rsid w:val="00090BFE"/>
    <w:rsid w:val="000918E4"/>
    <w:rsid w:val="0009449A"/>
    <w:rsid w:val="00094AE9"/>
    <w:rsid w:val="00095875"/>
    <w:rsid w:val="00095960"/>
    <w:rsid w:val="000962D8"/>
    <w:rsid w:val="0009632B"/>
    <w:rsid w:val="00096C99"/>
    <w:rsid w:val="000977BE"/>
    <w:rsid w:val="000A018B"/>
    <w:rsid w:val="000A044C"/>
    <w:rsid w:val="000A094D"/>
    <w:rsid w:val="000A0FB4"/>
    <w:rsid w:val="000A1974"/>
    <w:rsid w:val="000A20A1"/>
    <w:rsid w:val="000A3566"/>
    <w:rsid w:val="000A415D"/>
    <w:rsid w:val="000A7AB5"/>
    <w:rsid w:val="000B01D4"/>
    <w:rsid w:val="000B1A77"/>
    <w:rsid w:val="000B5129"/>
    <w:rsid w:val="000B58A2"/>
    <w:rsid w:val="000B718D"/>
    <w:rsid w:val="000B7245"/>
    <w:rsid w:val="000B764C"/>
    <w:rsid w:val="000B7C78"/>
    <w:rsid w:val="000B7F93"/>
    <w:rsid w:val="000C0540"/>
    <w:rsid w:val="000C0A55"/>
    <w:rsid w:val="000C1C94"/>
    <w:rsid w:val="000C2628"/>
    <w:rsid w:val="000C2AEC"/>
    <w:rsid w:val="000C335F"/>
    <w:rsid w:val="000C54FE"/>
    <w:rsid w:val="000C5548"/>
    <w:rsid w:val="000C558B"/>
    <w:rsid w:val="000C5869"/>
    <w:rsid w:val="000C5DF0"/>
    <w:rsid w:val="000C739B"/>
    <w:rsid w:val="000D0254"/>
    <w:rsid w:val="000D1D53"/>
    <w:rsid w:val="000D29C9"/>
    <w:rsid w:val="000D4A51"/>
    <w:rsid w:val="000D4D31"/>
    <w:rsid w:val="000D53ED"/>
    <w:rsid w:val="000D58B8"/>
    <w:rsid w:val="000D6A89"/>
    <w:rsid w:val="000D7E4E"/>
    <w:rsid w:val="000E172A"/>
    <w:rsid w:val="000E3AF0"/>
    <w:rsid w:val="000E430C"/>
    <w:rsid w:val="000E4BF8"/>
    <w:rsid w:val="000E6449"/>
    <w:rsid w:val="000E6FBF"/>
    <w:rsid w:val="000E6FC1"/>
    <w:rsid w:val="000F1615"/>
    <w:rsid w:val="000F1F55"/>
    <w:rsid w:val="000F24D2"/>
    <w:rsid w:val="000F2947"/>
    <w:rsid w:val="000F39A8"/>
    <w:rsid w:val="000F5661"/>
    <w:rsid w:val="000F5BB8"/>
    <w:rsid w:val="000F5E1F"/>
    <w:rsid w:val="000F6E90"/>
    <w:rsid w:val="000F74B9"/>
    <w:rsid w:val="000F7B3C"/>
    <w:rsid w:val="000F7EB4"/>
    <w:rsid w:val="001005AB"/>
    <w:rsid w:val="001008FB"/>
    <w:rsid w:val="00101CF1"/>
    <w:rsid w:val="00103BB1"/>
    <w:rsid w:val="00104C0B"/>
    <w:rsid w:val="00104D95"/>
    <w:rsid w:val="00104DF8"/>
    <w:rsid w:val="0010767A"/>
    <w:rsid w:val="00107EA0"/>
    <w:rsid w:val="001108FE"/>
    <w:rsid w:val="0011148A"/>
    <w:rsid w:val="00111F85"/>
    <w:rsid w:val="001120D6"/>
    <w:rsid w:val="00113FD1"/>
    <w:rsid w:val="001156E2"/>
    <w:rsid w:val="001161DF"/>
    <w:rsid w:val="001165F4"/>
    <w:rsid w:val="00117C6A"/>
    <w:rsid w:val="00121334"/>
    <w:rsid w:val="00123A96"/>
    <w:rsid w:val="0012435F"/>
    <w:rsid w:val="00124455"/>
    <w:rsid w:val="0012465C"/>
    <w:rsid w:val="00125964"/>
    <w:rsid w:val="001259ED"/>
    <w:rsid w:val="001265E9"/>
    <w:rsid w:val="00127039"/>
    <w:rsid w:val="00127D6F"/>
    <w:rsid w:val="0013036D"/>
    <w:rsid w:val="00130EE1"/>
    <w:rsid w:val="00133038"/>
    <w:rsid w:val="00133655"/>
    <w:rsid w:val="00134219"/>
    <w:rsid w:val="00134810"/>
    <w:rsid w:val="0013558A"/>
    <w:rsid w:val="0013603E"/>
    <w:rsid w:val="00136FD1"/>
    <w:rsid w:val="00137377"/>
    <w:rsid w:val="0014185C"/>
    <w:rsid w:val="00141945"/>
    <w:rsid w:val="001426B4"/>
    <w:rsid w:val="001439AC"/>
    <w:rsid w:val="00143B66"/>
    <w:rsid w:val="00143ED5"/>
    <w:rsid w:val="00145ADD"/>
    <w:rsid w:val="00146493"/>
    <w:rsid w:val="001479CC"/>
    <w:rsid w:val="001516B9"/>
    <w:rsid w:val="00151B07"/>
    <w:rsid w:val="00151B14"/>
    <w:rsid w:val="001527B0"/>
    <w:rsid w:val="00154EAD"/>
    <w:rsid w:val="00155A0F"/>
    <w:rsid w:val="00155A6B"/>
    <w:rsid w:val="00156E59"/>
    <w:rsid w:val="0015766E"/>
    <w:rsid w:val="001621B6"/>
    <w:rsid w:val="00162706"/>
    <w:rsid w:val="0016345A"/>
    <w:rsid w:val="0016388A"/>
    <w:rsid w:val="001712E6"/>
    <w:rsid w:val="00173705"/>
    <w:rsid w:val="0017391F"/>
    <w:rsid w:val="001752A6"/>
    <w:rsid w:val="00175A57"/>
    <w:rsid w:val="00175A7D"/>
    <w:rsid w:val="00176329"/>
    <w:rsid w:val="00176A8C"/>
    <w:rsid w:val="00180648"/>
    <w:rsid w:val="001818BD"/>
    <w:rsid w:val="00181AAE"/>
    <w:rsid w:val="00184003"/>
    <w:rsid w:val="001850E5"/>
    <w:rsid w:val="0018620A"/>
    <w:rsid w:val="00186577"/>
    <w:rsid w:val="00191EBF"/>
    <w:rsid w:val="00192C17"/>
    <w:rsid w:val="0019331E"/>
    <w:rsid w:val="001941B3"/>
    <w:rsid w:val="00194EFE"/>
    <w:rsid w:val="001972AB"/>
    <w:rsid w:val="001A1101"/>
    <w:rsid w:val="001A2765"/>
    <w:rsid w:val="001A2E3D"/>
    <w:rsid w:val="001A45E7"/>
    <w:rsid w:val="001A59ED"/>
    <w:rsid w:val="001A5A0E"/>
    <w:rsid w:val="001A66E9"/>
    <w:rsid w:val="001A7E32"/>
    <w:rsid w:val="001B0254"/>
    <w:rsid w:val="001B34EE"/>
    <w:rsid w:val="001B4A39"/>
    <w:rsid w:val="001B748B"/>
    <w:rsid w:val="001B750C"/>
    <w:rsid w:val="001B782F"/>
    <w:rsid w:val="001C02CE"/>
    <w:rsid w:val="001C0591"/>
    <w:rsid w:val="001C09A7"/>
    <w:rsid w:val="001C26B7"/>
    <w:rsid w:val="001C2F24"/>
    <w:rsid w:val="001C5336"/>
    <w:rsid w:val="001C5689"/>
    <w:rsid w:val="001C5EB2"/>
    <w:rsid w:val="001C61E1"/>
    <w:rsid w:val="001C6744"/>
    <w:rsid w:val="001C7939"/>
    <w:rsid w:val="001D0B55"/>
    <w:rsid w:val="001D16A6"/>
    <w:rsid w:val="001D18F4"/>
    <w:rsid w:val="001D18FE"/>
    <w:rsid w:val="001D1B1F"/>
    <w:rsid w:val="001D2826"/>
    <w:rsid w:val="001D2D58"/>
    <w:rsid w:val="001D39FB"/>
    <w:rsid w:val="001D4B07"/>
    <w:rsid w:val="001D6F80"/>
    <w:rsid w:val="001E060C"/>
    <w:rsid w:val="001E0639"/>
    <w:rsid w:val="001E1DFC"/>
    <w:rsid w:val="001E2F88"/>
    <w:rsid w:val="001E4AB7"/>
    <w:rsid w:val="001E4AEC"/>
    <w:rsid w:val="001E4DEE"/>
    <w:rsid w:val="001E5431"/>
    <w:rsid w:val="001E69D3"/>
    <w:rsid w:val="001E6A06"/>
    <w:rsid w:val="001F014C"/>
    <w:rsid w:val="001F02C9"/>
    <w:rsid w:val="001F0BCC"/>
    <w:rsid w:val="001F20BE"/>
    <w:rsid w:val="001F3805"/>
    <w:rsid w:val="001F4190"/>
    <w:rsid w:val="001F5382"/>
    <w:rsid w:val="002008A2"/>
    <w:rsid w:val="00201148"/>
    <w:rsid w:val="00202AAF"/>
    <w:rsid w:val="00202AB4"/>
    <w:rsid w:val="00202B75"/>
    <w:rsid w:val="00202CCA"/>
    <w:rsid w:val="00202FC6"/>
    <w:rsid w:val="00202FD7"/>
    <w:rsid w:val="002054D2"/>
    <w:rsid w:val="00205EAC"/>
    <w:rsid w:val="002062D7"/>
    <w:rsid w:val="00207453"/>
    <w:rsid w:val="00207565"/>
    <w:rsid w:val="00207DB6"/>
    <w:rsid w:val="00207EA1"/>
    <w:rsid w:val="002103A2"/>
    <w:rsid w:val="00211002"/>
    <w:rsid w:val="002115A3"/>
    <w:rsid w:val="0021547B"/>
    <w:rsid w:val="0021574D"/>
    <w:rsid w:val="00215769"/>
    <w:rsid w:val="00215A77"/>
    <w:rsid w:val="00217B22"/>
    <w:rsid w:val="00217C72"/>
    <w:rsid w:val="00220A25"/>
    <w:rsid w:val="00222BE3"/>
    <w:rsid w:val="002231EA"/>
    <w:rsid w:val="00223435"/>
    <w:rsid w:val="00223BDB"/>
    <w:rsid w:val="00224E54"/>
    <w:rsid w:val="00225F90"/>
    <w:rsid w:val="00227323"/>
    <w:rsid w:val="00231CF5"/>
    <w:rsid w:val="002323E1"/>
    <w:rsid w:val="002332E0"/>
    <w:rsid w:val="002348E2"/>
    <w:rsid w:val="00234ECB"/>
    <w:rsid w:val="00237174"/>
    <w:rsid w:val="0023736D"/>
    <w:rsid w:val="002403C4"/>
    <w:rsid w:val="00241821"/>
    <w:rsid w:val="00241CC6"/>
    <w:rsid w:val="00241CE7"/>
    <w:rsid w:val="00241E1D"/>
    <w:rsid w:val="0024277F"/>
    <w:rsid w:val="00242FA4"/>
    <w:rsid w:val="0024562D"/>
    <w:rsid w:val="00245B84"/>
    <w:rsid w:val="00246864"/>
    <w:rsid w:val="002470AA"/>
    <w:rsid w:val="00247E02"/>
    <w:rsid w:val="00247EAB"/>
    <w:rsid w:val="00251773"/>
    <w:rsid w:val="00251A61"/>
    <w:rsid w:val="00251D4F"/>
    <w:rsid w:val="002525DF"/>
    <w:rsid w:val="00252EAD"/>
    <w:rsid w:val="00253988"/>
    <w:rsid w:val="0025505C"/>
    <w:rsid w:val="00255FAE"/>
    <w:rsid w:val="002571A0"/>
    <w:rsid w:val="002575DC"/>
    <w:rsid w:val="00257AAD"/>
    <w:rsid w:val="00257E76"/>
    <w:rsid w:val="0026093C"/>
    <w:rsid w:val="00261F73"/>
    <w:rsid w:val="00261F8C"/>
    <w:rsid w:val="002622CB"/>
    <w:rsid w:val="00262822"/>
    <w:rsid w:val="00262F78"/>
    <w:rsid w:val="00264045"/>
    <w:rsid w:val="00264323"/>
    <w:rsid w:val="0026455D"/>
    <w:rsid w:val="00265203"/>
    <w:rsid w:val="00266038"/>
    <w:rsid w:val="002663C8"/>
    <w:rsid w:val="00266AC9"/>
    <w:rsid w:val="00267352"/>
    <w:rsid w:val="0027012B"/>
    <w:rsid w:val="00272275"/>
    <w:rsid w:val="00273B16"/>
    <w:rsid w:val="00274AE1"/>
    <w:rsid w:val="00274E49"/>
    <w:rsid w:val="0027582F"/>
    <w:rsid w:val="00275D8B"/>
    <w:rsid w:val="00275D8F"/>
    <w:rsid w:val="00277E63"/>
    <w:rsid w:val="00282B4A"/>
    <w:rsid w:val="00282BB9"/>
    <w:rsid w:val="0028347B"/>
    <w:rsid w:val="002834E3"/>
    <w:rsid w:val="0028355C"/>
    <w:rsid w:val="00283672"/>
    <w:rsid w:val="00283D2C"/>
    <w:rsid w:val="00284032"/>
    <w:rsid w:val="00284C3B"/>
    <w:rsid w:val="0028521A"/>
    <w:rsid w:val="0028565A"/>
    <w:rsid w:val="00285C9E"/>
    <w:rsid w:val="00285DCD"/>
    <w:rsid w:val="0028608B"/>
    <w:rsid w:val="00286C21"/>
    <w:rsid w:val="00287882"/>
    <w:rsid w:val="00290435"/>
    <w:rsid w:val="00290FF9"/>
    <w:rsid w:val="002919D2"/>
    <w:rsid w:val="00291E08"/>
    <w:rsid w:val="00292A9F"/>
    <w:rsid w:val="0029318C"/>
    <w:rsid w:val="002933CA"/>
    <w:rsid w:val="00293A9D"/>
    <w:rsid w:val="00294577"/>
    <w:rsid w:val="00295A0C"/>
    <w:rsid w:val="00297BDA"/>
    <w:rsid w:val="002A1679"/>
    <w:rsid w:val="002A216C"/>
    <w:rsid w:val="002A26A2"/>
    <w:rsid w:val="002A2A14"/>
    <w:rsid w:val="002A41BB"/>
    <w:rsid w:val="002A42F4"/>
    <w:rsid w:val="002A4E55"/>
    <w:rsid w:val="002A52D7"/>
    <w:rsid w:val="002A5F4B"/>
    <w:rsid w:val="002A7ED3"/>
    <w:rsid w:val="002A7F24"/>
    <w:rsid w:val="002B0977"/>
    <w:rsid w:val="002B1696"/>
    <w:rsid w:val="002B18D8"/>
    <w:rsid w:val="002B1D01"/>
    <w:rsid w:val="002B303E"/>
    <w:rsid w:val="002B3395"/>
    <w:rsid w:val="002B3C84"/>
    <w:rsid w:val="002B41F0"/>
    <w:rsid w:val="002B42B6"/>
    <w:rsid w:val="002B4394"/>
    <w:rsid w:val="002B4A42"/>
    <w:rsid w:val="002B5093"/>
    <w:rsid w:val="002B521D"/>
    <w:rsid w:val="002B5799"/>
    <w:rsid w:val="002B57AA"/>
    <w:rsid w:val="002B6CAD"/>
    <w:rsid w:val="002B792E"/>
    <w:rsid w:val="002C071C"/>
    <w:rsid w:val="002C0807"/>
    <w:rsid w:val="002C232E"/>
    <w:rsid w:val="002C262F"/>
    <w:rsid w:val="002C2CFE"/>
    <w:rsid w:val="002C320B"/>
    <w:rsid w:val="002C4381"/>
    <w:rsid w:val="002C6780"/>
    <w:rsid w:val="002C7340"/>
    <w:rsid w:val="002D0A71"/>
    <w:rsid w:val="002D0DD4"/>
    <w:rsid w:val="002D1378"/>
    <w:rsid w:val="002D1F70"/>
    <w:rsid w:val="002D2420"/>
    <w:rsid w:val="002D3778"/>
    <w:rsid w:val="002D65F3"/>
    <w:rsid w:val="002D69D3"/>
    <w:rsid w:val="002D771F"/>
    <w:rsid w:val="002E0242"/>
    <w:rsid w:val="002E06B2"/>
    <w:rsid w:val="002E143C"/>
    <w:rsid w:val="002E27B6"/>
    <w:rsid w:val="002E2CBB"/>
    <w:rsid w:val="002E3410"/>
    <w:rsid w:val="002E3C7E"/>
    <w:rsid w:val="002E4046"/>
    <w:rsid w:val="002E6172"/>
    <w:rsid w:val="002E643B"/>
    <w:rsid w:val="002E6963"/>
    <w:rsid w:val="002E740E"/>
    <w:rsid w:val="002F0125"/>
    <w:rsid w:val="002F0588"/>
    <w:rsid w:val="002F0646"/>
    <w:rsid w:val="002F484F"/>
    <w:rsid w:val="002F49D7"/>
    <w:rsid w:val="002F50E8"/>
    <w:rsid w:val="002F59A8"/>
    <w:rsid w:val="002F6636"/>
    <w:rsid w:val="002F67CC"/>
    <w:rsid w:val="002F7072"/>
    <w:rsid w:val="003006EA"/>
    <w:rsid w:val="003009CF"/>
    <w:rsid w:val="00301CD7"/>
    <w:rsid w:val="00304F00"/>
    <w:rsid w:val="003068B5"/>
    <w:rsid w:val="003069DF"/>
    <w:rsid w:val="00307717"/>
    <w:rsid w:val="003078BD"/>
    <w:rsid w:val="00310A79"/>
    <w:rsid w:val="00310D31"/>
    <w:rsid w:val="003125C7"/>
    <w:rsid w:val="00313408"/>
    <w:rsid w:val="00313952"/>
    <w:rsid w:val="00313F33"/>
    <w:rsid w:val="00315CB5"/>
    <w:rsid w:val="00315E94"/>
    <w:rsid w:val="00316B45"/>
    <w:rsid w:val="00317EFA"/>
    <w:rsid w:val="00320FC2"/>
    <w:rsid w:val="00321899"/>
    <w:rsid w:val="00321F2D"/>
    <w:rsid w:val="00322211"/>
    <w:rsid w:val="003227BD"/>
    <w:rsid w:val="00322817"/>
    <w:rsid w:val="003237F9"/>
    <w:rsid w:val="0032530B"/>
    <w:rsid w:val="00325561"/>
    <w:rsid w:val="00327394"/>
    <w:rsid w:val="00332448"/>
    <w:rsid w:val="0033269F"/>
    <w:rsid w:val="00340893"/>
    <w:rsid w:val="003409B8"/>
    <w:rsid w:val="00340EAB"/>
    <w:rsid w:val="003416BE"/>
    <w:rsid w:val="00341B91"/>
    <w:rsid w:val="00341FE9"/>
    <w:rsid w:val="00342569"/>
    <w:rsid w:val="00342D30"/>
    <w:rsid w:val="00345DBE"/>
    <w:rsid w:val="00346018"/>
    <w:rsid w:val="003470C8"/>
    <w:rsid w:val="00347498"/>
    <w:rsid w:val="003504F1"/>
    <w:rsid w:val="00350CE4"/>
    <w:rsid w:val="00350DC7"/>
    <w:rsid w:val="00351225"/>
    <w:rsid w:val="00351635"/>
    <w:rsid w:val="00351727"/>
    <w:rsid w:val="00352899"/>
    <w:rsid w:val="00354483"/>
    <w:rsid w:val="00356408"/>
    <w:rsid w:val="0035729E"/>
    <w:rsid w:val="00360946"/>
    <w:rsid w:val="00361559"/>
    <w:rsid w:val="00361C80"/>
    <w:rsid w:val="003622E9"/>
    <w:rsid w:val="00362787"/>
    <w:rsid w:val="00364A34"/>
    <w:rsid w:val="003661E6"/>
    <w:rsid w:val="00366D05"/>
    <w:rsid w:val="00370338"/>
    <w:rsid w:val="00370F4B"/>
    <w:rsid w:val="00371BBD"/>
    <w:rsid w:val="0037273C"/>
    <w:rsid w:val="0037316A"/>
    <w:rsid w:val="003739C8"/>
    <w:rsid w:val="0037433B"/>
    <w:rsid w:val="00374E6B"/>
    <w:rsid w:val="00375E5E"/>
    <w:rsid w:val="00376FD1"/>
    <w:rsid w:val="003779F2"/>
    <w:rsid w:val="003779FA"/>
    <w:rsid w:val="003800BA"/>
    <w:rsid w:val="00380825"/>
    <w:rsid w:val="00381209"/>
    <w:rsid w:val="003823CF"/>
    <w:rsid w:val="003827D1"/>
    <w:rsid w:val="00383608"/>
    <w:rsid w:val="00383A92"/>
    <w:rsid w:val="00383C03"/>
    <w:rsid w:val="00383C77"/>
    <w:rsid w:val="00384CB8"/>
    <w:rsid w:val="00385BA1"/>
    <w:rsid w:val="00386248"/>
    <w:rsid w:val="0038624D"/>
    <w:rsid w:val="00386441"/>
    <w:rsid w:val="00390B6B"/>
    <w:rsid w:val="003926CB"/>
    <w:rsid w:val="00393026"/>
    <w:rsid w:val="00393869"/>
    <w:rsid w:val="00395CC3"/>
    <w:rsid w:val="003968B3"/>
    <w:rsid w:val="00396C5B"/>
    <w:rsid w:val="0039770E"/>
    <w:rsid w:val="003A0421"/>
    <w:rsid w:val="003A0B25"/>
    <w:rsid w:val="003A1D49"/>
    <w:rsid w:val="003A2969"/>
    <w:rsid w:val="003A4D19"/>
    <w:rsid w:val="003A5BA6"/>
    <w:rsid w:val="003A6521"/>
    <w:rsid w:val="003A73F9"/>
    <w:rsid w:val="003A756C"/>
    <w:rsid w:val="003B03CD"/>
    <w:rsid w:val="003B05AB"/>
    <w:rsid w:val="003B2975"/>
    <w:rsid w:val="003B2AF4"/>
    <w:rsid w:val="003B39DA"/>
    <w:rsid w:val="003B53B4"/>
    <w:rsid w:val="003B5ADE"/>
    <w:rsid w:val="003B5B82"/>
    <w:rsid w:val="003B7037"/>
    <w:rsid w:val="003B7700"/>
    <w:rsid w:val="003B7716"/>
    <w:rsid w:val="003C1AB4"/>
    <w:rsid w:val="003C2A49"/>
    <w:rsid w:val="003C4302"/>
    <w:rsid w:val="003C4C31"/>
    <w:rsid w:val="003C4F5C"/>
    <w:rsid w:val="003C69D3"/>
    <w:rsid w:val="003C7284"/>
    <w:rsid w:val="003D0ABD"/>
    <w:rsid w:val="003D18AC"/>
    <w:rsid w:val="003D1DDE"/>
    <w:rsid w:val="003D2C56"/>
    <w:rsid w:val="003D3E9C"/>
    <w:rsid w:val="003D411F"/>
    <w:rsid w:val="003D428E"/>
    <w:rsid w:val="003D4B32"/>
    <w:rsid w:val="003D53FE"/>
    <w:rsid w:val="003D5618"/>
    <w:rsid w:val="003D61B6"/>
    <w:rsid w:val="003D766E"/>
    <w:rsid w:val="003E0668"/>
    <w:rsid w:val="003E1361"/>
    <w:rsid w:val="003E2BBA"/>
    <w:rsid w:val="003E51B0"/>
    <w:rsid w:val="003E540B"/>
    <w:rsid w:val="003E54F7"/>
    <w:rsid w:val="003E57F6"/>
    <w:rsid w:val="003E5DD4"/>
    <w:rsid w:val="003E7291"/>
    <w:rsid w:val="003E730B"/>
    <w:rsid w:val="003F07B0"/>
    <w:rsid w:val="003F09C3"/>
    <w:rsid w:val="003F0C21"/>
    <w:rsid w:val="003F1A41"/>
    <w:rsid w:val="003F3F85"/>
    <w:rsid w:val="003F44B6"/>
    <w:rsid w:val="003F587E"/>
    <w:rsid w:val="003F7897"/>
    <w:rsid w:val="003F7F19"/>
    <w:rsid w:val="004003C7"/>
    <w:rsid w:val="00400A51"/>
    <w:rsid w:val="00401365"/>
    <w:rsid w:val="00403740"/>
    <w:rsid w:val="004045FB"/>
    <w:rsid w:val="00404E76"/>
    <w:rsid w:val="00405A39"/>
    <w:rsid w:val="00405FD1"/>
    <w:rsid w:val="00406C22"/>
    <w:rsid w:val="00406EB8"/>
    <w:rsid w:val="00410305"/>
    <w:rsid w:val="00411834"/>
    <w:rsid w:val="00412446"/>
    <w:rsid w:val="00412AFD"/>
    <w:rsid w:val="004152DF"/>
    <w:rsid w:val="004156A1"/>
    <w:rsid w:val="004170FD"/>
    <w:rsid w:val="004207C4"/>
    <w:rsid w:val="004232F3"/>
    <w:rsid w:val="004233C9"/>
    <w:rsid w:val="00424753"/>
    <w:rsid w:val="00425AC4"/>
    <w:rsid w:val="00426408"/>
    <w:rsid w:val="004275F8"/>
    <w:rsid w:val="00432366"/>
    <w:rsid w:val="00432644"/>
    <w:rsid w:val="00433B66"/>
    <w:rsid w:val="00435CA6"/>
    <w:rsid w:val="004367AE"/>
    <w:rsid w:val="00441120"/>
    <w:rsid w:val="004424A1"/>
    <w:rsid w:val="0044296E"/>
    <w:rsid w:val="00442E5D"/>
    <w:rsid w:val="00442E89"/>
    <w:rsid w:val="00442EC9"/>
    <w:rsid w:val="004434F7"/>
    <w:rsid w:val="0044368D"/>
    <w:rsid w:val="00443732"/>
    <w:rsid w:val="004437C9"/>
    <w:rsid w:val="004438CE"/>
    <w:rsid w:val="00445E46"/>
    <w:rsid w:val="00446F7A"/>
    <w:rsid w:val="004506A5"/>
    <w:rsid w:val="0045152E"/>
    <w:rsid w:val="004519BF"/>
    <w:rsid w:val="00452597"/>
    <w:rsid w:val="00452C2E"/>
    <w:rsid w:val="00452F57"/>
    <w:rsid w:val="004532A5"/>
    <w:rsid w:val="00453E16"/>
    <w:rsid w:val="004552F9"/>
    <w:rsid w:val="004559D8"/>
    <w:rsid w:val="00456377"/>
    <w:rsid w:val="0046055D"/>
    <w:rsid w:val="00460AF4"/>
    <w:rsid w:val="004612C3"/>
    <w:rsid w:val="00462C09"/>
    <w:rsid w:val="00465170"/>
    <w:rsid w:val="00465892"/>
    <w:rsid w:val="004661F3"/>
    <w:rsid w:val="0046718F"/>
    <w:rsid w:val="00470276"/>
    <w:rsid w:val="0047077D"/>
    <w:rsid w:val="00470DBD"/>
    <w:rsid w:val="00471DE5"/>
    <w:rsid w:val="00471E77"/>
    <w:rsid w:val="00472923"/>
    <w:rsid w:val="004731AF"/>
    <w:rsid w:val="00475013"/>
    <w:rsid w:val="0047530D"/>
    <w:rsid w:val="0047714A"/>
    <w:rsid w:val="004771ED"/>
    <w:rsid w:val="004808D7"/>
    <w:rsid w:val="00481072"/>
    <w:rsid w:val="004818BD"/>
    <w:rsid w:val="004822AB"/>
    <w:rsid w:val="004824E4"/>
    <w:rsid w:val="004825CC"/>
    <w:rsid w:val="0048289E"/>
    <w:rsid w:val="00482CFB"/>
    <w:rsid w:val="0048518D"/>
    <w:rsid w:val="004863F7"/>
    <w:rsid w:val="0048690F"/>
    <w:rsid w:val="004874D4"/>
    <w:rsid w:val="004918B9"/>
    <w:rsid w:val="00492586"/>
    <w:rsid w:val="00494894"/>
    <w:rsid w:val="00497D48"/>
    <w:rsid w:val="004A14F7"/>
    <w:rsid w:val="004A4435"/>
    <w:rsid w:val="004A56AB"/>
    <w:rsid w:val="004A5AB6"/>
    <w:rsid w:val="004A7433"/>
    <w:rsid w:val="004B0C7C"/>
    <w:rsid w:val="004B24A0"/>
    <w:rsid w:val="004B4C52"/>
    <w:rsid w:val="004B55D3"/>
    <w:rsid w:val="004C1ED9"/>
    <w:rsid w:val="004C4725"/>
    <w:rsid w:val="004C480E"/>
    <w:rsid w:val="004C65FB"/>
    <w:rsid w:val="004C7537"/>
    <w:rsid w:val="004C794A"/>
    <w:rsid w:val="004D0B49"/>
    <w:rsid w:val="004D132F"/>
    <w:rsid w:val="004D262E"/>
    <w:rsid w:val="004D2E94"/>
    <w:rsid w:val="004D3D43"/>
    <w:rsid w:val="004D42A1"/>
    <w:rsid w:val="004D547C"/>
    <w:rsid w:val="004D54DE"/>
    <w:rsid w:val="004D5A75"/>
    <w:rsid w:val="004D63DC"/>
    <w:rsid w:val="004D6BD0"/>
    <w:rsid w:val="004D6CE1"/>
    <w:rsid w:val="004E04AD"/>
    <w:rsid w:val="004E11B2"/>
    <w:rsid w:val="004E3071"/>
    <w:rsid w:val="004E3926"/>
    <w:rsid w:val="004E4010"/>
    <w:rsid w:val="004E57F6"/>
    <w:rsid w:val="004E64BC"/>
    <w:rsid w:val="004E6997"/>
    <w:rsid w:val="004F0C0B"/>
    <w:rsid w:val="004F152C"/>
    <w:rsid w:val="004F15A0"/>
    <w:rsid w:val="004F2391"/>
    <w:rsid w:val="004F4106"/>
    <w:rsid w:val="004F5409"/>
    <w:rsid w:val="004F7342"/>
    <w:rsid w:val="004F7BC1"/>
    <w:rsid w:val="00501294"/>
    <w:rsid w:val="00502B6C"/>
    <w:rsid w:val="00504914"/>
    <w:rsid w:val="00504C4C"/>
    <w:rsid w:val="005051CE"/>
    <w:rsid w:val="00506E77"/>
    <w:rsid w:val="00506FE2"/>
    <w:rsid w:val="00507D40"/>
    <w:rsid w:val="0051081A"/>
    <w:rsid w:val="005110B0"/>
    <w:rsid w:val="00511AD1"/>
    <w:rsid w:val="00512489"/>
    <w:rsid w:val="00512541"/>
    <w:rsid w:val="005130EF"/>
    <w:rsid w:val="00514812"/>
    <w:rsid w:val="005156A1"/>
    <w:rsid w:val="00515CF8"/>
    <w:rsid w:val="00516899"/>
    <w:rsid w:val="0052046D"/>
    <w:rsid w:val="00520DFF"/>
    <w:rsid w:val="00523044"/>
    <w:rsid w:val="005231AD"/>
    <w:rsid w:val="005241C1"/>
    <w:rsid w:val="00524E0A"/>
    <w:rsid w:val="00526047"/>
    <w:rsid w:val="00526162"/>
    <w:rsid w:val="005276A8"/>
    <w:rsid w:val="005279CD"/>
    <w:rsid w:val="00527A72"/>
    <w:rsid w:val="005305F4"/>
    <w:rsid w:val="005306B8"/>
    <w:rsid w:val="00531165"/>
    <w:rsid w:val="005314D6"/>
    <w:rsid w:val="005339EC"/>
    <w:rsid w:val="005342C7"/>
    <w:rsid w:val="00534933"/>
    <w:rsid w:val="00534A09"/>
    <w:rsid w:val="00535100"/>
    <w:rsid w:val="005351C7"/>
    <w:rsid w:val="00535570"/>
    <w:rsid w:val="00535C03"/>
    <w:rsid w:val="005360B4"/>
    <w:rsid w:val="00536BCE"/>
    <w:rsid w:val="00537833"/>
    <w:rsid w:val="00537F69"/>
    <w:rsid w:val="005418BC"/>
    <w:rsid w:val="00542BFF"/>
    <w:rsid w:val="00543139"/>
    <w:rsid w:val="005458DE"/>
    <w:rsid w:val="00545DB1"/>
    <w:rsid w:val="00545EC7"/>
    <w:rsid w:val="0054747E"/>
    <w:rsid w:val="005532B1"/>
    <w:rsid w:val="00554BCE"/>
    <w:rsid w:val="00555546"/>
    <w:rsid w:val="00555E98"/>
    <w:rsid w:val="005560A2"/>
    <w:rsid w:val="00556B10"/>
    <w:rsid w:val="005574ED"/>
    <w:rsid w:val="00557A9E"/>
    <w:rsid w:val="00560E6E"/>
    <w:rsid w:val="0056295E"/>
    <w:rsid w:val="00563628"/>
    <w:rsid w:val="00563E09"/>
    <w:rsid w:val="005646F2"/>
    <w:rsid w:val="00565076"/>
    <w:rsid w:val="00566719"/>
    <w:rsid w:val="005672AE"/>
    <w:rsid w:val="005702F3"/>
    <w:rsid w:val="00570302"/>
    <w:rsid w:val="00570421"/>
    <w:rsid w:val="00571D54"/>
    <w:rsid w:val="00572D59"/>
    <w:rsid w:val="005738BE"/>
    <w:rsid w:val="005740E3"/>
    <w:rsid w:val="0057628D"/>
    <w:rsid w:val="00576699"/>
    <w:rsid w:val="00576D06"/>
    <w:rsid w:val="005811AA"/>
    <w:rsid w:val="005815EE"/>
    <w:rsid w:val="005818CA"/>
    <w:rsid w:val="00581E0C"/>
    <w:rsid w:val="005832EC"/>
    <w:rsid w:val="00583A6C"/>
    <w:rsid w:val="0058689E"/>
    <w:rsid w:val="005869B0"/>
    <w:rsid w:val="00586C15"/>
    <w:rsid w:val="0058705B"/>
    <w:rsid w:val="00587098"/>
    <w:rsid w:val="00587D71"/>
    <w:rsid w:val="00590256"/>
    <w:rsid w:val="005905E1"/>
    <w:rsid w:val="005908C5"/>
    <w:rsid w:val="00590F70"/>
    <w:rsid w:val="0059127B"/>
    <w:rsid w:val="00591316"/>
    <w:rsid w:val="005936ED"/>
    <w:rsid w:val="005938B7"/>
    <w:rsid w:val="005942EA"/>
    <w:rsid w:val="005946A3"/>
    <w:rsid w:val="005954DC"/>
    <w:rsid w:val="00596DF2"/>
    <w:rsid w:val="00597AAB"/>
    <w:rsid w:val="005A1A69"/>
    <w:rsid w:val="005A29DB"/>
    <w:rsid w:val="005A2D89"/>
    <w:rsid w:val="005A354F"/>
    <w:rsid w:val="005A3D83"/>
    <w:rsid w:val="005A3E19"/>
    <w:rsid w:val="005A406D"/>
    <w:rsid w:val="005A5F06"/>
    <w:rsid w:val="005A7F3D"/>
    <w:rsid w:val="005B0022"/>
    <w:rsid w:val="005B0459"/>
    <w:rsid w:val="005B0AF4"/>
    <w:rsid w:val="005B17A7"/>
    <w:rsid w:val="005B19D3"/>
    <w:rsid w:val="005B1F02"/>
    <w:rsid w:val="005B32BB"/>
    <w:rsid w:val="005B3B84"/>
    <w:rsid w:val="005B4AF5"/>
    <w:rsid w:val="005B515F"/>
    <w:rsid w:val="005B58E3"/>
    <w:rsid w:val="005B5912"/>
    <w:rsid w:val="005B5B28"/>
    <w:rsid w:val="005B5B4C"/>
    <w:rsid w:val="005B5BC0"/>
    <w:rsid w:val="005B6CA0"/>
    <w:rsid w:val="005B7126"/>
    <w:rsid w:val="005B795B"/>
    <w:rsid w:val="005C0EEE"/>
    <w:rsid w:val="005C33EA"/>
    <w:rsid w:val="005C341B"/>
    <w:rsid w:val="005C3E01"/>
    <w:rsid w:val="005C3E76"/>
    <w:rsid w:val="005C46A2"/>
    <w:rsid w:val="005C4709"/>
    <w:rsid w:val="005C4FD0"/>
    <w:rsid w:val="005C5548"/>
    <w:rsid w:val="005C5836"/>
    <w:rsid w:val="005C5890"/>
    <w:rsid w:val="005C6B26"/>
    <w:rsid w:val="005D09C4"/>
    <w:rsid w:val="005D1C16"/>
    <w:rsid w:val="005D23DF"/>
    <w:rsid w:val="005D2ED5"/>
    <w:rsid w:val="005D36C8"/>
    <w:rsid w:val="005D3878"/>
    <w:rsid w:val="005D3B0A"/>
    <w:rsid w:val="005D5221"/>
    <w:rsid w:val="005D6121"/>
    <w:rsid w:val="005D6907"/>
    <w:rsid w:val="005E02B6"/>
    <w:rsid w:val="005E2571"/>
    <w:rsid w:val="005E282F"/>
    <w:rsid w:val="005E34A6"/>
    <w:rsid w:val="005E3E9F"/>
    <w:rsid w:val="005E4189"/>
    <w:rsid w:val="005E41BB"/>
    <w:rsid w:val="005E5684"/>
    <w:rsid w:val="005E5B00"/>
    <w:rsid w:val="005F2A7C"/>
    <w:rsid w:val="005F3192"/>
    <w:rsid w:val="005F3440"/>
    <w:rsid w:val="005F49C2"/>
    <w:rsid w:val="005F5823"/>
    <w:rsid w:val="005F5AFF"/>
    <w:rsid w:val="005F5B98"/>
    <w:rsid w:val="005F5E2F"/>
    <w:rsid w:val="005F6606"/>
    <w:rsid w:val="005F6E6C"/>
    <w:rsid w:val="006032ED"/>
    <w:rsid w:val="006037BE"/>
    <w:rsid w:val="00603D56"/>
    <w:rsid w:val="006047C7"/>
    <w:rsid w:val="00604E36"/>
    <w:rsid w:val="00606CFA"/>
    <w:rsid w:val="00607965"/>
    <w:rsid w:val="0061138C"/>
    <w:rsid w:val="0061174D"/>
    <w:rsid w:val="00611C42"/>
    <w:rsid w:val="0061298C"/>
    <w:rsid w:val="00612B04"/>
    <w:rsid w:val="00613171"/>
    <w:rsid w:val="00613919"/>
    <w:rsid w:val="00613F10"/>
    <w:rsid w:val="006140D2"/>
    <w:rsid w:val="0061572A"/>
    <w:rsid w:val="006160B4"/>
    <w:rsid w:val="0062078C"/>
    <w:rsid w:val="00620F78"/>
    <w:rsid w:val="006229D1"/>
    <w:rsid w:val="006230A4"/>
    <w:rsid w:val="00623356"/>
    <w:rsid w:val="00623882"/>
    <w:rsid w:val="00624E50"/>
    <w:rsid w:val="0062568A"/>
    <w:rsid w:val="00630718"/>
    <w:rsid w:val="00631339"/>
    <w:rsid w:val="00631340"/>
    <w:rsid w:val="00632D70"/>
    <w:rsid w:val="00633400"/>
    <w:rsid w:val="00633CE8"/>
    <w:rsid w:val="00633F0C"/>
    <w:rsid w:val="00633FD2"/>
    <w:rsid w:val="00634627"/>
    <w:rsid w:val="00635054"/>
    <w:rsid w:val="00642456"/>
    <w:rsid w:val="006431E3"/>
    <w:rsid w:val="00643736"/>
    <w:rsid w:val="0064435B"/>
    <w:rsid w:val="0064569A"/>
    <w:rsid w:val="00645E9F"/>
    <w:rsid w:val="006476F2"/>
    <w:rsid w:val="006479F2"/>
    <w:rsid w:val="00647F82"/>
    <w:rsid w:val="00650CBF"/>
    <w:rsid w:val="006512EB"/>
    <w:rsid w:val="00651790"/>
    <w:rsid w:val="00652FA4"/>
    <w:rsid w:val="00653E0E"/>
    <w:rsid w:val="00654C93"/>
    <w:rsid w:val="006550B2"/>
    <w:rsid w:val="00656F52"/>
    <w:rsid w:val="0065764B"/>
    <w:rsid w:val="00660663"/>
    <w:rsid w:val="00662AFB"/>
    <w:rsid w:val="00663CD3"/>
    <w:rsid w:val="00665819"/>
    <w:rsid w:val="00666B24"/>
    <w:rsid w:val="0066711B"/>
    <w:rsid w:val="006677D4"/>
    <w:rsid w:val="00667F61"/>
    <w:rsid w:val="006712C6"/>
    <w:rsid w:val="00671A54"/>
    <w:rsid w:val="00671AD1"/>
    <w:rsid w:val="00673218"/>
    <w:rsid w:val="00673E82"/>
    <w:rsid w:val="00676AC3"/>
    <w:rsid w:val="00676EC1"/>
    <w:rsid w:val="00676F12"/>
    <w:rsid w:val="006772E4"/>
    <w:rsid w:val="00677759"/>
    <w:rsid w:val="00677A56"/>
    <w:rsid w:val="00677CE9"/>
    <w:rsid w:val="00680E02"/>
    <w:rsid w:val="006810E6"/>
    <w:rsid w:val="00681F9D"/>
    <w:rsid w:val="00682CB0"/>
    <w:rsid w:val="00682E55"/>
    <w:rsid w:val="00683996"/>
    <w:rsid w:val="006839BF"/>
    <w:rsid w:val="00686A11"/>
    <w:rsid w:val="00687382"/>
    <w:rsid w:val="00690458"/>
    <w:rsid w:val="006920AD"/>
    <w:rsid w:val="0069275F"/>
    <w:rsid w:val="00692B19"/>
    <w:rsid w:val="00693B41"/>
    <w:rsid w:val="00696197"/>
    <w:rsid w:val="00696886"/>
    <w:rsid w:val="006977BE"/>
    <w:rsid w:val="0069785E"/>
    <w:rsid w:val="006A0CEB"/>
    <w:rsid w:val="006A2789"/>
    <w:rsid w:val="006A36F8"/>
    <w:rsid w:val="006A39AF"/>
    <w:rsid w:val="006A3A41"/>
    <w:rsid w:val="006A4963"/>
    <w:rsid w:val="006A4DBD"/>
    <w:rsid w:val="006A5725"/>
    <w:rsid w:val="006A73E2"/>
    <w:rsid w:val="006A7721"/>
    <w:rsid w:val="006B0A9B"/>
    <w:rsid w:val="006B0EEA"/>
    <w:rsid w:val="006B10FE"/>
    <w:rsid w:val="006B18E3"/>
    <w:rsid w:val="006B1AEB"/>
    <w:rsid w:val="006B3AD0"/>
    <w:rsid w:val="006B5088"/>
    <w:rsid w:val="006B63AC"/>
    <w:rsid w:val="006B6422"/>
    <w:rsid w:val="006B7AED"/>
    <w:rsid w:val="006C01EF"/>
    <w:rsid w:val="006C208F"/>
    <w:rsid w:val="006C3659"/>
    <w:rsid w:val="006C4336"/>
    <w:rsid w:val="006C46CA"/>
    <w:rsid w:val="006C52C7"/>
    <w:rsid w:val="006C68E5"/>
    <w:rsid w:val="006C757A"/>
    <w:rsid w:val="006D0857"/>
    <w:rsid w:val="006D1599"/>
    <w:rsid w:val="006D2398"/>
    <w:rsid w:val="006D328C"/>
    <w:rsid w:val="006D4753"/>
    <w:rsid w:val="006D4A60"/>
    <w:rsid w:val="006D701E"/>
    <w:rsid w:val="006E0011"/>
    <w:rsid w:val="006E0EA0"/>
    <w:rsid w:val="006E13A1"/>
    <w:rsid w:val="006E27F1"/>
    <w:rsid w:val="006E30E4"/>
    <w:rsid w:val="006E35C6"/>
    <w:rsid w:val="006E3CE2"/>
    <w:rsid w:val="006E442F"/>
    <w:rsid w:val="006E4785"/>
    <w:rsid w:val="006E4AC1"/>
    <w:rsid w:val="006E5DE4"/>
    <w:rsid w:val="006E605B"/>
    <w:rsid w:val="006E6247"/>
    <w:rsid w:val="006E7995"/>
    <w:rsid w:val="006F061A"/>
    <w:rsid w:val="006F17B9"/>
    <w:rsid w:val="006F18DF"/>
    <w:rsid w:val="006F27B8"/>
    <w:rsid w:val="006F2D0A"/>
    <w:rsid w:val="006F327D"/>
    <w:rsid w:val="006F34AE"/>
    <w:rsid w:val="006F41CA"/>
    <w:rsid w:val="006F451E"/>
    <w:rsid w:val="006F5E82"/>
    <w:rsid w:val="006F66B9"/>
    <w:rsid w:val="006F7586"/>
    <w:rsid w:val="006F75ED"/>
    <w:rsid w:val="006F7BE2"/>
    <w:rsid w:val="006F7CBA"/>
    <w:rsid w:val="006F7DD9"/>
    <w:rsid w:val="00702F4A"/>
    <w:rsid w:val="007035C6"/>
    <w:rsid w:val="0070362D"/>
    <w:rsid w:val="00703C9A"/>
    <w:rsid w:val="0070410E"/>
    <w:rsid w:val="007041CF"/>
    <w:rsid w:val="00704523"/>
    <w:rsid w:val="00704D0E"/>
    <w:rsid w:val="00705CDF"/>
    <w:rsid w:val="00706A0D"/>
    <w:rsid w:val="00706A23"/>
    <w:rsid w:val="00706AE2"/>
    <w:rsid w:val="00706BC8"/>
    <w:rsid w:val="007072E0"/>
    <w:rsid w:val="00710FE5"/>
    <w:rsid w:val="00711850"/>
    <w:rsid w:val="00712075"/>
    <w:rsid w:val="0071213E"/>
    <w:rsid w:val="00713006"/>
    <w:rsid w:val="00714981"/>
    <w:rsid w:val="00714C6E"/>
    <w:rsid w:val="0071570B"/>
    <w:rsid w:val="0071594C"/>
    <w:rsid w:val="007159B7"/>
    <w:rsid w:val="00717CB2"/>
    <w:rsid w:val="007209D4"/>
    <w:rsid w:val="00720F0D"/>
    <w:rsid w:val="007227CA"/>
    <w:rsid w:val="00723A73"/>
    <w:rsid w:val="00723D78"/>
    <w:rsid w:val="007243B6"/>
    <w:rsid w:val="00726EE7"/>
    <w:rsid w:val="00727CC2"/>
    <w:rsid w:val="00730570"/>
    <w:rsid w:val="007313C5"/>
    <w:rsid w:val="00732D95"/>
    <w:rsid w:val="00733760"/>
    <w:rsid w:val="00733C00"/>
    <w:rsid w:val="007341A0"/>
    <w:rsid w:val="00734BE5"/>
    <w:rsid w:val="007361D7"/>
    <w:rsid w:val="00736711"/>
    <w:rsid w:val="00737376"/>
    <w:rsid w:val="00737D8A"/>
    <w:rsid w:val="00740542"/>
    <w:rsid w:val="007424D6"/>
    <w:rsid w:val="007438B1"/>
    <w:rsid w:val="00744D1B"/>
    <w:rsid w:val="00744D95"/>
    <w:rsid w:val="00744D9D"/>
    <w:rsid w:val="00744FD2"/>
    <w:rsid w:val="00745C90"/>
    <w:rsid w:val="0075065B"/>
    <w:rsid w:val="00750D36"/>
    <w:rsid w:val="00751456"/>
    <w:rsid w:val="007530E6"/>
    <w:rsid w:val="007544C9"/>
    <w:rsid w:val="00754AD8"/>
    <w:rsid w:val="00755DFE"/>
    <w:rsid w:val="0075609D"/>
    <w:rsid w:val="00761EC0"/>
    <w:rsid w:val="00764723"/>
    <w:rsid w:val="0076489D"/>
    <w:rsid w:val="00764E9E"/>
    <w:rsid w:val="00765649"/>
    <w:rsid w:val="007669C3"/>
    <w:rsid w:val="00766A5C"/>
    <w:rsid w:val="00766F27"/>
    <w:rsid w:val="00767914"/>
    <w:rsid w:val="00767E94"/>
    <w:rsid w:val="007710F3"/>
    <w:rsid w:val="00772363"/>
    <w:rsid w:val="00773514"/>
    <w:rsid w:val="007755BE"/>
    <w:rsid w:val="00776037"/>
    <w:rsid w:val="0077704A"/>
    <w:rsid w:val="00777197"/>
    <w:rsid w:val="007777EC"/>
    <w:rsid w:val="00780DC0"/>
    <w:rsid w:val="0078199F"/>
    <w:rsid w:val="007830F7"/>
    <w:rsid w:val="007839A0"/>
    <w:rsid w:val="00784FAE"/>
    <w:rsid w:val="0078622E"/>
    <w:rsid w:val="00786FBC"/>
    <w:rsid w:val="00787164"/>
    <w:rsid w:val="007876D6"/>
    <w:rsid w:val="007879FF"/>
    <w:rsid w:val="00787CFA"/>
    <w:rsid w:val="00793A2D"/>
    <w:rsid w:val="00793F51"/>
    <w:rsid w:val="00794D4D"/>
    <w:rsid w:val="007958D3"/>
    <w:rsid w:val="00797042"/>
    <w:rsid w:val="00797449"/>
    <w:rsid w:val="00797860"/>
    <w:rsid w:val="00797B9C"/>
    <w:rsid w:val="007A2BD7"/>
    <w:rsid w:val="007A3B69"/>
    <w:rsid w:val="007A4B50"/>
    <w:rsid w:val="007A5CB0"/>
    <w:rsid w:val="007A61FA"/>
    <w:rsid w:val="007B05F0"/>
    <w:rsid w:val="007B0CDE"/>
    <w:rsid w:val="007B1B6C"/>
    <w:rsid w:val="007B1DB8"/>
    <w:rsid w:val="007B23FB"/>
    <w:rsid w:val="007B2E2F"/>
    <w:rsid w:val="007B39C0"/>
    <w:rsid w:val="007B4413"/>
    <w:rsid w:val="007B6530"/>
    <w:rsid w:val="007B6BAD"/>
    <w:rsid w:val="007C050B"/>
    <w:rsid w:val="007C09E7"/>
    <w:rsid w:val="007C0C08"/>
    <w:rsid w:val="007C1C34"/>
    <w:rsid w:val="007C244D"/>
    <w:rsid w:val="007C2569"/>
    <w:rsid w:val="007C2771"/>
    <w:rsid w:val="007C4514"/>
    <w:rsid w:val="007C579E"/>
    <w:rsid w:val="007C609B"/>
    <w:rsid w:val="007C7249"/>
    <w:rsid w:val="007C7926"/>
    <w:rsid w:val="007D1A47"/>
    <w:rsid w:val="007D1ECF"/>
    <w:rsid w:val="007D2576"/>
    <w:rsid w:val="007D4820"/>
    <w:rsid w:val="007D4B19"/>
    <w:rsid w:val="007D5284"/>
    <w:rsid w:val="007D6463"/>
    <w:rsid w:val="007D7228"/>
    <w:rsid w:val="007D789E"/>
    <w:rsid w:val="007E004F"/>
    <w:rsid w:val="007E005D"/>
    <w:rsid w:val="007E1677"/>
    <w:rsid w:val="007E1BFD"/>
    <w:rsid w:val="007E1C76"/>
    <w:rsid w:val="007E1F4A"/>
    <w:rsid w:val="007E1FA2"/>
    <w:rsid w:val="007E3F64"/>
    <w:rsid w:val="007E5427"/>
    <w:rsid w:val="007E64E6"/>
    <w:rsid w:val="007E69D7"/>
    <w:rsid w:val="007E6B23"/>
    <w:rsid w:val="007E7048"/>
    <w:rsid w:val="007E7526"/>
    <w:rsid w:val="007E7953"/>
    <w:rsid w:val="007E7E29"/>
    <w:rsid w:val="007F2B6F"/>
    <w:rsid w:val="007F32DD"/>
    <w:rsid w:val="007F4262"/>
    <w:rsid w:val="007F54B4"/>
    <w:rsid w:val="007F68CB"/>
    <w:rsid w:val="007F7D1B"/>
    <w:rsid w:val="00801F11"/>
    <w:rsid w:val="00801FD2"/>
    <w:rsid w:val="008031DA"/>
    <w:rsid w:val="0080399A"/>
    <w:rsid w:val="008044BE"/>
    <w:rsid w:val="00804DDD"/>
    <w:rsid w:val="008052C3"/>
    <w:rsid w:val="008054A9"/>
    <w:rsid w:val="008070F6"/>
    <w:rsid w:val="00807A82"/>
    <w:rsid w:val="00807BFB"/>
    <w:rsid w:val="00807E0A"/>
    <w:rsid w:val="00807EBE"/>
    <w:rsid w:val="008101E9"/>
    <w:rsid w:val="0081099F"/>
    <w:rsid w:val="00810F84"/>
    <w:rsid w:val="00811507"/>
    <w:rsid w:val="0081333E"/>
    <w:rsid w:val="00815156"/>
    <w:rsid w:val="00815F0E"/>
    <w:rsid w:val="0081617F"/>
    <w:rsid w:val="008162C5"/>
    <w:rsid w:val="008220C3"/>
    <w:rsid w:val="00822FC2"/>
    <w:rsid w:val="008232C7"/>
    <w:rsid w:val="0082393F"/>
    <w:rsid w:val="00823C36"/>
    <w:rsid w:val="00823CF9"/>
    <w:rsid w:val="008268C7"/>
    <w:rsid w:val="00830424"/>
    <w:rsid w:val="008305F5"/>
    <w:rsid w:val="00831737"/>
    <w:rsid w:val="0083354A"/>
    <w:rsid w:val="008339F3"/>
    <w:rsid w:val="00836395"/>
    <w:rsid w:val="00836A7D"/>
    <w:rsid w:val="00837E28"/>
    <w:rsid w:val="00840C1D"/>
    <w:rsid w:val="00841903"/>
    <w:rsid w:val="00842C3A"/>
    <w:rsid w:val="008438B8"/>
    <w:rsid w:val="00844849"/>
    <w:rsid w:val="00844B47"/>
    <w:rsid w:val="008452BE"/>
    <w:rsid w:val="00845914"/>
    <w:rsid w:val="0084594C"/>
    <w:rsid w:val="0084663E"/>
    <w:rsid w:val="008471D6"/>
    <w:rsid w:val="00847A76"/>
    <w:rsid w:val="00847B3B"/>
    <w:rsid w:val="00847E1A"/>
    <w:rsid w:val="00850D13"/>
    <w:rsid w:val="00851EE2"/>
    <w:rsid w:val="0085205E"/>
    <w:rsid w:val="008522E0"/>
    <w:rsid w:val="00852B47"/>
    <w:rsid w:val="008548C4"/>
    <w:rsid w:val="008555EE"/>
    <w:rsid w:val="00855B9A"/>
    <w:rsid w:val="00857409"/>
    <w:rsid w:val="00860718"/>
    <w:rsid w:val="00860815"/>
    <w:rsid w:val="00860B60"/>
    <w:rsid w:val="008631A7"/>
    <w:rsid w:val="00864203"/>
    <w:rsid w:val="00864E48"/>
    <w:rsid w:val="008653BD"/>
    <w:rsid w:val="00865951"/>
    <w:rsid w:val="00871409"/>
    <w:rsid w:val="0087224B"/>
    <w:rsid w:val="00872EB4"/>
    <w:rsid w:val="008733BE"/>
    <w:rsid w:val="00873731"/>
    <w:rsid w:val="008744C1"/>
    <w:rsid w:val="00876CF2"/>
    <w:rsid w:val="00881D2D"/>
    <w:rsid w:val="008828EB"/>
    <w:rsid w:val="00882DB4"/>
    <w:rsid w:val="00882FCB"/>
    <w:rsid w:val="0088364B"/>
    <w:rsid w:val="00883EB6"/>
    <w:rsid w:val="008842F0"/>
    <w:rsid w:val="00885E46"/>
    <w:rsid w:val="0088605E"/>
    <w:rsid w:val="00887EA8"/>
    <w:rsid w:val="00890034"/>
    <w:rsid w:val="0089144A"/>
    <w:rsid w:val="00891628"/>
    <w:rsid w:val="0089245C"/>
    <w:rsid w:val="008925E2"/>
    <w:rsid w:val="0089280B"/>
    <w:rsid w:val="00892F21"/>
    <w:rsid w:val="0089397E"/>
    <w:rsid w:val="00894EE3"/>
    <w:rsid w:val="0089522D"/>
    <w:rsid w:val="0089530F"/>
    <w:rsid w:val="00895A4D"/>
    <w:rsid w:val="008964C3"/>
    <w:rsid w:val="0089658B"/>
    <w:rsid w:val="00897C01"/>
    <w:rsid w:val="008A093E"/>
    <w:rsid w:val="008A107C"/>
    <w:rsid w:val="008A14C2"/>
    <w:rsid w:val="008A1932"/>
    <w:rsid w:val="008A23F1"/>
    <w:rsid w:val="008A2809"/>
    <w:rsid w:val="008A2936"/>
    <w:rsid w:val="008A319C"/>
    <w:rsid w:val="008A3344"/>
    <w:rsid w:val="008A3954"/>
    <w:rsid w:val="008A56B0"/>
    <w:rsid w:val="008A69EE"/>
    <w:rsid w:val="008B039F"/>
    <w:rsid w:val="008B26C6"/>
    <w:rsid w:val="008B3374"/>
    <w:rsid w:val="008B417D"/>
    <w:rsid w:val="008B71B7"/>
    <w:rsid w:val="008C0FB9"/>
    <w:rsid w:val="008C3096"/>
    <w:rsid w:val="008C347B"/>
    <w:rsid w:val="008C3F20"/>
    <w:rsid w:val="008C4E31"/>
    <w:rsid w:val="008C56B8"/>
    <w:rsid w:val="008C5739"/>
    <w:rsid w:val="008C5A1D"/>
    <w:rsid w:val="008C6227"/>
    <w:rsid w:val="008D03C8"/>
    <w:rsid w:val="008D16F8"/>
    <w:rsid w:val="008D21C2"/>
    <w:rsid w:val="008D22D4"/>
    <w:rsid w:val="008D2F74"/>
    <w:rsid w:val="008D33AB"/>
    <w:rsid w:val="008D4DFC"/>
    <w:rsid w:val="008D51BD"/>
    <w:rsid w:val="008D584D"/>
    <w:rsid w:val="008D5A2F"/>
    <w:rsid w:val="008D5AB3"/>
    <w:rsid w:val="008D6475"/>
    <w:rsid w:val="008D780D"/>
    <w:rsid w:val="008E0BDF"/>
    <w:rsid w:val="008E0F45"/>
    <w:rsid w:val="008E1FE2"/>
    <w:rsid w:val="008E2639"/>
    <w:rsid w:val="008E345B"/>
    <w:rsid w:val="008E3F66"/>
    <w:rsid w:val="008E59D7"/>
    <w:rsid w:val="008E5E67"/>
    <w:rsid w:val="008E6887"/>
    <w:rsid w:val="008E754B"/>
    <w:rsid w:val="008F19A2"/>
    <w:rsid w:val="008F24F6"/>
    <w:rsid w:val="008F2E9B"/>
    <w:rsid w:val="008F30F3"/>
    <w:rsid w:val="008F4053"/>
    <w:rsid w:val="008F46E5"/>
    <w:rsid w:val="008F533B"/>
    <w:rsid w:val="008F5E2C"/>
    <w:rsid w:val="008F6D93"/>
    <w:rsid w:val="008F7042"/>
    <w:rsid w:val="00900DA5"/>
    <w:rsid w:val="009024EE"/>
    <w:rsid w:val="009033DF"/>
    <w:rsid w:val="0090342A"/>
    <w:rsid w:val="00903DA3"/>
    <w:rsid w:val="00904C05"/>
    <w:rsid w:val="00910A22"/>
    <w:rsid w:val="00913D89"/>
    <w:rsid w:val="009140ED"/>
    <w:rsid w:val="00914B04"/>
    <w:rsid w:val="009152F6"/>
    <w:rsid w:val="00915DEC"/>
    <w:rsid w:val="009160B8"/>
    <w:rsid w:val="009163B9"/>
    <w:rsid w:val="009164AC"/>
    <w:rsid w:val="00916795"/>
    <w:rsid w:val="009214D8"/>
    <w:rsid w:val="009218DB"/>
    <w:rsid w:val="00921B69"/>
    <w:rsid w:val="00922DA7"/>
    <w:rsid w:val="00923158"/>
    <w:rsid w:val="00923AC2"/>
    <w:rsid w:val="00924A65"/>
    <w:rsid w:val="00924DC6"/>
    <w:rsid w:val="00925630"/>
    <w:rsid w:val="00925B46"/>
    <w:rsid w:val="009260B1"/>
    <w:rsid w:val="00926973"/>
    <w:rsid w:val="00926B32"/>
    <w:rsid w:val="0093174F"/>
    <w:rsid w:val="009317AF"/>
    <w:rsid w:val="009317D4"/>
    <w:rsid w:val="00934460"/>
    <w:rsid w:val="00934CF0"/>
    <w:rsid w:val="00936EBA"/>
    <w:rsid w:val="00937E83"/>
    <w:rsid w:val="00940BB0"/>
    <w:rsid w:val="00940C1C"/>
    <w:rsid w:val="0094215E"/>
    <w:rsid w:val="009421DF"/>
    <w:rsid w:val="0094231F"/>
    <w:rsid w:val="009426F0"/>
    <w:rsid w:val="00942B70"/>
    <w:rsid w:val="009433FD"/>
    <w:rsid w:val="00943D82"/>
    <w:rsid w:val="009449EF"/>
    <w:rsid w:val="00944CA0"/>
    <w:rsid w:val="009459E1"/>
    <w:rsid w:val="00945F4B"/>
    <w:rsid w:val="009465DF"/>
    <w:rsid w:val="0094764B"/>
    <w:rsid w:val="009546B9"/>
    <w:rsid w:val="00954B29"/>
    <w:rsid w:val="00956313"/>
    <w:rsid w:val="009565B2"/>
    <w:rsid w:val="00956A50"/>
    <w:rsid w:val="00957A1A"/>
    <w:rsid w:val="00957B29"/>
    <w:rsid w:val="009603B1"/>
    <w:rsid w:val="00961471"/>
    <w:rsid w:val="0096158B"/>
    <w:rsid w:val="00961C29"/>
    <w:rsid w:val="0096268E"/>
    <w:rsid w:val="00963DCE"/>
    <w:rsid w:val="00964A32"/>
    <w:rsid w:val="00966344"/>
    <w:rsid w:val="00966D80"/>
    <w:rsid w:val="0096718E"/>
    <w:rsid w:val="00971274"/>
    <w:rsid w:val="00973D5E"/>
    <w:rsid w:val="00974992"/>
    <w:rsid w:val="00977A79"/>
    <w:rsid w:val="00981615"/>
    <w:rsid w:val="0098339D"/>
    <w:rsid w:val="009837FF"/>
    <w:rsid w:val="00985A10"/>
    <w:rsid w:val="009864B4"/>
    <w:rsid w:val="0098660F"/>
    <w:rsid w:val="00987D89"/>
    <w:rsid w:val="009920BA"/>
    <w:rsid w:val="00992765"/>
    <w:rsid w:val="00994352"/>
    <w:rsid w:val="00994459"/>
    <w:rsid w:val="009953F5"/>
    <w:rsid w:val="00995BBF"/>
    <w:rsid w:val="00996052"/>
    <w:rsid w:val="009969D2"/>
    <w:rsid w:val="009A0563"/>
    <w:rsid w:val="009A1F30"/>
    <w:rsid w:val="009A22D3"/>
    <w:rsid w:val="009A49FF"/>
    <w:rsid w:val="009A5DED"/>
    <w:rsid w:val="009A6576"/>
    <w:rsid w:val="009A66B0"/>
    <w:rsid w:val="009A6770"/>
    <w:rsid w:val="009B1BC3"/>
    <w:rsid w:val="009B20B7"/>
    <w:rsid w:val="009B2884"/>
    <w:rsid w:val="009B4364"/>
    <w:rsid w:val="009B5D61"/>
    <w:rsid w:val="009B70B2"/>
    <w:rsid w:val="009B7FDA"/>
    <w:rsid w:val="009C00B3"/>
    <w:rsid w:val="009C05EE"/>
    <w:rsid w:val="009C0DF3"/>
    <w:rsid w:val="009C1D46"/>
    <w:rsid w:val="009C2D77"/>
    <w:rsid w:val="009C2E86"/>
    <w:rsid w:val="009C2FEB"/>
    <w:rsid w:val="009C3E12"/>
    <w:rsid w:val="009C6509"/>
    <w:rsid w:val="009D05FF"/>
    <w:rsid w:val="009D0AB6"/>
    <w:rsid w:val="009D1AC1"/>
    <w:rsid w:val="009D1F26"/>
    <w:rsid w:val="009D20E8"/>
    <w:rsid w:val="009D2930"/>
    <w:rsid w:val="009D3AB5"/>
    <w:rsid w:val="009D4D63"/>
    <w:rsid w:val="009D5FC1"/>
    <w:rsid w:val="009D7355"/>
    <w:rsid w:val="009E0100"/>
    <w:rsid w:val="009E0E14"/>
    <w:rsid w:val="009E1CF5"/>
    <w:rsid w:val="009E2940"/>
    <w:rsid w:val="009E2E99"/>
    <w:rsid w:val="009E41F8"/>
    <w:rsid w:val="009E438F"/>
    <w:rsid w:val="009E4B95"/>
    <w:rsid w:val="009E5C95"/>
    <w:rsid w:val="009E5FA7"/>
    <w:rsid w:val="009E6F72"/>
    <w:rsid w:val="009E75E3"/>
    <w:rsid w:val="009E7664"/>
    <w:rsid w:val="009E79EC"/>
    <w:rsid w:val="009E7BE6"/>
    <w:rsid w:val="009E7CAE"/>
    <w:rsid w:val="009F177D"/>
    <w:rsid w:val="009F2597"/>
    <w:rsid w:val="009F41A0"/>
    <w:rsid w:val="009F5933"/>
    <w:rsid w:val="009F711E"/>
    <w:rsid w:val="009F71A0"/>
    <w:rsid w:val="00A002CE"/>
    <w:rsid w:val="00A01DF4"/>
    <w:rsid w:val="00A02A0E"/>
    <w:rsid w:val="00A02D0B"/>
    <w:rsid w:val="00A03260"/>
    <w:rsid w:val="00A04B8D"/>
    <w:rsid w:val="00A05F17"/>
    <w:rsid w:val="00A060DB"/>
    <w:rsid w:val="00A06EB8"/>
    <w:rsid w:val="00A07912"/>
    <w:rsid w:val="00A100BF"/>
    <w:rsid w:val="00A11055"/>
    <w:rsid w:val="00A1156B"/>
    <w:rsid w:val="00A12CAE"/>
    <w:rsid w:val="00A12EC7"/>
    <w:rsid w:val="00A15345"/>
    <w:rsid w:val="00A15362"/>
    <w:rsid w:val="00A15835"/>
    <w:rsid w:val="00A169A5"/>
    <w:rsid w:val="00A17A78"/>
    <w:rsid w:val="00A215FE"/>
    <w:rsid w:val="00A22EE1"/>
    <w:rsid w:val="00A24861"/>
    <w:rsid w:val="00A2533A"/>
    <w:rsid w:val="00A255E9"/>
    <w:rsid w:val="00A30915"/>
    <w:rsid w:val="00A319FD"/>
    <w:rsid w:val="00A321E1"/>
    <w:rsid w:val="00A32245"/>
    <w:rsid w:val="00A33349"/>
    <w:rsid w:val="00A3506A"/>
    <w:rsid w:val="00A40329"/>
    <w:rsid w:val="00A40833"/>
    <w:rsid w:val="00A4142D"/>
    <w:rsid w:val="00A41726"/>
    <w:rsid w:val="00A41A75"/>
    <w:rsid w:val="00A438DE"/>
    <w:rsid w:val="00A444C7"/>
    <w:rsid w:val="00A465E9"/>
    <w:rsid w:val="00A471C6"/>
    <w:rsid w:val="00A471EA"/>
    <w:rsid w:val="00A4724D"/>
    <w:rsid w:val="00A52C90"/>
    <w:rsid w:val="00A5540D"/>
    <w:rsid w:val="00A56224"/>
    <w:rsid w:val="00A564E8"/>
    <w:rsid w:val="00A56DD3"/>
    <w:rsid w:val="00A56FCB"/>
    <w:rsid w:val="00A65CD9"/>
    <w:rsid w:val="00A65F05"/>
    <w:rsid w:val="00A66BFC"/>
    <w:rsid w:val="00A67269"/>
    <w:rsid w:val="00A7009F"/>
    <w:rsid w:val="00A706DA"/>
    <w:rsid w:val="00A70772"/>
    <w:rsid w:val="00A7146E"/>
    <w:rsid w:val="00A7179C"/>
    <w:rsid w:val="00A7207E"/>
    <w:rsid w:val="00A72532"/>
    <w:rsid w:val="00A7292F"/>
    <w:rsid w:val="00A72CA9"/>
    <w:rsid w:val="00A739B3"/>
    <w:rsid w:val="00A73D38"/>
    <w:rsid w:val="00A75D68"/>
    <w:rsid w:val="00A75F7B"/>
    <w:rsid w:val="00A77A83"/>
    <w:rsid w:val="00A81861"/>
    <w:rsid w:val="00A825BE"/>
    <w:rsid w:val="00A826D7"/>
    <w:rsid w:val="00A82B94"/>
    <w:rsid w:val="00A839B4"/>
    <w:rsid w:val="00A846EC"/>
    <w:rsid w:val="00A84FA7"/>
    <w:rsid w:val="00A860D7"/>
    <w:rsid w:val="00A86DD0"/>
    <w:rsid w:val="00A93C67"/>
    <w:rsid w:val="00A93F80"/>
    <w:rsid w:val="00A94E99"/>
    <w:rsid w:val="00A95690"/>
    <w:rsid w:val="00A975DF"/>
    <w:rsid w:val="00AA05F7"/>
    <w:rsid w:val="00AA0BD8"/>
    <w:rsid w:val="00AA1378"/>
    <w:rsid w:val="00AA2181"/>
    <w:rsid w:val="00AA2B64"/>
    <w:rsid w:val="00AA2DF6"/>
    <w:rsid w:val="00AA2F02"/>
    <w:rsid w:val="00AA374E"/>
    <w:rsid w:val="00AA3ABD"/>
    <w:rsid w:val="00AA3C85"/>
    <w:rsid w:val="00AA41E1"/>
    <w:rsid w:val="00AA5F84"/>
    <w:rsid w:val="00AA68FE"/>
    <w:rsid w:val="00AB09BF"/>
    <w:rsid w:val="00AB3AD6"/>
    <w:rsid w:val="00AB3D90"/>
    <w:rsid w:val="00AB414E"/>
    <w:rsid w:val="00AB47EA"/>
    <w:rsid w:val="00AB57AB"/>
    <w:rsid w:val="00AB7785"/>
    <w:rsid w:val="00AC013B"/>
    <w:rsid w:val="00AC05C4"/>
    <w:rsid w:val="00AC0973"/>
    <w:rsid w:val="00AC2B08"/>
    <w:rsid w:val="00AD1EE3"/>
    <w:rsid w:val="00AD4521"/>
    <w:rsid w:val="00AD4BB1"/>
    <w:rsid w:val="00AD506F"/>
    <w:rsid w:val="00AD5951"/>
    <w:rsid w:val="00AD5F55"/>
    <w:rsid w:val="00AD6FAF"/>
    <w:rsid w:val="00AE1583"/>
    <w:rsid w:val="00AE1D07"/>
    <w:rsid w:val="00AE270F"/>
    <w:rsid w:val="00AE3098"/>
    <w:rsid w:val="00AE3B40"/>
    <w:rsid w:val="00AE3C33"/>
    <w:rsid w:val="00AE3C7F"/>
    <w:rsid w:val="00AE41EF"/>
    <w:rsid w:val="00AE4AA0"/>
    <w:rsid w:val="00AE6A0F"/>
    <w:rsid w:val="00AF00D8"/>
    <w:rsid w:val="00AF03ED"/>
    <w:rsid w:val="00AF263F"/>
    <w:rsid w:val="00AF3202"/>
    <w:rsid w:val="00AF4130"/>
    <w:rsid w:val="00AF44E4"/>
    <w:rsid w:val="00AF4DDE"/>
    <w:rsid w:val="00AF6467"/>
    <w:rsid w:val="00B00838"/>
    <w:rsid w:val="00B0091B"/>
    <w:rsid w:val="00B00A08"/>
    <w:rsid w:val="00B00BC8"/>
    <w:rsid w:val="00B01FDC"/>
    <w:rsid w:val="00B02064"/>
    <w:rsid w:val="00B02D4D"/>
    <w:rsid w:val="00B02DEA"/>
    <w:rsid w:val="00B040F7"/>
    <w:rsid w:val="00B05839"/>
    <w:rsid w:val="00B06BB9"/>
    <w:rsid w:val="00B06C28"/>
    <w:rsid w:val="00B104ED"/>
    <w:rsid w:val="00B11A6F"/>
    <w:rsid w:val="00B12477"/>
    <w:rsid w:val="00B136BA"/>
    <w:rsid w:val="00B16775"/>
    <w:rsid w:val="00B17011"/>
    <w:rsid w:val="00B227FB"/>
    <w:rsid w:val="00B24E99"/>
    <w:rsid w:val="00B25242"/>
    <w:rsid w:val="00B262F4"/>
    <w:rsid w:val="00B26432"/>
    <w:rsid w:val="00B308D7"/>
    <w:rsid w:val="00B3151B"/>
    <w:rsid w:val="00B3386C"/>
    <w:rsid w:val="00B3420B"/>
    <w:rsid w:val="00B34AFA"/>
    <w:rsid w:val="00B35761"/>
    <w:rsid w:val="00B36043"/>
    <w:rsid w:val="00B37300"/>
    <w:rsid w:val="00B37416"/>
    <w:rsid w:val="00B40FBE"/>
    <w:rsid w:val="00B41FB4"/>
    <w:rsid w:val="00B42591"/>
    <w:rsid w:val="00B4270A"/>
    <w:rsid w:val="00B43D2E"/>
    <w:rsid w:val="00B4481A"/>
    <w:rsid w:val="00B44F4C"/>
    <w:rsid w:val="00B461F1"/>
    <w:rsid w:val="00B468AE"/>
    <w:rsid w:val="00B47771"/>
    <w:rsid w:val="00B47E81"/>
    <w:rsid w:val="00B50237"/>
    <w:rsid w:val="00B503B5"/>
    <w:rsid w:val="00B50438"/>
    <w:rsid w:val="00B5249A"/>
    <w:rsid w:val="00B52ACC"/>
    <w:rsid w:val="00B53205"/>
    <w:rsid w:val="00B5385B"/>
    <w:rsid w:val="00B547C3"/>
    <w:rsid w:val="00B54EE2"/>
    <w:rsid w:val="00B5505B"/>
    <w:rsid w:val="00B5516A"/>
    <w:rsid w:val="00B553BE"/>
    <w:rsid w:val="00B55FDD"/>
    <w:rsid w:val="00B5727E"/>
    <w:rsid w:val="00B5731E"/>
    <w:rsid w:val="00B57C5E"/>
    <w:rsid w:val="00B57FAE"/>
    <w:rsid w:val="00B60198"/>
    <w:rsid w:val="00B611E5"/>
    <w:rsid w:val="00B6121B"/>
    <w:rsid w:val="00B61376"/>
    <w:rsid w:val="00B6138D"/>
    <w:rsid w:val="00B620A9"/>
    <w:rsid w:val="00B6441D"/>
    <w:rsid w:val="00B6478E"/>
    <w:rsid w:val="00B6544F"/>
    <w:rsid w:val="00B65D8A"/>
    <w:rsid w:val="00B66E72"/>
    <w:rsid w:val="00B67976"/>
    <w:rsid w:val="00B67DD8"/>
    <w:rsid w:val="00B67F37"/>
    <w:rsid w:val="00B67FEB"/>
    <w:rsid w:val="00B71576"/>
    <w:rsid w:val="00B71A92"/>
    <w:rsid w:val="00B727DD"/>
    <w:rsid w:val="00B7411A"/>
    <w:rsid w:val="00B812C4"/>
    <w:rsid w:val="00B83989"/>
    <w:rsid w:val="00B83BA9"/>
    <w:rsid w:val="00B842C0"/>
    <w:rsid w:val="00B84634"/>
    <w:rsid w:val="00B862A5"/>
    <w:rsid w:val="00B86309"/>
    <w:rsid w:val="00B90024"/>
    <w:rsid w:val="00B907AF"/>
    <w:rsid w:val="00B907B2"/>
    <w:rsid w:val="00B909C4"/>
    <w:rsid w:val="00B919F9"/>
    <w:rsid w:val="00B92EFA"/>
    <w:rsid w:val="00B93103"/>
    <w:rsid w:val="00B9342F"/>
    <w:rsid w:val="00B93F0D"/>
    <w:rsid w:val="00B959F2"/>
    <w:rsid w:val="00B96FDE"/>
    <w:rsid w:val="00B9743D"/>
    <w:rsid w:val="00B97955"/>
    <w:rsid w:val="00BA01F5"/>
    <w:rsid w:val="00BA0352"/>
    <w:rsid w:val="00BA063D"/>
    <w:rsid w:val="00BA087E"/>
    <w:rsid w:val="00BA09D9"/>
    <w:rsid w:val="00BA32BB"/>
    <w:rsid w:val="00BA439F"/>
    <w:rsid w:val="00BA4599"/>
    <w:rsid w:val="00BA4F76"/>
    <w:rsid w:val="00BB08DF"/>
    <w:rsid w:val="00BB0C3C"/>
    <w:rsid w:val="00BB163D"/>
    <w:rsid w:val="00BB1C9E"/>
    <w:rsid w:val="00BB1E63"/>
    <w:rsid w:val="00BB2BE7"/>
    <w:rsid w:val="00BB2C7F"/>
    <w:rsid w:val="00BB2E04"/>
    <w:rsid w:val="00BB4016"/>
    <w:rsid w:val="00BB6BC7"/>
    <w:rsid w:val="00BB7462"/>
    <w:rsid w:val="00BB79F0"/>
    <w:rsid w:val="00BC12B7"/>
    <w:rsid w:val="00BC2195"/>
    <w:rsid w:val="00BC25FF"/>
    <w:rsid w:val="00BC264C"/>
    <w:rsid w:val="00BC3B1C"/>
    <w:rsid w:val="00BD04EF"/>
    <w:rsid w:val="00BD1440"/>
    <w:rsid w:val="00BD4467"/>
    <w:rsid w:val="00BD457E"/>
    <w:rsid w:val="00BD4C80"/>
    <w:rsid w:val="00BD4D3C"/>
    <w:rsid w:val="00BD6366"/>
    <w:rsid w:val="00BD6D69"/>
    <w:rsid w:val="00BD78CB"/>
    <w:rsid w:val="00BD7B38"/>
    <w:rsid w:val="00BE03AA"/>
    <w:rsid w:val="00BE127F"/>
    <w:rsid w:val="00BE1A56"/>
    <w:rsid w:val="00BE23B2"/>
    <w:rsid w:val="00BE2546"/>
    <w:rsid w:val="00BE2BCB"/>
    <w:rsid w:val="00BE3A81"/>
    <w:rsid w:val="00BE3E85"/>
    <w:rsid w:val="00BE5B9D"/>
    <w:rsid w:val="00BE65AD"/>
    <w:rsid w:val="00BE6E15"/>
    <w:rsid w:val="00BE7633"/>
    <w:rsid w:val="00BF07FD"/>
    <w:rsid w:val="00BF180F"/>
    <w:rsid w:val="00BF225E"/>
    <w:rsid w:val="00BF3EFB"/>
    <w:rsid w:val="00BF4B7E"/>
    <w:rsid w:val="00BF57FB"/>
    <w:rsid w:val="00BF717E"/>
    <w:rsid w:val="00BF7228"/>
    <w:rsid w:val="00BF7527"/>
    <w:rsid w:val="00C004A7"/>
    <w:rsid w:val="00C004C2"/>
    <w:rsid w:val="00C006CB"/>
    <w:rsid w:val="00C01458"/>
    <w:rsid w:val="00C02CA7"/>
    <w:rsid w:val="00C035A9"/>
    <w:rsid w:val="00C039A8"/>
    <w:rsid w:val="00C040DB"/>
    <w:rsid w:val="00C0548B"/>
    <w:rsid w:val="00C054B2"/>
    <w:rsid w:val="00C05B95"/>
    <w:rsid w:val="00C0714D"/>
    <w:rsid w:val="00C0717B"/>
    <w:rsid w:val="00C1024F"/>
    <w:rsid w:val="00C108B1"/>
    <w:rsid w:val="00C1164A"/>
    <w:rsid w:val="00C13DB4"/>
    <w:rsid w:val="00C14B1E"/>
    <w:rsid w:val="00C159EA"/>
    <w:rsid w:val="00C15A66"/>
    <w:rsid w:val="00C15CF4"/>
    <w:rsid w:val="00C163BB"/>
    <w:rsid w:val="00C167D2"/>
    <w:rsid w:val="00C17FCD"/>
    <w:rsid w:val="00C200F3"/>
    <w:rsid w:val="00C2045A"/>
    <w:rsid w:val="00C204F2"/>
    <w:rsid w:val="00C20D51"/>
    <w:rsid w:val="00C20D7D"/>
    <w:rsid w:val="00C2281B"/>
    <w:rsid w:val="00C228B0"/>
    <w:rsid w:val="00C23FB3"/>
    <w:rsid w:val="00C241BC"/>
    <w:rsid w:val="00C25AD6"/>
    <w:rsid w:val="00C25D41"/>
    <w:rsid w:val="00C26043"/>
    <w:rsid w:val="00C27872"/>
    <w:rsid w:val="00C31E63"/>
    <w:rsid w:val="00C32730"/>
    <w:rsid w:val="00C32DA2"/>
    <w:rsid w:val="00C33125"/>
    <w:rsid w:val="00C33241"/>
    <w:rsid w:val="00C34028"/>
    <w:rsid w:val="00C36B8B"/>
    <w:rsid w:val="00C3755F"/>
    <w:rsid w:val="00C37565"/>
    <w:rsid w:val="00C3759C"/>
    <w:rsid w:val="00C406E4"/>
    <w:rsid w:val="00C41309"/>
    <w:rsid w:val="00C415BA"/>
    <w:rsid w:val="00C415D7"/>
    <w:rsid w:val="00C41714"/>
    <w:rsid w:val="00C41B2E"/>
    <w:rsid w:val="00C41C33"/>
    <w:rsid w:val="00C41EAA"/>
    <w:rsid w:val="00C42681"/>
    <w:rsid w:val="00C43DA2"/>
    <w:rsid w:val="00C44B80"/>
    <w:rsid w:val="00C467F6"/>
    <w:rsid w:val="00C47C2D"/>
    <w:rsid w:val="00C504EB"/>
    <w:rsid w:val="00C50934"/>
    <w:rsid w:val="00C50D12"/>
    <w:rsid w:val="00C51053"/>
    <w:rsid w:val="00C53295"/>
    <w:rsid w:val="00C55716"/>
    <w:rsid w:val="00C57577"/>
    <w:rsid w:val="00C57592"/>
    <w:rsid w:val="00C60175"/>
    <w:rsid w:val="00C6071A"/>
    <w:rsid w:val="00C60913"/>
    <w:rsid w:val="00C60CED"/>
    <w:rsid w:val="00C61DE5"/>
    <w:rsid w:val="00C65181"/>
    <w:rsid w:val="00C65E35"/>
    <w:rsid w:val="00C66795"/>
    <w:rsid w:val="00C66FF0"/>
    <w:rsid w:val="00C67FF2"/>
    <w:rsid w:val="00C70890"/>
    <w:rsid w:val="00C719A9"/>
    <w:rsid w:val="00C736DE"/>
    <w:rsid w:val="00C80B1D"/>
    <w:rsid w:val="00C81007"/>
    <w:rsid w:val="00C8157C"/>
    <w:rsid w:val="00C81874"/>
    <w:rsid w:val="00C822B2"/>
    <w:rsid w:val="00C82BD9"/>
    <w:rsid w:val="00C83833"/>
    <w:rsid w:val="00C84555"/>
    <w:rsid w:val="00C8504D"/>
    <w:rsid w:val="00C85D31"/>
    <w:rsid w:val="00C862CA"/>
    <w:rsid w:val="00C91ECF"/>
    <w:rsid w:val="00C92677"/>
    <w:rsid w:val="00C92CCA"/>
    <w:rsid w:val="00C93CE8"/>
    <w:rsid w:val="00C94095"/>
    <w:rsid w:val="00C94666"/>
    <w:rsid w:val="00C95533"/>
    <w:rsid w:val="00C95E70"/>
    <w:rsid w:val="00C96538"/>
    <w:rsid w:val="00C9683E"/>
    <w:rsid w:val="00C96F20"/>
    <w:rsid w:val="00CA127C"/>
    <w:rsid w:val="00CA2139"/>
    <w:rsid w:val="00CA39DB"/>
    <w:rsid w:val="00CA44A7"/>
    <w:rsid w:val="00CA4DDE"/>
    <w:rsid w:val="00CA5059"/>
    <w:rsid w:val="00CA5B6F"/>
    <w:rsid w:val="00CA6B1E"/>
    <w:rsid w:val="00CA6DA5"/>
    <w:rsid w:val="00CA75EA"/>
    <w:rsid w:val="00CB20E6"/>
    <w:rsid w:val="00CB2FC3"/>
    <w:rsid w:val="00CB56ED"/>
    <w:rsid w:val="00CB5D44"/>
    <w:rsid w:val="00CB6160"/>
    <w:rsid w:val="00CB63A1"/>
    <w:rsid w:val="00CB6F31"/>
    <w:rsid w:val="00CB6F9A"/>
    <w:rsid w:val="00CB77D1"/>
    <w:rsid w:val="00CC0898"/>
    <w:rsid w:val="00CC0952"/>
    <w:rsid w:val="00CC2158"/>
    <w:rsid w:val="00CC3B6D"/>
    <w:rsid w:val="00CC5041"/>
    <w:rsid w:val="00CD2B94"/>
    <w:rsid w:val="00CD4004"/>
    <w:rsid w:val="00CD5139"/>
    <w:rsid w:val="00CD51F9"/>
    <w:rsid w:val="00CD58D8"/>
    <w:rsid w:val="00CD68C1"/>
    <w:rsid w:val="00CD6ED5"/>
    <w:rsid w:val="00CE0175"/>
    <w:rsid w:val="00CE01F8"/>
    <w:rsid w:val="00CE051E"/>
    <w:rsid w:val="00CE0A61"/>
    <w:rsid w:val="00CE3415"/>
    <w:rsid w:val="00CE5FD0"/>
    <w:rsid w:val="00CE62BC"/>
    <w:rsid w:val="00CE656C"/>
    <w:rsid w:val="00CE66CE"/>
    <w:rsid w:val="00CF0639"/>
    <w:rsid w:val="00CF0CF7"/>
    <w:rsid w:val="00CF1494"/>
    <w:rsid w:val="00CF180B"/>
    <w:rsid w:val="00CF3B78"/>
    <w:rsid w:val="00CF3FE5"/>
    <w:rsid w:val="00CF4BC6"/>
    <w:rsid w:val="00CF5B65"/>
    <w:rsid w:val="00CF5F62"/>
    <w:rsid w:val="00CF62FB"/>
    <w:rsid w:val="00CF6A09"/>
    <w:rsid w:val="00CF6E72"/>
    <w:rsid w:val="00CF7B2D"/>
    <w:rsid w:val="00CF7F51"/>
    <w:rsid w:val="00D010F0"/>
    <w:rsid w:val="00D01211"/>
    <w:rsid w:val="00D0139C"/>
    <w:rsid w:val="00D01B42"/>
    <w:rsid w:val="00D01BA1"/>
    <w:rsid w:val="00D0444A"/>
    <w:rsid w:val="00D05604"/>
    <w:rsid w:val="00D1017C"/>
    <w:rsid w:val="00D1155B"/>
    <w:rsid w:val="00D11716"/>
    <w:rsid w:val="00D12334"/>
    <w:rsid w:val="00D141D7"/>
    <w:rsid w:val="00D14420"/>
    <w:rsid w:val="00D148E9"/>
    <w:rsid w:val="00D15433"/>
    <w:rsid w:val="00D157F5"/>
    <w:rsid w:val="00D1641F"/>
    <w:rsid w:val="00D16945"/>
    <w:rsid w:val="00D17917"/>
    <w:rsid w:val="00D17ACE"/>
    <w:rsid w:val="00D219F1"/>
    <w:rsid w:val="00D2251C"/>
    <w:rsid w:val="00D22D3A"/>
    <w:rsid w:val="00D2349D"/>
    <w:rsid w:val="00D249DE"/>
    <w:rsid w:val="00D259C1"/>
    <w:rsid w:val="00D26148"/>
    <w:rsid w:val="00D31452"/>
    <w:rsid w:val="00D322F5"/>
    <w:rsid w:val="00D32E0C"/>
    <w:rsid w:val="00D348E5"/>
    <w:rsid w:val="00D34E98"/>
    <w:rsid w:val="00D356B5"/>
    <w:rsid w:val="00D35701"/>
    <w:rsid w:val="00D373B3"/>
    <w:rsid w:val="00D4231F"/>
    <w:rsid w:val="00D42D89"/>
    <w:rsid w:val="00D43280"/>
    <w:rsid w:val="00D45F04"/>
    <w:rsid w:val="00D47842"/>
    <w:rsid w:val="00D5065B"/>
    <w:rsid w:val="00D50904"/>
    <w:rsid w:val="00D51B64"/>
    <w:rsid w:val="00D51DE8"/>
    <w:rsid w:val="00D52D2C"/>
    <w:rsid w:val="00D5669B"/>
    <w:rsid w:val="00D612B0"/>
    <w:rsid w:val="00D614C7"/>
    <w:rsid w:val="00D61715"/>
    <w:rsid w:val="00D61AE9"/>
    <w:rsid w:val="00D64CEB"/>
    <w:rsid w:val="00D64D56"/>
    <w:rsid w:val="00D64FF5"/>
    <w:rsid w:val="00D652AF"/>
    <w:rsid w:val="00D65701"/>
    <w:rsid w:val="00D65876"/>
    <w:rsid w:val="00D65DE2"/>
    <w:rsid w:val="00D66A4A"/>
    <w:rsid w:val="00D72050"/>
    <w:rsid w:val="00D7249D"/>
    <w:rsid w:val="00D735D9"/>
    <w:rsid w:val="00D73C09"/>
    <w:rsid w:val="00D7572B"/>
    <w:rsid w:val="00D75AC7"/>
    <w:rsid w:val="00D760CC"/>
    <w:rsid w:val="00D76B00"/>
    <w:rsid w:val="00D76E16"/>
    <w:rsid w:val="00D77453"/>
    <w:rsid w:val="00D80AD2"/>
    <w:rsid w:val="00D8276A"/>
    <w:rsid w:val="00D83278"/>
    <w:rsid w:val="00D83EDB"/>
    <w:rsid w:val="00D8484C"/>
    <w:rsid w:val="00D860E0"/>
    <w:rsid w:val="00D866F8"/>
    <w:rsid w:val="00D871A2"/>
    <w:rsid w:val="00D87F7D"/>
    <w:rsid w:val="00D90723"/>
    <w:rsid w:val="00D90956"/>
    <w:rsid w:val="00D90D15"/>
    <w:rsid w:val="00D9323E"/>
    <w:rsid w:val="00D939D3"/>
    <w:rsid w:val="00D94102"/>
    <w:rsid w:val="00D95236"/>
    <w:rsid w:val="00DA0096"/>
    <w:rsid w:val="00DA0AFB"/>
    <w:rsid w:val="00DA23FA"/>
    <w:rsid w:val="00DA297E"/>
    <w:rsid w:val="00DA2AF7"/>
    <w:rsid w:val="00DA336B"/>
    <w:rsid w:val="00DA3744"/>
    <w:rsid w:val="00DA564E"/>
    <w:rsid w:val="00DA6118"/>
    <w:rsid w:val="00DA660C"/>
    <w:rsid w:val="00DA672E"/>
    <w:rsid w:val="00DA6D0A"/>
    <w:rsid w:val="00DA71CE"/>
    <w:rsid w:val="00DB12BB"/>
    <w:rsid w:val="00DB1E3A"/>
    <w:rsid w:val="00DB318A"/>
    <w:rsid w:val="00DB357E"/>
    <w:rsid w:val="00DB398B"/>
    <w:rsid w:val="00DB59CE"/>
    <w:rsid w:val="00DB5F7F"/>
    <w:rsid w:val="00DB6175"/>
    <w:rsid w:val="00DB6402"/>
    <w:rsid w:val="00DB68B4"/>
    <w:rsid w:val="00DB7018"/>
    <w:rsid w:val="00DB715C"/>
    <w:rsid w:val="00DB760A"/>
    <w:rsid w:val="00DC0248"/>
    <w:rsid w:val="00DC15F9"/>
    <w:rsid w:val="00DC230E"/>
    <w:rsid w:val="00DC3B80"/>
    <w:rsid w:val="00DC40B9"/>
    <w:rsid w:val="00DC462E"/>
    <w:rsid w:val="00DC5697"/>
    <w:rsid w:val="00DC5860"/>
    <w:rsid w:val="00DC5962"/>
    <w:rsid w:val="00DC7871"/>
    <w:rsid w:val="00DD0CE1"/>
    <w:rsid w:val="00DD0ECB"/>
    <w:rsid w:val="00DD1991"/>
    <w:rsid w:val="00DD26CD"/>
    <w:rsid w:val="00DD485B"/>
    <w:rsid w:val="00DD4B98"/>
    <w:rsid w:val="00DD6843"/>
    <w:rsid w:val="00DD6A3D"/>
    <w:rsid w:val="00DE32BC"/>
    <w:rsid w:val="00DE6306"/>
    <w:rsid w:val="00DE6F49"/>
    <w:rsid w:val="00DF1024"/>
    <w:rsid w:val="00DF1669"/>
    <w:rsid w:val="00DF1D33"/>
    <w:rsid w:val="00DF22AA"/>
    <w:rsid w:val="00DF43C3"/>
    <w:rsid w:val="00DF648C"/>
    <w:rsid w:val="00DF6751"/>
    <w:rsid w:val="00DF77DE"/>
    <w:rsid w:val="00E01103"/>
    <w:rsid w:val="00E01C82"/>
    <w:rsid w:val="00E02063"/>
    <w:rsid w:val="00E0223A"/>
    <w:rsid w:val="00E027CF"/>
    <w:rsid w:val="00E0367D"/>
    <w:rsid w:val="00E046A0"/>
    <w:rsid w:val="00E04CB5"/>
    <w:rsid w:val="00E04CDE"/>
    <w:rsid w:val="00E06932"/>
    <w:rsid w:val="00E0714E"/>
    <w:rsid w:val="00E07F16"/>
    <w:rsid w:val="00E11F1D"/>
    <w:rsid w:val="00E120B8"/>
    <w:rsid w:val="00E1237C"/>
    <w:rsid w:val="00E1271C"/>
    <w:rsid w:val="00E14891"/>
    <w:rsid w:val="00E14DDB"/>
    <w:rsid w:val="00E1502C"/>
    <w:rsid w:val="00E1565A"/>
    <w:rsid w:val="00E1647B"/>
    <w:rsid w:val="00E1709D"/>
    <w:rsid w:val="00E177E9"/>
    <w:rsid w:val="00E20616"/>
    <w:rsid w:val="00E20734"/>
    <w:rsid w:val="00E2073A"/>
    <w:rsid w:val="00E20A74"/>
    <w:rsid w:val="00E22335"/>
    <w:rsid w:val="00E227D3"/>
    <w:rsid w:val="00E22923"/>
    <w:rsid w:val="00E23BF3"/>
    <w:rsid w:val="00E23EC4"/>
    <w:rsid w:val="00E26343"/>
    <w:rsid w:val="00E26F15"/>
    <w:rsid w:val="00E27F7B"/>
    <w:rsid w:val="00E307D1"/>
    <w:rsid w:val="00E30FB9"/>
    <w:rsid w:val="00E315E2"/>
    <w:rsid w:val="00E31692"/>
    <w:rsid w:val="00E32E8F"/>
    <w:rsid w:val="00E33057"/>
    <w:rsid w:val="00E33659"/>
    <w:rsid w:val="00E3494C"/>
    <w:rsid w:val="00E34EE4"/>
    <w:rsid w:val="00E35626"/>
    <w:rsid w:val="00E3635D"/>
    <w:rsid w:val="00E3698F"/>
    <w:rsid w:val="00E36A18"/>
    <w:rsid w:val="00E36F34"/>
    <w:rsid w:val="00E37DE5"/>
    <w:rsid w:val="00E4015E"/>
    <w:rsid w:val="00E401D2"/>
    <w:rsid w:val="00E40294"/>
    <w:rsid w:val="00E41915"/>
    <w:rsid w:val="00E42D12"/>
    <w:rsid w:val="00E44594"/>
    <w:rsid w:val="00E45475"/>
    <w:rsid w:val="00E45507"/>
    <w:rsid w:val="00E4595C"/>
    <w:rsid w:val="00E46625"/>
    <w:rsid w:val="00E46945"/>
    <w:rsid w:val="00E47750"/>
    <w:rsid w:val="00E521AD"/>
    <w:rsid w:val="00E5292E"/>
    <w:rsid w:val="00E54A4C"/>
    <w:rsid w:val="00E54CFF"/>
    <w:rsid w:val="00E55C51"/>
    <w:rsid w:val="00E605F4"/>
    <w:rsid w:val="00E60671"/>
    <w:rsid w:val="00E607B1"/>
    <w:rsid w:val="00E61338"/>
    <w:rsid w:val="00E614F8"/>
    <w:rsid w:val="00E61DBA"/>
    <w:rsid w:val="00E61E95"/>
    <w:rsid w:val="00E63ADD"/>
    <w:rsid w:val="00E64631"/>
    <w:rsid w:val="00E65040"/>
    <w:rsid w:val="00E6528C"/>
    <w:rsid w:val="00E65840"/>
    <w:rsid w:val="00E6712E"/>
    <w:rsid w:val="00E67388"/>
    <w:rsid w:val="00E6772A"/>
    <w:rsid w:val="00E707C8"/>
    <w:rsid w:val="00E70A39"/>
    <w:rsid w:val="00E70EF7"/>
    <w:rsid w:val="00E72A9F"/>
    <w:rsid w:val="00E72B0A"/>
    <w:rsid w:val="00E730AD"/>
    <w:rsid w:val="00E73BD8"/>
    <w:rsid w:val="00E74518"/>
    <w:rsid w:val="00E74859"/>
    <w:rsid w:val="00E750A7"/>
    <w:rsid w:val="00E761BC"/>
    <w:rsid w:val="00E76C2C"/>
    <w:rsid w:val="00E8202C"/>
    <w:rsid w:val="00E82ED3"/>
    <w:rsid w:val="00E8314C"/>
    <w:rsid w:val="00E846E3"/>
    <w:rsid w:val="00E856EB"/>
    <w:rsid w:val="00E856FA"/>
    <w:rsid w:val="00E869FA"/>
    <w:rsid w:val="00E87EBD"/>
    <w:rsid w:val="00E9053A"/>
    <w:rsid w:val="00E91824"/>
    <w:rsid w:val="00E92403"/>
    <w:rsid w:val="00E931D9"/>
    <w:rsid w:val="00E9422F"/>
    <w:rsid w:val="00E94CE4"/>
    <w:rsid w:val="00E9674D"/>
    <w:rsid w:val="00E97039"/>
    <w:rsid w:val="00E976A8"/>
    <w:rsid w:val="00EA05C7"/>
    <w:rsid w:val="00EA083F"/>
    <w:rsid w:val="00EA15B9"/>
    <w:rsid w:val="00EA186F"/>
    <w:rsid w:val="00EA24D6"/>
    <w:rsid w:val="00EA320C"/>
    <w:rsid w:val="00EA4BCE"/>
    <w:rsid w:val="00EA50FB"/>
    <w:rsid w:val="00EA79C0"/>
    <w:rsid w:val="00EB17CF"/>
    <w:rsid w:val="00EB2D14"/>
    <w:rsid w:val="00EB3491"/>
    <w:rsid w:val="00EB4F77"/>
    <w:rsid w:val="00EB532F"/>
    <w:rsid w:val="00EB5D26"/>
    <w:rsid w:val="00EB5EBC"/>
    <w:rsid w:val="00EB74F5"/>
    <w:rsid w:val="00EC1CAA"/>
    <w:rsid w:val="00EC1D28"/>
    <w:rsid w:val="00EC2AE8"/>
    <w:rsid w:val="00EC3D39"/>
    <w:rsid w:val="00EC5515"/>
    <w:rsid w:val="00EC5539"/>
    <w:rsid w:val="00EC7BE5"/>
    <w:rsid w:val="00ED04A1"/>
    <w:rsid w:val="00ED05D9"/>
    <w:rsid w:val="00ED07FB"/>
    <w:rsid w:val="00ED4784"/>
    <w:rsid w:val="00ED4C6D"/>
    <w:rsid w:val="00ED4E14"/>
    <w:rsid w:val="00ED5D06"/>
    <w:rsid w:val="00ED6163"/>
    <w:rsid w:val="00ED697E"/>
    <w:rsid w:val="00ED79BC"/>
    <w:rsid w:val="00EE0B9E"/>
    <w:rsid w:val="00EE2CB7"/>
    <w:rsid w:val="00EE490E"/>
    <w:rsid w:val="00EE6077"/>
    <w:rsid w:val="00EE631D"/>
    <w:rsid w:val="00EE65D7"/>
    <w:rsid w:val="00EE7CA1"/>
    <w:rsid w:val="00EF07C7"/>
    <w:rsid w:val="00EF0A9D"/>
    <w:rsid w:val="00EF1256"/>
    <w:rsid w:val="00EF1C0C"/>
    <w:rsid w:val="00EF2DAC"/>
    <w:rsid w:val="00EF3F96"/>
    <w:rsid w:val="00EF4289"/>
    <w:rsid w:val="00EF4920"/>
    <w:rsid w:val="00EF5F38"/>
    <w:rsid w:val="00EF63F2"/>
    <w:rsid w:val="00EF76B9"/>
    <w:rsid w:val="00F0080E"/>
    <w:rsid w:val="00F02694"/>
    <w:rsid w:val="00F03AD7"/>
    <w:rsid w:val="00F03B4C"/>
    <w:rsid w:val="00F03C9B"/>
    <w:rsid w:val="00F04939"/>
    <w:rsid w:val="00F065B2"/>
    <w:rsid w:val="00F06A62"/>
    <w:rsid w:val="00F06FBD"/>
    <w:rsid w:val="00F07770"/>
    <w:rsid w:val="00F07AEB"/>
    <w:rsid w:val="00F07D83"/>
    <w:rsid w:val="00F108F5"/>
    <w:rsid w:val="00F11533"/>
    <w:rsid w:val="00F11B1A"/>
    <w:rsid w:val="00F12927"/>
    <w:rsid w:val="00F14090"/>
    <w:rsid w:val="00F152DB"/>
    <w:rsid w:val="00F156A0"/>
    <w:rsid w:val="00F1635B"/>
    <w:rsid w:val="00F178E0"/>
    <w:rsid w:val="00F17B07"/>
    <w:rsid w:val="00F17FF3"/>
    <w:rsid w:val="00F20529"/>
    <w:rsid w:val="00F2065F"/>
    <w:rsid w:val="00F21F38"/>
    <w:rsid w:val="00F21F7A"/>
    <w:rsid w:val="00F23531"/>
    <w:rsid w:val="00F24BA6"/>
    <w:rsid w:val="00F253D4"/>
    <w:rsid w:val="00F2794E"/>
    <w:rsid w:val="00F306FB"/>
    <w:rsid w:val="00F31577"/>
    <w:rsid w:val="00F31A3B"/>
    <w:rsid w:val="00F324EE"/>
    <w:rsid w:val="00F329FD"/>
    <w:rsid w:val="00F33041"/>
    <w:rsid w:val="00F339E1"/>
    <w:rsid w:val="00F34E68"/>
    <w:rsid w:val="00F3528F"/>
    <w:rsid w:val="00F35B8D"/>
    <w:rsid w:val="00F366BD"/>
    <w:rsid w:val="00F366DF"/>
    <w:rsid w:val="00F369D7"/>
    <w:rsid w:val="00F36E2A"/>
    <w:rsid w:val="00F373E4"/>
    <w:rsid w:val="00F3788F"/>
    <w:rsid w:val="00F37F94"/>
    <w:rsid w:val="00F4097A"/>
    <w:rsid w:val="00F414DE"/>
    <w:rsid w:val="00F441B0"/>
    <w:rsid w:val="00F4454B"/>
    <w:rsid w:val="00F44579"/>
    <w:rsid w:val="00F45063"/>
    <w:rsid w:val="00F50E09"/>
    <w:rsid w:val="00F51749"/>
    <w:rsid w:val="00F51B58"/>
    <w:rsid w:val="00F54659"/>
    <w:rsid w:val="00F5572A"/>
    <w:rsid w:val="00F55DA9"/>
    <w:rsid w:val="00F57347"/>
    <w:rsid w:val="00F57AAD"/>
    <w:rsid w:val="00F605AB"/>
    <w:rsid w:val="00F60972"/>
    <w:rsid w:val="00F64E49"/>
    <w:rsid w:val="00F663BA"/>
    <w:rsid w:val="00F6731B"/>
    <w:rsid w:val="00F70FB0"/>
    <w:rsid w:val="00F711F1"/>
    <w:rsid w:val="00F71876"/>
    <w:rsid w:val="00F7239D"/>
    <w:rsid w:val="00F738AC"/>
    <w:rsid w:val="00F73D52"/>
    <w:rsid w:val="00F73E48"/>
    <w:rsid w:val="00F75441"/>
    <w:rsid w:val="00F7567E"/>
    <w:rsid w:val="00F76C02"/>
    <w:rsid w:val="00F76C61"/>
    <w:rsid w:val="00F77040"/>
    <w:rsid w:val="00F77A0F"/>
    <w:rsid w:val="00F77F49"/>
    <w:rsid w:val="00F80A04"/>
    <w:rsid w:val="00F81DBE"/>
    <w:rsid w:val="00F821CC"/>
    <w:rsid w:val="00F82972"/>
    <w:rsid w:val="00F82978"/>
    <w:rsid w:val="00F82CE3"/>
    <w:rsid w:val="00F82FF5"/>
    <w:rsid w:val="00F85539"/>
    <w:rsid w:val="00F86D31"/>
    <w:rsid w:val="00F86F4F"/>
    <w:rsid w:val="00F94723"/>
    <w:rsid w:val="00F95F6B"/>
    <w:rsid w:val="00F97FF9"/>
    <w:rsid w:val="00FA0A29"/>
    <w:rsid w:val="00FA2BF2"/>
    <w:rsid w:val="00FA4672"/>
    <w:rsid w:val="00FA4D99"/>
    <w:rsid w:val="00FA5835"/>
    <w:rsid w:val="00FA59ED"/>
    <w:rsid w:val="00FA6459"/>
    <w:rsid w:val="00FA681E"/>
    <w:rsid w:val="00FA73EF"/>
    <w:rsid w:val="00FA75A7"/>
    <w:rsid w:val="00FA7D30"/>
    <w:rsid w:val="00FB27D6"/>
    <w:rsid w:val="00FB3DD0"/>
    <w:rsid w:val="00FB42B4"/>
    <w:rsid w:val="00FB5BFE"/>
    <w:rsid w:val="00FB721A"/>
    <w:rsid w:val="00FB7FAF"/>
    <w:rsid w:val="00FC21F0"/>
    <w:rsid w:val="00FC4AD2"/>
    <w:rsid w:val="00FC4E44"/>
    <w:rsid w:val="00FC56F2"/>
    <w:rsid w:val="00FC71DD"/>
    <w:rsid w:val="00FD034A"/>
    <w:rsid w:val="00FD0621"/>
    <w:rsid w:val="00FD101B"/>
    <w:rsid w:val="00FD2970"/>
    <w:rsid w:val="00FD2DED"/>
    <w:rsid w:val="00FD3A6A"/>
    <w:rsid w:val="00FD3F92"/>
    <w:rsid w:val="00FD5940"/>
    <w:rsid w:val="00FD5CD7"/>
    <w:rsid w:val="00FD5E34"/>
    <w:rsid w:val="00FD65C3"/>
    <w:rsid w:val="00FD6B1A"/>
    <w:rsid w:val="00FE0028"/>
    <w:rsid w:val="00FE0799"/>
    <w:rsid w:val="00FE1234"/>
    <w:rsid w:val="00FE2937"/>
    <w:rsid w:val="00FE33B9"/>
    <w:rsid w:val="00FE34FF"/>
    <w:rsid w:val="00FE3820"/>
    <w:rsid w:val="00FE3AAD"/>
    <w:rsid w:val="00FE3AD2"/>
    <w:rsid w:val="00FE438D"/>
    <w:rsid w:val="00FE5F76"/>
    <w:rsid w:val="00FE7259"/>
    <w:rsid w:val="00FE7C73"/>
    <w:rsid w:val="00FF0F0E"/>
    <w:rsid w:val="00FF1604"/>
    <w:rsid w:val="00FF2F43"/>
    <w:rsid w:val="00FF4172"/>
    <w:rsid w:val="00FF62AA"/>
    <w:rsid w:val="00FF6DD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docId w15:val="{FB080C31-C3BC-4123-80C6-8CCB15268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1" w:unhideWhenUsed="1" w:qFormat="1"/>
    <w:lsdException w:name="toc 6" w:semiHidden="1" w:uiPriority="1"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20D6"/>
  </w:style>
  <w:style w:type="paragraph" w:styleId="Balk1">
    <w:name w:val="heading 1"/>
    <w:basedOn w:val="Normal"/>
    <w:next w:val="Normal"/>
    <w:link w:val="Balk1Char"/>
    <w:uiPriority w:val="1"/>
    <w:qFormat/>
    <w:rsid w:val="00EC3D39"/>
    <w:pPr>
      <w:keepNext/>
      <w:keepLines/>
      <w:spacing w:before="240" w:after="0"/>
      <w:outlineLvl w:val="0"/>
    </w:pPr>
    <w:rPr>
      <w:rFonts w:asciiTheme="majorBidi" w:eastAsiaTheme="majorEastAsia" w:hAnsiTheme="majorBidi" w:cstheme="majorBidi"/>
      <w:b/>
      <w:color w:val="000000" w:themeColor="text1"/>
      <w:sz w:val="24"/>
      <w:szCs w:val="32"/>
    </w:rPr>
  </w:style>
  <w:style w:type="paragraph" w:styleId="Balk2">
    <w:name w:val="heading 2"/>
    <w:basedOn w:val="Normal"/>
    <w:next w:val="Normal"/>
    <w:link w:val="Balk2Char"/>
    <w:uiPriority w:val="9"/>
    <w:unhideWhenUsed/>
    <w:qFormat/>
    <w:rsid w:val="008F4053"/>
    <w:pPr>
      <w:keepNext/>
      <w:keepLines/>
      <w:tabs>
        <w:tab w:val="left" w:pos="1620"/>
      </w:tabs>
      <w:spacing w:after="0" w:line="276" w:lineRule="auto"/>
      <w:ind w:left="284"/>
      <w:outlineLvl w:val="1"/>
    </w:pPr>
    <w:rPr>
      <w:rFonts w:asciiTheme="majorBidi" w:eastAsiaTheme="majorEastAsia" w:hAnsiTheme="majorBidi" w:cstheme="majorBidi"/>
      <w:b/>
      <w:color w:val="000000" w:themeColor="text1"/>
      <w:sz w:val="24"/>
      <w:szCs w:val="26"/>
    </w:rPr>
  </w:style>
  <w:style w:type="paragraph" w:styleId="Balk3">
    <w:name w:val="heading 3"/>
    <w:basedOn w:val="Normal"/>
    <w:next w:val="Normal"/>
    <w:link w:val="Balk3Char"/>
    <w:uiPriority w:val="9"/>
    <w:unhideWhenUsed/>
    <w:qFormat/>
    <w:rsid w:val="008F4053"/>
    <w:pPr>
      <w:keepNext/>
      <w:keepLines/>
      <w:spacing w:before="40" w:after="0" w:line="276" w:lineRule="auto"/>
      <w:ind w:left="567"/>
      <w:outlineLvl w:val="2"/>
    </w:pPr>
    <w:rPr>
      <w:rFonts w:asciiTheme="majorBidi" w:eastAsiaTheme="majorEastAsia" w:hAnsiTheme="majorBidi" w:cstheme="majorBidi"/>
      <w:b/>
      <w:color w:val="000000" w:themeColor="text1"/>
      <w:sz w:val="24"/>
      <w:szCs w:val="24"/>
    </w:rPr>
  </w:style>
  <w:style w:type="paragraph" w:styleId="Balk4">
    <w:name w:val="heading 4"/>
    <w:basedOn w:val="Normal"/>
    <w:next w:val="Normal"/>
    <w:link w:val="Balk4Char"/>
    <w:uiPriority w:val="9"/>
    <w:unhideWhenUsed/>
    <w:qFormat/>
    <w:rsid w:val="005D3878"/>
    <w:pPr>
      <w:keepNext/>
      <w:keepLines/>
      <w:spacing w:before="40" w:after="0" w:line="276" w:lineRule="auto"/>
      <w:ind w:left="851"/>
      <w:outlineLvl w:val="3"/>
    </w:pPr>
    <w:rPr>
      <w:rFonts w:asciiTheme="majorBidi" w:eastAsiaTheme="majorEastAsia" w:hAnsiTheme="majorBidi" w:cstheme="majorBidi"/>
      <w:b/>
      <w:iCs/>
      <w:color w:val="000000" w:themeColor="text1"/>
      <w:sz w:val="24"/>
    </w:rPr>
  </w:style>
  <w:style w:type="paragraph" w:styleId="Balk5">
    <w:name w:val="heading 5"/>
    <w:basedOn w:val="Normal"/>
    <w:next w:val="Normal"/>
    <w:link w:val="Balk5Char"/>
    <w:uiPriority w:val="9"/>
    <w:unhideWhenUsed/>
    <w:qFormat/>
    <w:rsid w:val="00C51053"/>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1"/>
    <w:rsid w:val="00EC3D39"/>
    <w:rPr>
      <w:rFonts w:asciiTheme="majorBidi" w:eastAsiaTheme="majorEastAsia" w:hAnsiTheme="majorBidi" w:cstheme="majorBidi"/>
      <w:b/>
      <w:color w:val="000000" w:themeColor="text1"/>
      <w:sz w:val="24"/>
      <w:szCs w:val="32"/>
    </w:rPr>
  </w:style>
  <w:style w:type="character" w:customStyle="1" w:styleId="Balk2Char">
    <w:name w:val="Başlık 2 Char"/>
    <w:basedOn w:val="VarsaylanParagrafYazTipi"/>
    <w:link w:val="Balk2"/>
    <w:uiPriority w:val="9"/>
    <w:rsid w:val="008F4053"/>
    <w:rPr>
      <w:rFonts w:asciiTheme="majorBidi" w:eastAsiaTheme="majorEastAsia" w:hAnsiTheme="majorBidi" w:cstheme="majorBidi"/>
      <w:b/>
      <w:color w:val="000000" w:themeColor="text1"/>
      <w:sz w:val="24"/>
      <w:szCs w:val="26"/>
    </w:rPr>
  </w:style>
  <w:style w:type="character" w:customStyle="1" w:styleId="Balk3Char">
    <w:name w:val="Başlık 3 Char"/>
    <w:basedOn w:val="VarsaylanParagrafYazTipi"/>
    <w:link w:val="Balk3"/>
    <w:uiPriority w:val="9"/>
    <w:rsid w:val="008F4053"/>
    <w:rPr>
      <w:rFonts w:asciiTheme="majorBidi" w:eastAsiaTheme="majorEastAsia" w:hAnsiTheme="majorBidi" w:cstheme="majorBidi"/>
      <w:b/>
      <w:color w:val="000000" w:themeColor="text1"/>
      <w:sz w:val="24"/>
      <w:szCs w:val="24"/>
    </w:rPr>
  </w:style>
  <w:style w:type="character" w:customStyle="1" w:styleId="Balk4Char">
    <w:name w:val="Başlık 4 Char"/>
    <w:basedOn w:val="VarsaylanParagrafYazTipi"/>
    <w:link w:val="Balk4"/>
    <w:uiPriority w:val="9"/>
    <w:rsid w:val="005D3878"/>
    <w:rPr>
      <w:rFonts w:asciiTheme="majorBidi" w:eastAsiaTheme="majorEastAsia" w:hAnsiTheme="majorBidi" w:cstheme="majorBidi"/>
      <w:b/>
      <w:iCs/>
      <w:color w:val="000000" w:themeColor="text1"/>
      <w:sz w:val="24"/>
    </w:rPr>
  </w:style>
  <w:style w:type="paragraph" w:customStyle="1" w:styleId="Default">
    <w:name w:val="Default"/>
    <w:rsid w:val="00057158"/>
    <w:pPr>
      <w:autoSpaceDE w:val="0"/>
      <w:autoSpaceDN w:val="0"/>
      <w:adjustRightInd w:val="0"/>
      <w:spacing w:after="0" w:line="240" w:lineRule="auto"/>
    </w:pPr>
    <w:rPr>
      <w:rFonts w:ascii="Times New Roman" w:hAnsi="Times New Roman" w:cs="Times New Roman"/>
      <w:color w:val="000000"/>
      <w:sz w:val="24"/>
      <w:szCs w:val="24"/>
    </w:rPr>
  </w:style>
  <w:style w:type="paragraph" w:styleId="GvdeMetni">
    <w:name w:val="Body Text"/>
    <w:basedOn w:val="Normal"/>
    <w:next w:val="ekiller"/>
    <w:link w:val="GvdeMetniChar"/>
    <w:uiPriority w:val="1"/>
    <w:unhideWhenUsed/>
    <w:qFormat/>
    <w:rsid w:val="00057158"/>
    <w:pPr>
      <w:widowControl w:val="0"/>
      <w:spacing w:after="0" w:line="240" w:lineRule="auto"/>
      <w:ind w:left="588" w:firstLine="540"/>
    </w:pPr>
    <w:rPr>
      <w:rFonts w:ascii="Times New Roman" w:eastAsia="Times New Roman" w:hAnsi="Times New Roman"/>
      <w:lang w:val="en-US"/>
    </w:rPr>
  </w:style>
  <w:style w:type="paragraph" w:customStyle="1" w:styleId="ekiller">
    <w:name w:val="Şekiller"/>
    <w:basedOn w:val="ekillerTablosu"/>
    <w:next w:val="Normal"/>
    <w:qFormat/>
    <w:rsid w:val="002B303E"/>
    <w:pPr>
      <w:jc w:val="both"/>
    </w:pPr>
    <w:rPr>
      <w:szCs w:val="23"/>
    </w:rPr>
  </w:style>
  <w:style w:type="character" w:customStyle="1" w:styleId="GvdeMetniChar">
    <w:name w:val="Gövde Metni Char"/>
    <w:basedOn w:val="VarsaylanParagrafYazTipi"/>
    <w:link w:val="GvdeMetni"/>
    <w:uiPriority w:val="1"/>
    <w:rsid w:val="00057158"/>
    <w:rPr>
      <w:rFonts w:ascii="Times New Roman" w:eastAsia="Times New Roman" w:hAnsi="Times New Roman"/>
      <w:lang w:val="en-US"/>
    </w:rPr>
  </w:style>
  <w:style w:type="paragraph" w:styleId="ListeParagraf">
    <w:name w:val="List Paragraph"/>
    <w:basedOn w:val="Normal"/>
    <w:uiPriority w:val="34"/>
    <w:qFormat/>
    <w:rsid w:val="00057158"/>
    <w:pPr>
      <w:ind w:left="720"/>
      <w:contextualSpacing/>
    </w:pPr>
  </w:style>
  <w:style w:type="paragraph" w:styleId="DipnotMetni">
    <w:name w:val="footnote text"/>
    <w:basedOn w:val="Normal"/>
    <w:link w:val="DipnotMetniChar"/>
    <w:uiPriority w:val="99"/>
    <w:unhideWhenUsed/>
    <w:rsid w:val="00057158"/>
    <w:pPr>
      <w:spacing w:after="0" w:line="240" w:lineRule="auto"/>
    </w:pPr>
    <w:rPr>
      <w:sz w:val="20"/>
      <w:szCs w:val="20"/>
    </w:rPr>
  </w:style>
  <w:style w:type="character" w:customStyle="1" w:styleId="DipnotMetniChar">
    <w:name w:val="Dipnot Metni Char"/>
    <w:basedOn w:val="VarsaylanParagrafYazTipi"/>
    <w:link w:val="DipnotMetni"/>
    <w:uiPriority w:val="99"/>
    <w:rsid w:val="00057158"/>
    <w:rPr>
      <w:sz w:val="20"/>
      <w:szCs w:val="20"/>
    </w:rPr>
  </w:style>
  <w:style w:type="character" w:styleId="DipnotBavurusu">
    <w:name w:val="footnote reference"/>
    <w:basedOn w:val="VarsaylanParagrafYazTipi"/>
    <w:uiPriority w:val="99"/>
    <w:semiHidden/>
    <w:unhideWhenUsed/>
    <w:rsid w:val="00057158"/>
    <w:rPr>
      <w:vertAlign w:val="superscript"/>
    </w:rPr>
  </w:style>
  <w:style w:type="table" w:styleId="TabloKlavuzu">
    <w:name w:val="Table Grid"/>
    <w:basedOn w:val="TableNormal"/>
    <w:uiPriority w:val="39"/>
    <w:rsid w:val="00586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stbilgi">
    <w:name w:val="header"/>
    <w:basedOn w:val="Normal"/>
    <w:link w:val="stbilgiChar"/>
    <w:uiPriority w:val="99"/>
    <w:unhideWhenUsed/>
    <w:rsid w:val="005869B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869B0"/>
  </w:style>
  <w:style w:type="paragraph" w:styleId="Altbilgi">
    <w:name w:val="footer"/>
    <w:basedOn w:val="Normal"/>
    <w:link w:val="AltbilgiChar"/>
    <w:uiPriority w:val="99"/>
    <w:unhideWhenUsed/>
    <w:rsid w:val="005869B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869B0"/>
  </w:style>
  <w:style w:type="character" w:customStyle="1" w:styleId="Absatz-Standardschriftart">
    <w:name w:val="Absatz-Standardschriftart"/>
    <w:rsid w:val="00CA2139"/>
  </w:style>
  <w:style w:type="character" w:customStyle="1" w:styleId="WW-Absatz-Standardschriftart">
    <w:name w:val="WW-Absatz-Standardschriftart"/>
    <w:rsid w:val="00CA2139"/>
  </w:style>
  <w:style w:type="character" w:customStyle="1" w:styleId="WW-Absatz-Standardschriftart1">
    <w:name w:val="WW-Absatz-Standardschriftart1"/>
    <w:rsid w:val="00CA2139"/>
  </w:style>
  <w:style w:type="character" w:customStyle="1" w:styleId="WW8Num4z0">
    <w:name w:val="WW8Num4z0"/>
    <w:rsid w:val="00CA2139"/>
    <w:rPr>
      <w:rFonts w:ascii="PMingLiU" w:eastAsia="PMingLiU" w:hAnsi="PMingLiU" w:cs="PMingLiU"/>
    </w:rPr>
  </w:style>
  <w:style w:type="character" w:customStyle="1" w:styleId="WW8Num4z1">
    <w:name w:val="WW8Num4z1"/>
    <w:rsid w:val="00CA2139"/>
    <w:rPr>
      <w:rFonts w:ascii="Wingdings" w:hAnsi="Wingdings"/>
    </w:rPr>
  </w:style>
  <w:style w:type="character" w:customStyle="1" w:styleId="VarsaylanParagrafYazTipi1">
    <w:name w:val="Varsayılan Paragraf Yazı Tipi1"/>
    <w:rsid w:val="00CA2139"/>
  </w:style>
  <w:style w:type="character" w:styleId="Kpr">
    <w:name w:val="Hyperlink"/>
    <w:uiPriority w:val="99"/>
    <w:rsid w:val="00CA2139"/>
    <w:rPr>
      <w:color w:val="0000FF"/>
      <w:u w:val="single"/>
    </w:rPr>
  </w:style>
  <w:style w:type="character" w:styleId="Gl">
    <w:name w:val="Strong"/>
    <w:qFormat/>
    <w:rsid w:val="00CA2139"/>
    <w:rPr>
      <w:b/>
      <w:bCs/>
    </w:rPr>
  </w:style>
  <w:style w:type="character" w:styleId="SayfaNumaras">
    <w:name w:val="page number"/>
    <w:basedOn w:val="VarsaylanParagrafYazTipi1"/>
    <w:rsid w:val="00CA2139"/>
  </w:style>
  <w:style w:type="character" w:styleId="Vurgu">
    <w:name w:val="Emphasis"/>
    <w:qFormat/>
    <w:rsid w:val="00CA2139"/>
    <w:rPr>
      <w:i/>
      <w:iCs/>
    </w:rPr>
  </w:style>
  <w:style w:type="character" w:customStyle="1" w:styleId="Bullets">
    <w:name w:val="Bullets"/>
    <w:rsid w:val="00CA2139"/>
    <w:rPr>
      <w:rFonts w:ascii="OpenSymbol" w:eastAsia="OpenSymbol" w:hAnsi="OpenSymbol" w:cs="OpenSymbol"/>
    </w:rPr>
  </w:style>
  <w:style w:type="character" w:styleId="zlenenKpr">
    <w:name w:val="FollowedHyperlink"/>
    <w:rsid w:val="00CA2139"/>
    <w:rPr>
      <w:color w:val="800000"/>
      <w:u w:val="single"/>
    </w:rPr>
  </w:style>
  <w:style w:type="paragraph" w:customStyle="1" w:styleId="Heading">
    <w:name w:val="Heading"/>
    <w:basedOn w:val="Normal"/>
    <w:next w:val="GvdeMetni"/>
    <w:rsid w:val="00CA2139"/>
    <w:pPr>
      <w:keepNext/>
      <w:widowControl w:val="0"/>
      <w:suppressAutoHyphens/>
      <w:spacing w:before="240" w:after="120" w:line="240" w:lineRule="auto"/>
    </w:pPr>
    <w:rPr>
      <w:rFonts w:ascii="Nimbus Sans L" w:eastAsia="DejaVu Sans" w:hAnsi="Nimbus Sans L" w:cs="DejaVu Sans"/>
      <w:kern w:val="1"/>
      <w:sz w:val="28"/>
      <w:szCs w:val="28"/>
      <w:lang w:val="en-US" w:eastAsia="ar-SA"/>
    </w:rPr>
  </w:style>
  <w:style w:type="paragraph" w:styleId="Liste">
    <w:name w:val="List"/>
    <w:basedOn w:val="GvdeMetni"/>
    <w:rsid w:val="00CA2139"/>
    <w:pPr>
      <w:suppressAutoHyphens/>
      <w:spacing w:after="120"/>
      <w:ind w:left="0" w:firstLine="0"/>
    </w:pPr>
    <w:rPr>
      <w:rFonts w:eastAsia="PMingLiU" w:cs="Times New Roman"/>
      <w:kern w:val="1"/>
      <w:sz w:val="24"/>
      <w:szCs w:val="24"/>
      <w:lang w:eastAsia="ar-SA"/>
    </w:rPr>
  </w:style>
  <w:style w:type="paragraph" w:customStyle="1" w:styleId="ResimYazs1">
    <w:name w:val="Resim Yazısı1"/>
    <w:basedOn w:val="Normal"/>
    <w:rsid w:val="00CA2139"/>
    <w:pPr>
      <w:widowControl w:val="0"/>
      <w:suppressLineNumbers/>
      <w:suppressAutoHyphens/>
      <w:spacing w:before="120" w:after="120" w:line="240" w:lineRule="auto"/>
    </w:pPr>
    <w:rPr>
      <w:rFonts w:ascii="Times New Roman" w:eastAsia="PMingLiU" w:hAnsi="Times New Roman" w:cs="Times New Roman"/>
      <w:i/>
      <w:iCs/>
      <w:kern w:val="1"/>
      <w:sz w:val="24"/>
      <w:szCs w:val="24"/>
      <w:lang w:val="en-US" w:eastAsia="ar-SA"/>
    </w:rPr>
  </w:style>
  <w:style w:type="paragraph" w:customStyle="1" w:styleId="Index">
    <w:name w:val="Index"/>
    <w:basedOn w:val="Normal"/>
    <w:rsid w:val="00CA2139"/>
    <w:pPr>
      <w:widowControl w:val="0"/>
      <w:suppressLineNumbers/>
      <w:suppressAutoHyphens/>
      <w:spacing w:after="0" w:line="240" w:lineRule="auto"/>
    </w:pPr>
    <w:rPr>
      <w:rFonts w:ascii="Times New Roman" w:eastAsia="PMingLiU" w:hAnsi="Times New Roman" w:cs="Times New Roman"/>
      <w:kern w:val="1"/>
      <w:sz w:val="24"/>
      <w:szCs w:val="24"/>
      <w:lang w:val="en-US" w:eastAsia="ar-SA"/>
    </w:rPr>
  </w:style>
  <w:style w:type="paragraph" w:styleId="BalonMetni">
    <w:name w:val="Balloon Text"/>
    <w:basedOn w:val="Normal"/>
    <w:link w:val="BalonMetniChar"/>
    <w:rsid w:val="00CA2139"/>
    <w:pPr>
      <w:widowControl w:val="0"/>
      <w:suppressAutoHyphens/>
      <w:spacing w:after="0" w:line="240" w:lineRule="auto"/>
    </w:pPr>
    <w:rPr>
      <w:rFonts w:ascii="Arial" w:eastAsia="PMingLiU" w:hAnsi="Arial" w:cs="Times New Roman"/>
      <w:kern w:val="1"/>
      <w:sz w:val="18"/>
      <w:szCs w:val="18"/>
      <w:lang w:val="en-US" w:eastAsia="ar-SA"/>
    </w:rPr>
  </w:style>
  <w:style w:type="character" w:customStyle="1" w:styleId="BalonMetniChar">
    <w:name w:val="Balon Metni Char"/>
    <w:basedOn w:val="VarsaylanParagrafYazTipi"/>
    <w:link w:val="BalonMetni"/>
    <w:rsid w:val="00CA2139"/>
    <w:rPr>
      <w:rFonts w:ascii="Arial" w:eastAsia="PMingLiU" w:hAnsi="Arial" w:cs="Times New Roman"/>
      <w:kern w:val="1"/>
      <w:sz w:val="18"/>
      <w:szCs w:val="18"/>
      <w:lang w:val="en-US" w:eastAsia="ar-SA"/>
    </w:rPr>
  </w:style>
  <w:style w:type="paragraph" w:customStyle="1" w:styleId="a">
    <w:name w:val="文獻內容"/>
    <w:basedOn w:val="Normal"/>
    <w:rsid w:val="00CA2139"/>
    <w:pPr>
      <w:widowControl w:val="0"/>
      <w:suppressAutoHyphens/>
      <w:snapToGrid w:val="0"/>
      <w:spacing w:after="0" w:line="312" w:lineRule="auto"/>
      <w:ind w:left="624" w:hanging="624"/>
      <w:jc w:val="both"/>
    </w:pPr>
    <w:rPr>
      <w:rFonts w:ascii="Times New Roman" w:eastAsia="DFKai-SB" w:hAnsi="Times New Roman" w:cs="Times New Roman"/>
      <w:kern w:val="1"/>
      <w:sz w:val="20"/>
      <w:szCs w:val="20"/>
      <w:lang w:val="en-US" w:eastAsia="ar-SA"/>
    </w:rPr>
  </w:style>
  <w:style w:type="paragraph" w:customStyle="1" w:styleId="TableContents">
    <w:name w:val="Table Contents"/>
    <w:basedOn w:val="Normal"/>
    <w:rsid w:val="00CA2139"/>
    <w:pPr>
      <w:widowControl w:val="0"/>
      <w:suppressLineNumbers/>
      <w:suppressAutoHyphens/>
      <w:spacing w:after="0" w:line="240" w:lineRule="auto"/>
    </w:pPr>
    <w:rPr>
      <w:rFonts w:ascii="Times New Roman" w:eastAsia="PMingLiU" w:hAnsi="Times New Roman" w:cs="Times New Roman"/>
      <w:kern w:val="1"/>
      <w:sz w:val="24"/>
      <w:szCs w:val="24"/>
      <w:lang w:val="en-US" w:eastAsia="ar-SA"/>
    </w:rPr>
  </w:style>
  <w:style w:type="paragraph" w:customStyle="1" w:styleId="TableHeading">
    <w:name w:val="Table Heading"/>
    <w:basedOn w:val="TableContents"/>
    <w:rsid w:val="00CA2139"/>
    <w:pPr>
      <w:jc w:val="center"/>
    </w:pPr>
    <w:rPr>
      <w:b/>
      <w:bCs/>
    </w:rPr>
  </w:style>
  <w:style w:type="paragraph" w:customStyle="1" w:styleId="Framecontents">
    <w:name w:val="Frame contents"/>
    <w:basedOn w:val="GvdeMetni"/>
    <w:rsid w:val="00CA2139"/>
    <w:pPr>
      <w:suppressAutoHyphens/>
      <w:spacing w:after="120"/>
      <w:ind w:left="0" w:firstLine="0"/>
    </w:pPr>
    <w:rPr>
      <w:rFonts w:eastAsia="PMingLiU" w:cs="Times New Roman"/>
      <w:kern w:val="1"/>
      <w:sz w:val="24"/>
      <w:szCs w:val="24"/>
      <w:lang w:eastAsia="ar-SA"/>
    </w:rPr>
  </w:style>
  <w:style w:type="paragraph" w:styleId="GvdeMetniGirintisi">
    <w:name w:val="Body Text Indent"/>
    <w:basedOn w:val="Normal"/>
    <w:link w:val="GvdeMetniGirintisiChar"/>
    <w:rsid w:val="00CA2139"/>
    <w:pPr>
      <w:spacing w:after="0" w:line="240" w:lineRule="auto"/>
      <w:ind w:firstLine="360"/>
    </w:pPr>
    <w:rPr>
      <w:rFonts w:ascii="Arial" w:eastAsia="Times New Roman" w:hAnsi="Arial" w:cs="Arial"/>
      <w:szCs w:val="24"/>
      <w:lang w:eastAsia="tr-TR"/>
    </w:rPr>
  </w:style>
  <w:style w:type="character" w:customStyle="1" w:styleId="GvdeMetniGirintisiChar">
    <w:name w:val="Gövde Metni Girintisi Char"/>
    <w:basedOn w:val="VarsaylanParagrafYazTipi"/>
    <w:link w:val="GvdeMetniGirintisi"/>
    <w:rsid w:val="00CA2139"/>
    <w:rPr>
      <w:rFonts w:ascii="Arial" w:eastAsia="Times New Roman" w:hAnsi="Arial" w:cs="Arial"/>
      <w:szCs w:val="24"/>
      <w:lang w:eastAsia="tr-TR"/>
    </w:rPr>
  </w:style>
  <w:style w:type="paragraph" w:styleId="GvdeMetniGirintisi2">
    <w:name w:val="Body Text Indent 2"/>
    <w:basedOn w:val="Normal"/>
    <w:link w:val="GvdeMetniGirintisi2Char"/>
    <w:rsid w:val="00CA2139"/>
    <w:pPr>
      <w:spacing w:after="0" w:line="240" w:lineRule="auto"/>
      <w:ind w:left="360"/>
    </w:pPr>
    <w:rPr>
      <w:rFonts w:ascii="Arial" w:eastAsia="Times New Roman" w:hAnsi="Arial" w:cs="Arial"/>
      <w:szCs w:val="24"/>
      <w:lang w:eastAsia="tr-TR"/>
    </w:rPr>
  </w:style>
  <w:style w:type="character" w:customStyle="1" w:styleId="GvdeMetniGirintisi2Char">
    <w:name w:val="Gövde Metni Girintisi 2 Char"/>
    <w:basedOn w:val="VarsaylanParagrafYazTipi"/>
    <w:link w:val="GvdeMetniGirintisi2"/>
    <w:rsid w:val="00CA2139"/>
    <w:rPr>
      <w:rFonts w:ascii="Arial" w:eastAsia="Times New Roman" w:hAnsi="Arial" w:cs="Arial"/>
      <w:szCs w:val="24"/>
      <w:lang w:eastAsia="tr-TR"/>
    </w:rPr>
  </w:style>
  <w:style w:type="table" w:styleId="TabloKlavuz1">
    <w:name w:val="Table Grid 1"/>
    <w:basedOn w:val="NormalTablo"/>
    <w:rsid w:val="00CA2139"/>
    <w:pPr>
      <w:widowControl w:val="0"/>
      <w:suppressAutoHyphens/>
      <w:spacing w:after="0" w:line="240" w:lineRule="auto"/>
    </w:pPr>
    <w:rPr>
      <w:rFonts w:ascii="Times New Roman" w:eastAsia="Times New Roman" w:hAnsi="Times New Roman" w:cs="Times New Roman"/>
      <w:sz w:val="20"/>
      <w:szCs w:val="20"/>
      <w:lang w:eastAsia="tr-TR"/>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Bal">
    <w:name w:val="TOC Heading"/>
    <w:basedOn w:val="Balk1"/>
    <w:next w:val="Normal"/>
    <w:uiPriority w:val="39"/>
    <w:unhideWhenUsed/>
    <w:qFormat/>
    <w:rsid w:val="00F2065F"/>
    <w:pPr>
      <w:outlineLvl w:val="9"/>
    </w:pPr>
    <w:rPr>
      <w:lang w:eastAsia="tr-TR"/>
    </w:rPr>
  </w:style>
  <w:style w:type="paragraph" w:styleId="T1">
    <w:name w:val="toc 1"/>
    <w:basedOn w:val="Normal"/>
    <w:next w:val="Normal"/>
    <w:autoRedefine/>
    <w:uiPriority w:val="39"/>
    <w:unhideWhenUsed/>
    <w:qFormat/>
    <w:rsid w:val="00ED04A1"/>
    <w:pPr>
      <w:tabs>
        <w:tab w:val="right" w:leader="dot" w:pos="8222"/>
      </w:tabs>
      <w:spacing w:after="0" w:line="360" w:lineRule="auto"/>
    </w:pPr>
    <w:rPr>
      <w:rFonts w:asciiTheme="majorBidi" w:hAnsiTheme="majorBidi"/>
      <w:b/>
      <w:noProof/>
      <w:color w:val="000000" w:themeColor="text1"/>
      <w:sz w:val="24"/>
    </w:rPr>
  </w:style>
  <w:style w:type="paragraph" w:styleId="T2">
    <w:name w:val="toc 2"/>
    <w:basedOn w:val="Normal"/>
    <w:next w:val="Normal"/>
    <w:autoRedefine/>
    <w:uiPriority w:val="39"/>
    <w:unhideWhenUsed/>
    <w:qFormat/>
    <w:rsid w:val="00287882"/>
    <w:pPr>
      <w:tabs>
        <w:tab w:val="right" w:leader="dot" w:pos="8222"/>
        <w:tab w:val="right" w:leader="dot" w:pos="8495"/>
      </w:tabs>
      <w:spacing w:before="120" w:after="120" w:line="360" w:lineRule="auto"/>
      <w:jc w:val="both"/>
    </w:pPr>
    <w:rPr>
      <w:rFonts w:asciiTheme="majorBidi" w:hAnsiTheme="majorBidi"/>
      <w:sz w:val="24"/>
    </w:rPr>
  </w:style>
  <w:style w:type="paragraph" w:styleId="T3">
    <w:name w:val="toc 3"/>
    <w:basedOn w:val="Normal"/>
    <w:next w:val="Normal"/>
    <w:autoRedefine/>
    <w:uiPriority w:val="39"/>
    <w:unhideWhenUsed/>
    <w:qFormat/>
    <w:rsid w:val="001A2E3D"/>
    <w:pPr>
      <w:tabs>
        <w:tab w:val="left" w:pos="1276"/>
        <w:tab w:val="right" w:leader="dot" w:pos="8222"/>
        <w:tab w:val="right" w:leader="dot" w:pos="8495"/>
      </w:tabs>
      <w:spacing w:after="100" w:line="360" w:lineRule="auto"/>
      <w:ind w:left="426"/>
      <w:jc w:val="both"/>
    </w:pPr>
    <w:rPr>
      <w:rFonts w:asciiTheme="majorBidi" w:hAnsiTheme="majorBidi"/>
      <w:sz w:val="24"/>
    </w:rPr>
  </w:style>
  <w:style w:type="paragraph" w:styleId="T4">
    <w:name w:val="toc 4"/>
    <w:basedOn w:val="Normal"/>
    <w:next w:val="Normal"/>
    <w:autoRedefine/>
    <w:uiPriority w:val="39"/>
    <w:unhideWhenUsed/>
    <w:qFormat/>
    <w:rsid w:val="008B3374"/>
    <w:pPr>
      <w:tabs>
        <w:tab w:val="right" w:leader="dot" w:pos="8222"/>
      </w:tabs>
      <w:spacing w:after="100" w:line="360" w:lineRule="auto"/>
      <w:ind w:left="660"/>
      <w:jc w:val="both"/>
    </w:pPr>
    <w:rPr>
      <w:rFonts w:asciiTheme="majorBidi" w:hAnsiTheme="majorBidi"/>
      <w:sz w:val="24"/>
    </w:rPr>
  </w:style>
  <w:style w:type="paragraph" w:styleId="KonuBal">
    <w:name w:val="Title"/>
    <w:basedOn w:val="Default"/>
    <w:next w:val="Normal"/>
    <w:link w:val="KonuBalChar"/>
    <w:uiPriority w:val="10"/>
    <w:qFormat/>
    <w:rsid w:val="00EC3D39"/>
    <w:pPr>
      <w:jc w:val="both"/>
    </w:pPr>
    <w:rPr>
      <w:sz w:val="23"/>
      <w:szCs w:val="23"/>
    </w:rPr>
  </w:style>
  <w:style w:type="character" w:customStyle="1" w:styleId="KonuBalChar">
    <w:name w:val="Konu Başlığı Char"/>
    <w:basedOn w:val="VarsaylanParagrafYazTipi"/>
    <w:link w:val="KonuBal"/>
    <w:uiPriority w:val="10"/>
    <w:rsid w:val="00EC3D39"/>
    <w:rPr>
      <w:rFonts w:ascii="Times New Roman" w:hAnsi="Times New Roman" w:cs="Times New Roman"/>
      <w:color w:val="000000"/>
      <w:sz w:val="23"/>
      <w:szCs w:val="23"/>
    </w:rPr>
  </w:style>
  <w:style w:type="paragraph" w:customStyle="1" w:styleId="Tablolar">
    <w:name w:val="Tablolar"/>
    <w:basedOn w:val="Normal"/>
    <w:next w:val="Normal"/>
    <w:qFormat/>
    <w:rsid w:val="002B303E"/>
    <w:pPr>
      <w:jc w:val="both"/>
    </w:pPr>
    <w:rPr>
      <w:rFonts w:asciiTheme="majorBidi" w:hAnsiTheme="majorBidi"/>
      <w:sz w:val="24"/>
      <w:szCs w:val="23"/>
    </w:rPr>
  </w:style>
  <w:style w:type="paragraph" w:customStyle="1" w:styleId="DI">
    <w:name w:val="DIŞ"/>
    <w:basedOn w:val="Normal"/>
    <w:next w:val="Normal"/>
    <w:qFormat/>
    <w:rsid w:val="00F85539"/>
    <w:pPr>
      <w:jc w:val="center"/>
    </w:pPr>
    <w:rPr>
      <w:rFonts w:asciiTheme="majorBidi" w:hAnsiTheme="majorBidi"/>
      <w:sz w:val="24"/>
      <w:szCs w:val="23"/>
    </w:rPr>
  </w:style>
  <w:style w:type="paragraph" w:styleId="ResimYazs">
    <w:name w:val="caption"/>
    <w:basedOn w:val="Normal"/>
    <w:next w:val="Normal"/>
    <w:uiPriority w:val="35"/>
    <w:unhideWhenUsed/>
    <w:qFormat/>
    <w:rsid w:val="0048690F"/>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81333E"/>
    <w:pPr>
      <w:spacing w:after="0"/>
    </w:pPr>
    <w:rPr>
      <w:rFonts w:asciiTheme="majorBidi" w:hAnsiTheme="majorBidi"/>
      <w:sz w:val="24"/>
    </w:rPr>
  </w:style>
  <w:style w:type="table" w:customStyle="1" w:styleId="TableNormal">
    <w:name w:val="Table Normal"/>
    <w:uiPriority w:val="2"/>
    <w:semiHidden/>
    <w:unhideWhenUsed/>
    <w:qFormat/>
    <w:rsid w:val="007839A0"/>
    <w:pPr>
      <w:widowControl w:val="0"/>
      <w:spacing w:after="0" w:line="240" w:lineRule="auto"/>
    </w:pPr>
    <w:rPr>
      <w:lang w:val="en-US"/>
    </w:rPr>
    <w:tblPr>
      <w:tblInd w:w="0" w:type="dxa"/>
      <w:tblCellMar>
        <w:top w:w="0" w:type="dxa"/>
        <w:left w:w="0" w:type="dxa"/>
        <w:bottom w:w="0" w:type="dxa"/>
        <w:right w:w="0" w:type="dxa"/>
      </w:tblCellMar>
    </w:tblPr>
  </w:style>
  <w:style w:type="paragraph" w:styleId="T5">
    <w:name w:val="toc 5"/>
    <w:basedOn w:val="Normal"/>
    <w:uiPriority w:val="1"/>
    <w:qFormat/>
    <w:rsid w:val="007839A0"/>
    <w:pPr>
      <w:widowControl w:val="0"/>
      <w:spacing w:before="137" w:after="0" w:line="240" w:lineRule="auto"/>
      <w:ind w:left="1293" w:hanging="420"/>
    </w:pPr>
    <w:rPr>
      <w:rFonts w:ascii="Times New Roman" w:eastAsia="Times New Roman" w:hAnsi="Times New Roman"/>
      <w:sz w:val="24"/>
      <w:szCs w:val="24"/>
      <w:lang w:val="en-US"/>
    </w:rPr>
  </w:style>
  <w:style w:type="paragraph" w:styleId="T6">
    <w:name w:val="toc 6"/>
    <w:basedOn w:val="Normal"/>
    <w:uiPriority w:val="1"/>
    <w:qFormat/>
    <w:rsid w:val="007839A0"/>
    <w:pPr>
      <w:widowControl w:val="0"/>
      <w:spacing w:before="116" w:after="0" w:line="240" w:lineRule="auto"/>
      <w:ind w:left="1267" w:hanging="720"/>
    </w:pPr>
    <w:rPr>
      <w:rFonts w:ascii="Times New Roman" w:eastAsia="Times New Roman" w:hAnsi="Times New Roman"/>
      <w:sz w:val="24"/>
      <w:szCs w:val="24"/>
      <w:lang w:val="en-US"/>
    </w:rPr>
  </w:style>
  <w:style w:type="paragraph" w:customStyle="1" w:styleId="TableParagraph">
    <w:name w:val="Table Paragraph"/>
    <w:basedOn w:val="Normal"/>
    <w:uiPriority w:val="1"/>
    <w:qFormat/>
    <w:rsid w:val="007839A0"/>
    <w:pPr>
      <w:widowControl w:val="0"/>
      <w:spacing w:after="0" w:line="240" w:lineRule="auto"/>
    </w:pPr>
    <w:rPr>
      <w:lang w:val="en-US"/>
    </w:rPr>
  </w:style>
  <w:style w:type="paragraph" w:customStyle="1" w:styleId="xmsonormal">
    <w:name w:val="x_msonormal"/>
    <w:basedOn w:val="Normal"/>
    <w:rsid w:val="0009449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NormalWeb">
    <w:name w:val="Normal (Web)"/>
    <w:basedOn w:val="Normal"/>
    <w:uiPriority w:val="99"/>
    <w:semiHidden/>
    <w:unhideWhenUsed/>
    <w:rsid w:val="0009449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highlight">
    <w:name w:val="highlight"/>
    <w:basedOn w:val="VarsaylanParagrafYazTipi"/>
    <w:rsid w:val="00C96F20"/>
  </w:style>
  <w:style w:type="character" w:customStyle="1" w:styleId="tlid-translation">
    <w:name w:val="tlid-translation"/>
    <w:basedOn w:val="VarsaylanParagrafYazTipi"/>
    <w:qFormat/>
    <w:rsid w:val="00D83EDB"/>
  </w:style>
  <w:style w:type="character" w:customStyle="1" w:styleId="A2">
    <w:name w:val="A2"/>
    <w:uiPriority w:val="99"/>
    <w:rsid w:val="009E75E3"/>
    <w:rPr>
      <w:rFonts w:cs="Palatino Linotype"/>
      <w:color w:val="000000"/>
      <w:sz w:val="16"/>
      <w:szCs w:val="16"/>
    </w:rPr>
  </w:style>
  <w:style w:type="character" w:customStyle="1" w:styleId="notranslate">
    <w:name w:val="notranslate"/>
    <w:basedOn w:val="VarsaylanParagrafYazTipi"/>
    <w:rsid w:val="00B86309"/>
  </w:style>
  <w:style w:type="character" w:customStyle="1" w:styleId="jlqj4b">
    <w:name w:val="jlqj4b"/>
    <w:basedOn w:val="VarsaylanParagrafYazTipi"/>
    <w:rsid w:val="00B52ACC"/>
  </w:style>
  <w:style w:type="character" w:customStyle="1" w:styleId="viiyi">
    <w:name w:val="viiyi"/>
    <w:basedOn w:val="VarsaylanParagrafYazTipi"/>
    <w:rsid w:val="00B52ACC"/>
  </w:style>
  <w:style w:type="character" w:styleId="AklamaBavurusu">
    <w:name w:val="annotation reference"/>
    <w:basedOn w:val="VarsaylanParagrafYazTipi"/>
    <w:uiPriority w:val="99"/>
    <w:semiHidden/>
    <w:unhideWhenUsed/>
    <w:rsid w:val="00B6138D"/>
    <w:rPr>
      <w:sz w:val="16"/>
      <w:szCs w:val="16"/>
    </w:rPr>
  </w:style>
  <w:style w:type="paragraph" w:styleId="AklamaMetni">
    <w:name w:val="annotation text"/>
    <w:basedOn w:val="Normal"/>
    <w:link w:val="AklamaMetniChar"/>
    <w:uiPriority w:val="99"/>
    <w:semiHidden/>
    <w:unhideWhenUsed/>
    <w:rsid w:val="00B6138D"/>
    <w:pPr>
      <w:spacing w:after="200" w:line="240" w:lineRule="auto"/>
    </w:pPr>
    <w:rPr>
      <w:sz w:val="20"/>
      <w:szCs w:val="20"/>
    </w:rPr>
  </w:style>
  <w:style w:type="character" w:customStyle="1" w:styleId="AklamaMetniChar">
    <w:name w:val="Açıklama Metni Char"/>
    <w:basedOn w:val="VarsaylanParagrafYazTipi"/>
    <w:link w:val="AklamaMetni"/>
    <w:uiPriority w:val="99"/>
    <w:semiHidden/>
    <w:rsid w:val="00B6138D"/>
    <w:rPr>
      <w:sz w:val="20"/>
      <w:szCs w:val="20"/>
    </w:rPr>
  </w:style>
  <w:style w:type="character" w:customStyle="1" w:styleId="Balk5Char">
    <w:name w:val="Başlık 5 Char"/>
    <w:basedOn w:val="VarsaylanParagrafYazTipi"/>
    <w:link w:val="Balk5"/>
    <w:uiPriority w:val="9"/>
    <w:rsid w:val="00C51053"/>
    <w:rPr>
      <w:rFonts w:asciiTheme="majorHAnsi" w:eastAsiaTheme="majorEastAsia" w:hAnsiTheme="majorHAnsi" w:cstheme="majorBidi"/>
      <w:color w:val="2E74B5" w:themeColor="accent1" w:themeShade="BF"/>
    </w:rPr>
  </w:style>
  <w:style w:type="table" w:customStyle="1" w:styleId="DzTablo21">
    <w:name w:val="Düz Tablo 21"/>
    <w:basedOn w:val="TabloListe5"/>
    <w:uiPriority w:val="42"/>
    <w:rsid w:val="00443732"/>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cPr>
      <w:shd w:val="clear" w:color="auto" w:fill="auto"/>
    </w:tcPr>
    <w:tblStylePr w:type="firstRow">
      <w:rPr>
        <w:b/>
        <w:bCs/>
      </w:rPr>
      <w:tblPr/>
      <w:tcPr>
        <w:tcBorders>
          <w:bottom w:val="single" w:sz="4" w:space="0" w:color="7F7F7F" w:themeColor="text1" w:themeTint="80"/>
          <w:tl2br w:val="none" w:sz="0" w:space="0" w:color="auto"/>
          <w:tr2bl w:val="none" w:sz="0" w:space="0" w:color="auto"/>
        </w:tcBorders>
      </w:tcPr>
    </w:tblStylePr>
    <w:tblStylePr w:type="lastRow">
      <w:rPr>
        <w:b/>
        <w:bCs/>
      </w:rPr>
      <w:tblPr/>
      <w:tcPr>
        <w:tcBorders>
          <w:top w:val="single" w:sz="4" w:space="0" w:color="7F7F7F" w:themeColor="text1" w:themeTint="80"/>
        </w:tcBorders>
      </w:tcPr>
    </w:tblStylePr>
    <w:tblStylePr w:type="firstCol">
      <w:rPr>
        <w:b/>
        <w:bCs/>
      </w:rPr>
      <w:tblPr/>
      <w:tcPr>
        <w:tcBorders>
          <w:tl2br w:val="none" w:sz="0" w:space="0" w:color="auto"/>
          <w:tr2bl w:val="none" w:sz="0" w:space="0" w:color="auto"/>
        </w:tcBorders>
      </w:tc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oListe5">
    <w:name w:val="Table List 5"/>
    <w:basedOn w:val="NormalTablo"/>
    <w:uiPriority w:val="99"/>
    <w:semiHidden/>
    <w:unhideWhenUsed/>
    <w:rsid w:val="00443732"/>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Stil1">
    <w:name w:val="Stil1"/>
    <w:basedOn w:val="TabloKlavuz1"/>
    <w:uiPriority w:val="99"/>
    <w:rsid w:val="002054D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oKlavuzuAk1">
    <w:name w:val="Tablo Kılavuzu Açık1"/>
    <w:basedOn w:val="NormalTablo"/>
    <w:uiPriority w:val="40"/>
    <w:rsid w:val="00A04B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klamaKonusu">
    <w:name w:val="annotation subject"/>
    <w:basedOn w:val="AklamaMetni"/>
    <w:next w:val="AklamaMetni"/>
    <w:link w:val="AklamaKonusuChar"/>
    <w:uiPriority w:val="99"/>
    <w:semiHidden/>
    <w:unhideWhenUsed/>
    <w:rsid w:val="007F32DD"/>
    <w:pPr>
      <w:spacing w:after="160"/>
    </w:pPr>
    <w:rPr>
      <w:b/>
      <w:bCs/>
    </w:rPr>
  </w:style>
  <w:style w:type="character" w:customStyle="1" w:styleId="AklamaKonusuChar">
    <w:name w:val="Açıklama Konusu Char"/>
    <w:basedOn w:val="AklamaMetniChar"/>
    <w:link w:val="AklamaKonusu"/>
    <w:uiPriority w:val="99"/>
    <w:semiHidden/>
    <w:rsid w:val="007F32DD"/>
    <w:rPr>
      <w:b/>
      <w:bCs/>
      <w:sz w:val="20"/>
      <w:szCs w:val="20"/>
    </w:rPr>
  </w:style>
  <w:style w:type="character" w:styleId="YerTutucuMetni">
    <w:name w:val="Placeholder Text"/>
    <w:basedOn w:val="VarsaylanParagrafYazTipi"/>
    <w:uiPriority w:val="99"/>
    <w:semiHidden/>
    <w:rsid w:val="00D8484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853386">
      <w:bodyDiv w:val="1"/>
      <w:marLeft w:val="0"/>
      <w:marRight w:val="0"/>
      <w:marTop w:val="0"/>
      <w:marBottom w:val="0"/>
      <w:divBdr>
        <w:top w:val="none" w:sz="0" w:space="0" w:color="auto"/>
        <w:left w:val="none" w:sz="0" w:space="0" w:color="auto"/>
        <w:bottom w:val="none" w:sz="0" w:space="0" w:color="auto"/>
        <w:right w:val="none" w:sz="0" w:space="0" w:color="auto"/>
      </w:divBdr>
      <w:divsChild>
        <w:div w:id="1807968560">
          <w:marLeft w:val="0"/>
          <w:marRight w:val="0"/>
          <w:marTop w:val="0"/>
          <w:marBottom w:val="0"/>
          <w:divBdr>
            <w:top w:val="none" w:sz="0" w:space="0" w:color="auto"/>
            <w:left w:val="none" w:sz="0" w:space="0" w:color="auto"/>
            <w:bottom w:val="none" w:sz="0" w:space="0" w:color="auto"/>
            <w:right w:val="none" w:sz="0" w:space="0" w:color="auto"/>
          </w:divBdr>
          <w:divsChild>
            <w:div w:id="1530407491">
              <w:marLeft w:val="0"/>
              <w:marRight w:val="0"/>
              <w:marTop w:val="0"/>
              <w:marBottom w:val="0"/>
              <w:divBdr>
                <w:top w:val="none" w:sz="0" w:space="0" w:color="auto"/>
                <w:left w:val="none" w:sz="0" w:space="0" w:color="auto"/>
                <w:bottom w:val="none" w:sz="0" w:space="0" w:color="auto"/>
                <w:right w:val="none" w:sz="0" w:space="0" w:color="auto"/>
              </w:divBdr>
              <w:divsChild>
                <w:div w:id="87385609">
                  <w:marLeft w:val="0"/>
                  <w:marRight w:val="0"/>
                  <w:marTop w:val="0"/>
                  <w:marBottom w:val="0"/>
                  <w:divBdr>
                    <w:top w:val="none" w:sz="0" w:space="0" w:color="auto"/>
                    <w:left w:val="none" w:sz="0" w:space="0" w:color="auto"/>
                    <w:bottom w:val="none" w:sz="0" w:space="0" w:color="auto"/>
                    <w:right w:val="none" w:sz="0" w:space="0" w:color="auto"/>
                  </w:divBdr>
                </w:div>
                <w:div w:id="1059788597">
                  <w:marLeft w:val="0"/>
                  <w:marRight w:val="0"/>
                  <w:marTop w:val="0"/>
                  <w:marBottom w:val="0"/>
                  <w:divBdr>
                    <w:top w:val="none" w:sz="0" w:space="0" w:color="auto"/>
                    <w:left w:val="none" w:sz="0" w:space="0" w:color="auto"/>
                    <w:bottom w:val="none" w:sz="0" w:space="0" w:color="auto"/>
                    <w:right w:val="none" w:sz="0" w:space="0" w:color="auto"/>
                  </w:divBdr>
                </w:div>
                <w:div w:id="1324360352">
                  <w:marLeft w:val="0"/>
                  <w:marRight w:val="0"/>
                  <w:marTop w:val="0"/>
                  <w:marBottom w:val="0"/>
                  <w:divBdr>
                    <w:top w:val="none" w:sz="0" w:space="0" w:color="auto"/>
                    <w:left w:val="none" w:sz="0" w:space="0" w:color="auto"/>
                    <w:bottom w:val="none" w:sz="0" w:space="0" w:color="auto"/>
                    <w:right w:val="none" w:sz="0" w:space="0" w:color="auto"/>
                  </w:divBdr>
                </w:div>
                <w:div w:id="179840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642065">
      <w:bodyDiv w:val="1"/>
      <w:marLeft w:val="0"/>
      <w:marRight w:val="0"/>
      <w:marTop w:val="0"/>
      <w:marBottom w:val="0"/>
      <w:divBdr>
        <w:top w:val="none" w:sz="0" w:space="0" w:color="auto"/>
        <w:left w:val="none" w:sz="0" w:space="0" w:color="auto"/>
        <w:bottom w:val="none" w:sz="0" w:space="0" w:color="auto"/>
        <w:right w:val="none" w:sz="0" w:space="0" w:color="auto"/>
      </w:divBdr>
    </w:div>
    <w:div w:id="295373082">
      <w:bodyDiv w:val="1"/>
      <w:marLeft w:val="0"/>
      <w:marRight w:val="0"/>
      <w:marTop w:val="0"/>
      <w:marBottom w:val="0"/>
      <w:divBdr>
        <w:top w:val="none" w:sz="0" w:space="0" w:color="auto"/>
        <w:left w:val="none" w:sz="0" w:space="0" w:color="auto"/>
        <w:bottom w:val="none" w:sz="0" w:space="0" w:color="auto"/>
        <w:right w:val="none" w:sz="0" w:space="0" w:color="auto"/>
      </w:divBdr>
      <w:divsChild>
        <w:div w:id="2110812041">
          <w:marLeft w:val="0"/>
          <w:marRight w:val="0"/>
          <w:marTop w:val="0"/>
          <w:marBottom w:val="0"/>
          <w:divBdr>
            <w:top w:val="none" w:sz="0" w:space="0" w:color="auto"/>
            <w:left w:val="none" w:sz="0" w:space="0" w:color="auto"/>
            <w:bottom w:val="none" w:sz="0" w:space="0" w:color="auto"/>
            <w:right w:val="none" w:sz="0" w:space="0" w:color="auto"/>
          </w:divBdr>
        </w:div>
      </w:divsChild>
    </w:div>
    <w:div w:id="399138852">
      <w:bodyDiv w:val="1"/>
      <w:marLeft w:val="0"/>
      <w:marRight w:val="0"/>
      <w:marTop w:val="0"/>
      <w:marBottom w:val="0"/>
      <w:divBdr>
        <w:top w:val="none" w:sz="0" w:space="0" w:color="auto"/>
        <w:left w:val="none" w:sz="0" w:space="0" w:color="auto"/>
        <w:bottom w:val="none" w:sz="0" w:space="0" w:color="auto"/>
        <w:right w:val="none" w:sz="0" w:space="0" w:color="auto"/>
      </w:divBdr>
      <w:divsChild>
        <w:div w:id="1250700799">
          <w:marLeft w:val="0"/>
          <w:marRight w:val="0"/>
          <w:marTop w:val="0"/>
          <w:marBottom w:val="0"/>
          <w:divBdr>
            <w:top w:val="none" w:sz="0" w:space="0" w:color="auto"/>
            <w:left w:val="none" w:sz="0" w:space="0" w:color="auto"/>
            <w:bottom w:val="none" w:sz="0" w:space="0" w:color="auto"/>
            <w:right w:val="none" w:sz="0" w:space="0" w:color="auto"/>
          </w:divBdr>
        </w:div>
      </w:divsChild>
    </w:div>
    <w:div w:id="405804856">
      <w:bodyDiv w:val="1"/>
      <w:marLeft w:val="0"/>
      <w:marRight w:val="0"/>
      <w:marTop w:val="0"/>
      <w:marBottom w:val="0"/>
      <w:divBdr>
        <w:top w:val="none" w:sz="0" w:space="0" w:color="auto"/>
        <w:left w:val="none" w:sz="0" w:space="0" w:color="auto"/>
        <w:bottom w:val="none" w:sz="0" w:space="0" w:color="auto"/>
        <w:right w:val="none" w:sz="0" w:space="0" w:color="auto"/>
      </w:divBdr>
      <w:divsChild>
        <w:div w:id="483085932">
          <w:marLeft w:val="0"/>
          <w:marRight w:val="0"/>
          <w:marTop w:val="0"/>
          <w:marBottom w:val="0"/>
          <w:divBdr>
            <w:top w:val="none" w:sz="0" w:space="0" w:color="auto"/>
            <w:left w:val="none" w:sz="0" w:space="0" w:color="auto"/>
            <w:bottom w:val="none" w:sz="0" w:space="0" w:color="auto"/>
            <w:right w:val="none" w:sz="0" w:space="0" w:color="auto"/>
          </w:divBdr>
          <w:divsChild>
            <w:div w:id="296885988">
              <w:marLeft w:val="0"/>
              <w:marRight w:val="0"/>
              <w:marTop w:val="0"/>
              <w:marBottom w:val="0"/>
              <w:divBdr>
                <w:top w:val="none" w:sz="0" w:space="0" w:color="auto"/>
                <w:left w:val="none" w:sz="0" w:space="0" w:color="auto"/>
                <w:bottom w:val="none" w:sz="0" w:space="0" w:color="auto"/>
                <w:right w:val="none" w:sz="0" w:space="0" w:color="auto"/>
              </w:divBdr>
              <w:divsChild>
                <w:div w:id="510879164">
                  <w:marLeft w:val="0"/>
                  <w:marRight w:val="0"/>
                  <w:marTop w:val="0"/>
                  <w:marBottom w:val="0"/>
                  <w:divBdr>
                    <w:top w:val="none" w:sz="0" w:space="0" w:color="auto"/>
                    <w:left w:val="none" w:sz="0" w:space="0" w:color="auto"/>
                    <w:bottom w:val="none" w:sz="0" w:space="0" w:color="auto"/>
                    <w:right w:val="none" w:sz="0" w:space="0" w:color="auto"/>
                  </w:divBdr>
                </w:div>
                <w:div w:id="989360242">
                  <w:marLeft w:val="0"/>
                  <w:marRight w:val="0"/>
                  <w:marTop w:val="0"/>
                  <w:marBottom w:val="0"/>
                  <w:divBdr>
                    <w:top w:val="none" w:sz="0" w:space="0" w:color="auto"/>
                    <w:left w:val="none" w:sz="0" w:space="0" w:color="auto"/>
                    <w:bottom w:val="none" w:sz="0" w:space="0" w:color="auto"/>
                    <w:right w:val="none" w:sz="0" w:space="0" w:color="auto"/>
                  </w:divBdr>
                </w:div>
                <w:div w:id="1455640998">
                  <w:marLeft w:val="0"/>
                  <w:marRight w:val="0"/>
                  <w:marTop w:val="0"/>
                  <w:marBottom w:val="0"/>
                  <w:divBdr>
                    <w:top w:val="none" w:sz="0" w:space="0" w:color="auto"/>
                    <w:left w:val="none" w:sz="0" w:space="0" w:color="auto"/>
                    <w:bottom w:val="none" w:sz="0" w:space="0" w:color="auto"/>
                    <w:right w:val="none" w:sz="0" w:space="0" w:color="auto"/>
                  </w:divBdr>
                </w:div>
                <w:div w:id="152046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577426">
      <w:bodyDiv w:val="1"/>
      <w:marLeft w:val="0"/>
      <w:marRight w:val="0"/>
      <w:marTop w:val="0"/>
      <w:marBottom w:val="0"/>
      <w:divBdr>
        <w:top w:val="none" w:sz="0" w:space="0" w:color="auto"/>
        <w:left w:val="none" w:sz="0" w:space="0" w:color="auto"/>
        <w:bottom w:val="none" w:sz="0" w:space="0" w:color="auto"/>
        <w:right w:val="none" w:sz="0" w:space="0" w:color="auto"/>
      </w:divBdr>
      <w:divsChild>
        <w:div w:id="1523744177">
          <w:marLeft w:val="0"/>
          <w:marRight w:val="0"/>
          <w:marTop w:val="0"/>
          <w:marBottom w:val="0"/>
          <w:divBdr>
            <w:top w:val="none" w:sz="0" w:space="0" w:color="auto"/>
            <w:left w:val="none" w:sz="0" w:space="0" w:color="auto"/>
            <w:bottom w:val="none" w:sz="0" w:space="0" w:color="auto"/>
            <w:right w:val="none" w:sz="0" w:space="0" w:color="auto"/>
          </w:divBdr>
        </w:div>
      </w:divsChild>
    </w:div>
    <w:div w:id="824976283">
      <w:bodyDiv w:val="1"/>
      <w:marLeft w:val="0"/>
      <w:marRight w:val="0"/>
      <w:marTop w:val="0"/>
      <w:marBottom w:val="0"/>
      <w:divBdr>
        <w:top w:val="none" w:sz="0" w:space="0" w:color="auto"/>
        <w:left w:val="none" w:sz="0" w:space="0" w:color="auto"/>
        <w:bottom w:val="none" w:sz="0" w:space="0" w:color="auto"/>
        <w:right w:val="none" w:sz="0" w:space="0" w:color="auto"/>
      </w:divBdr>
    </w:div>
    <w:div w:id="843975436">
      <w:bodyDiv w:val="1"/>
      <w:marLeft w:val="0"/>
      <w:marRight w:val="0"/>
      <w:marTop w:val="0"/>
      <w:marBottom w:val="0"/>
      <w:divBdr>
        <w:top w:val="none" w:sz="0" w:space="0" w:color="auto"/>
        <w:left w:val="none" w:sz="0" w:space="0" w:color="auto"/>
        <w:bottom w:val="none" w:sz="0" w:space="0" w:color="auto"/>
        <w:right w:val="none" w:sz="0" w:space="0" w:color="auto"/>
      </w:divBdr>
    </w:div>
    <w:div w:id="1489325126">
      <w:bodyDiv w:val="1"/>
      <w:marLeft w:val="0"/>
      <w:marRight w:val="0"/>
      <w:marTop w:val="0"/>
      <w:marBottom w:val="0"/>
      <w:divBdr>
        <w:top w:val="none" w:sz="0" w:space="0" w:color="auto"/>
        <w:left w:val="none" w:sz="0" w:space="0" w:color="auto"/>
        <w:bottom w:val="none" w:sz="0" w:space="0" w:color="auto"/>
        <w:right w:val="none" w:sz="0" w:space="0" w:color="auto"/>
      </w:divBdr>
    </w:div>
    <w:div w:id="1586181549">
      <w:bodyDiv w:val="1"/>
      <w:marLeft w:val="0"/>
      <w:marRight w:val="0"/>
      <w:marTop w:val="0"/>
      <w:marBottom w:val="0"/>
      <w:divBdr>
        <w:top w:val="none" w:sz="0" w:space="0" w:color="auto"/>
        <w:left w:val="none" w:sz="0" w:space="0" w:color="auto"/>
        <w:bottom w:val="none" w:sz="0" w:space="0" w:color="auto"/>
        <w:right w:val="none" w:sz="0" w:space="0" w:color="auto"/>
      </w:divBdr>
      <w:divsChild>
        <w:div w:id="403600489">
          <w:marLeft w:val="0"/>
          <w:marRight w:val="0"/>
          <w:marTop w:val="0"/>
          <w:marBottom w:val="0"/>
          <w:divBdr>
            <w:top w:val="none" w:sz="0" w:space="0" w:color="auto"/>
            <w:left w:val="none" w:sz="0" w:space="0" w:color="auto"/>
            <w:bottom w:val="none" w:sz="0" w:space="0" w:color="auto"/>
            <w:right w:val="none" w:sz="0" w:space="0" w:color="auto"/>
          </w:divBdr>
        </w:div>
        <w:div w:id="1815174443">
          <w:marLeft w:val="0"/>
          <w:marRight w:val="0"/>
          <w:marTop w:val="0"/>
          <w:marBottom w:val="0"/>
          <w:divBdr>
            <w:top w:val="none" w:sz="0" w:space="0" w:color="auto"/>
            <w:left w:val="none" w:sz="0" w:space="0" w:color="auto"/>
            <w:bottom w:val="none" w:sz="0" w:space="0" w:color="auto"/>
            <w:right w:val="none" w:sz="0" w:space="0" w:color="auto"/>
          </w:divBdr>
          <w:divsChild>
            <w:div w:id="845245500">
              <w:marLeft w:val="0"/>
              <w:marRight w:val="0"/>
              <w:marTop w:val="0"/>
              <w:marBottom w:val="0"/>
              <w:divBdr>
                <w:top w:val="none" w:sz="0" w:space="0" w:color="auto"/>
                <w:left w:val="none" w:sz="0" w:space="0" w:color="auto"/>
                <w:bottom w:val="none" w:sz="0" w:space="0" w:color="auto"/>
                <w:right w:val="none" w:sz="0" w:space="0" w:color="auto"/>
              </w:divBdr>
              <w:divsChild>
                <w:div w:id="566037262">
                  <w:marLeft w:val="0"/>
                  <w:marRight w:val="0"/>
                  <w:marTop w:val="0"/>
                  <w:marBottom w:val="0"/>
                  <w:divBdr>
                    <w:top w:val="none" w:sz="0" w:space="0" w:color="auto"/>
                    <w:left w:val="none" w:sz="0" w:space="0" w:color="auto"/>
                    <w:bottom w:val="none" w:sz="0" w:space="0" w:color="auto"/>
                    <w:right w:val="none" w:sz="0" w:space="0" w:color="auto"/>
                  </w:divBdr>
                  <w:divsChild>
                    <w:div w:id="1230654270">
                      <w:marLeft w:val="0"/>
                      <w:marRight w:val="0"/>
                      <w:marTop w:val="0"/>
                      <w:marBottom w:val="0"/>
                      <w:divBdr>
                        <w:top w:val="none" w:sz="0" w:space="0" w:color="auto"/>
                        <w:left w:val="none" w:sz="0" w:space="0" w:color="auto"/>
                        <w:bottom w:val="none" w:sz="0" w:space="0" w:color="auto"/>
                        <w:right w:val="none" w:sz="0" w:space="0" w:color="auto"/>
                      </w:divBdr>
                      <w:divsChild>
                        <w:div w:id="1942106457">
                          <w:marLeft w:val="0"/>
                          <w:marRight w:val="0"/>
                          <w:marTop w:val="0"/>
                          <w:marBottom w:val="0"/>
                          <w:divBdr>
                            <w:top w:val="none" w:sz="0" w:space="0" w:color="auto"/>
                            <w:left w:val="none" w:sz="0" w:space="0" w:color="auto"/>
                            <w:bottom w:val="none" w:sz="0" w:space="0" w:color="auto"/>
                            <w:right w:val="none" w:sz="0" w:space="0" w:color="auto"/>
                          </w:divBdr>
                          <w:divsChild>
                            <w:div w:id="8211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7020752">
      <w:bodyDiv w:val="1"/>
      <w:marLeft w:val="0"/>
      <w:marRight w:val="0"/>
      <w:marTop w:val="0"/>
      <w:marBottom w:val="0"/>
      <w:divBdr>
        <w:top w:val="none" w:sz="0" w:space="0" w:color="auto"/>
        <w:left w:val="none" w:sz="0" w:space="0" w:color="auto"/>
        <w:bottom w:val="none" w:sz="0" w:space="0" w:color="auto"/>
        <w:right w:val="none" w:sz="0" w:space="0" w:color="auto"/>
      </w:divBdr>
    </w:div>
    <w:div w:id="1984769318">
      <w:bodyDiv w:val="1"/>
      <w:marLeft w:val="0"/>
      <w:marRight w:val="0"/>
      <w:marTop w:val="0"/>
      <w:marBottom w:val="0"/>
      <w:divBdr>
        <w:top w:val="none" w:sz="0" w:space="0" w:color="auto"/>
        <w:left w:val="none" w:sz="0" w:space="0" w:color="auto"/>
        <w:bottom w:val="none" w:sz="0" w:space="0" w:color="auto"/>
        <w:right w:val="none" w:sz="0" w:space="0" w:color="auto"/>
      </w:divBdr>
      <w:divsChild>
        <w:div w:id="1105075575">
          <w:marLeft w:val="0"/>
          <w:marRight w:val="0"/>
          <w:marTop w:val="0"/>
          <w:marBottom w:val="0"/>
          <w:divBdr>
            <w:top w:val="none" w:sz="0" w:space="0" w:color="auto"/>
            <w:left w:val="none" w:sz="0" w:space="0" w:color="auto"/>
            <w:bottom w:val="none" w:sz="0" w:space="0" w:color="auto"/>
            <w:right w:val="none" w:sz="0" w:space="0" w:color="auto"/>
          </w:divBdr>
        </w:div>
      </w:divsChild>
    </w:div>
    <w:div w:id="1989162228">
      <w:bodyDiv w:val="1"/>
      <w:marLeft w:val="0"/>
      <w:marRight w:val="0"/>
      <w:marTop w:val="0"/>
      <w:marBottom w:val="0"/>
      <w:divBdr>
        <w:top w:val="none" w:sz="0" w:space="0" w:color="auto"/>
        <w:left w:val="none" w:sz="0" w:space="0" w:color="auto"/>
        <w:bottom w:val="none" w:sz="0" w:space="0" w:color="auto"/>
        <w:right w:val="none" w:sz="0" w:space="0" w:color="auto"/>
      </w:divBdr>
      <w:divsChild>
        <w:div w:id="1234119216">
          <w:marLeft w:val="0"/>
          <w:marRight w:val="0"/>
          <w:marTop w:val="0"/>
          <w:marBottom w:val="0"/>
          <w:divBdr>
            <w:top w:val="none" w:sz="0" w:space="0" w:color="auto"/>
            <w:left w:val="none" w:sz="0" w:space="0" w:color="auto"/>
            <w:bottom w:val="none" w:sz="0" w:space="0" w:color="auto"/>
            <w:right w:val="none" w:sz="0" w:space="0" w:color="auto"/>
          </w:divBdr>
        </w:div>
      </w:divsChild>
    </w:div>
    <w:div w:id="2117865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link.springer.com/content/pdf/bfm%3A978-3-319-70344-2%2F1.pdf"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jpeg"/><Relationship Id="rId10" Type="http://schemas.openxmlformats.org/officeDocument/2006/relationships/image" Target="media/image1.png"/><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6.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52E91-0540-4F04-9CBC-CC9BB638D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TotalTime>
  <Pages>87</Pages>
  <Words>20621</Words>
  <Characters>117545</Characters>
  <Application>Microsoft Office Word</Application>
  <DocSecurity>0</DocSecurity>
  <Lines>979</Lines>
  <Paragraphs>275</Paragraphs>
  <ScaleCrop>false</ScaleCrop>
  <HeadingPairs>
    <vt:vector size="2" baseType="variant">
      <vt:variant>
        <vt:lpstr>Konu Başlığı</vt:lpstr>
      </vt:variant>
      <vt:variant>
        <vt:i4>1</vt:i4>
      </vt:variant>
    </vt:vector>
  </HeadingPairs>
  <TitlesOfParts>
    <vt:vector size="1" baseType="lpstr">
      <vt:lpstr/>
    </vt:vector>
  </TitlesOfParts>
  <Company>SilentAll Team</Company>
  <LinksUpToDate>false</LinksUpToDate>
  <CharactersWithSpaces>137891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edebiyat</dc:creator>
  <cp:lastModifiedBy>SBF</cp:lastModifiedBy>
  <cp:revision>50</cp:revision>
  <cp:lastPrinted>2021-04-01T12:30:00Z</cp:lastPrinted>
  <dcterms:created xsi:type="dcterms:W3CDTF">2021-04-12T11:24:00Z</dcterms:created>
  <dcterms:modified xsi:type="dcterms:W3CDTF">2021-07-07T07:22:00Z</dcterms:modified>
</cp:coreProperties>
</file>